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0B43" w14:textId="77777777" w:rsidR="00E714D9" w:rsidRPr="00E714D9" w:rsidRDefault="00E714D9" w:rsidP="00E714D9">
      <w:pPr>
        <w:autoSpaceDE w:val="0"/>
        <w:autoSpaceDN w:val="0"/>
        <w:adjustRightInd w:val="0"/>
        <w:rPr>
          <w:rFonts w:eastAsia="Times New Roman" w:cs="Times New Roman"/>
          <w:b/>
          <w:bCs/>
          <w:kern w:val="0"/>
          <w:szCs w:val="24"/>
          <w14:ligatures w14:val="none"/>
        </w:rPr>
      </w:pPr>
      <w:r w:rsidRPr="00E714D9">
        <w:rPr>
          <w:rFonts w:eastAsia="Times New Roman" w:cs="Times New Roman"/>
          <w:b/>
          <w:noProof/>
          <w:kern w:val="0"/>
          <w:szCs w:val="24"/>
          <w14:ligatures w14:val="none"/>
        </w:rPr>
        <w:drawing>
          <wp:inline distT="0" distB="0" distL="0" distR="0" wp14:anchorId="112CD540" wp14:editId="23B328A0">
            <wp:extent cx="6067425" cy="1133475"/>
            <wp:effectExtent l="0" t="0" r="9525" b="9525"/>
            <wp:docPr id="1" name="Picture 1"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7425" cy="1133475"/>
                    </a:xfrm>
                    <a:prstGeom prst="rect">
                      <a:avLst/>
                    </a:prstGeom>
                    <a:noFill/>
                    <a:ln>
                      <a:noFill/>
                    </a:ln>
                  </pic:spPr>
                </pic:pic>
              </a:graphicData>
            </a:graphic>
          </wp:inline>
        </w:drawing>
      </w:r>
    </w:p>
    <w:p w14:paraId="4D88D624" w14:textId="77777777" w:rsidR="00E714D9" w:rsidRPr="00E714D9" w:rsidRDefault="00E714D9" w:rsidP="00E714D9">
      <w:pPr>
        <w:autoSpaceDE w:val="0"/>
        <w:autoSpaceDN w:val="0"/>
        <w:adjustRightInd w:val="0"/>
        <w:jc w:val="center"/>
        <w:rPr>
          <w:rFonts w:eastAsia="Times New Roman" w:cs="Times New Roman"/>
          <w:b/>
          <w:bCs/>
          <w:kern w:val="0"/>
          <w:szCs w:val="24"/>
          <w14:ligatures w14:val="none"/>
        </w:rPr>
      </w:pPr>
    </w:p>
    <w:p w14:paraId="158C03E3" w14:textId="77777777" w:rsidR="00E714D9" w:rsidRPr="00E714D9" w:rsidRDefault="00E714D9" w:rsidP="00E714D9">
      <w:pPr>
        <w:jc w:val="center"/>
        <w:rPr>
          <w:rFonts w:eastAsia="Times New Roman" w:cs="Times New Roman"/>
          <w:b/>
          <w:bCs/>
          <w:smallCaps/>
          <w:color w:val="1F1F1F"/>
          <w:kern w:val="0"/>
          <w:sz w:val="28"/>
          <w:szCs w:val="28"/>
          <w14:ligatures w14:val="none"/>
        </w:rPr>
      </w:pPr>
      <w:r w:rsidRPr="00E714D9">
        <w:rPr>
          <w:rFonts w:eastAsia="Times New Roman" w:cs="Times New Roman"/>
          <w:b/>
          <w:bCs/>
          <w:smallCaps/>
          <w:color w:val="313131"/>
          <w:kern w:val="0"/>
          <w:sz w:val="28"/>
          <w:szCs w:val="28"/>
          <w14:ligatures w14:val="none"/>
        </w:rPr>
        <w:t xml:space="preserve">Executive </w:t>
      </w:r>
      <w:r w:rsidRPr="00E714D9">
        <w:rPr>
          <w:rFonts w:eastAsia="Times New Roman" w:cs="Times New Roman"/>
          <w:b/>
          <w:bCs/>
          <w:smallCaps/>
          <w:color w:val="1F1F1F"/>
          <w:kern w:val="0"/>
          <w:sz w:val="28"/>
          <w:szCs w:val="28"/>
          <w14:ligatures w14:val="none"/>
        </w:rPr>
        <w:t>Department</w:t>
      </w:r>
    </w:p>
    <w:p w14:paraId="377DE904" w14:textId="77777777" w:rsidR="00E714D9" w:rsidRPr="00E714D9" w:rsidRDefault="00E714D9" w:rsidP="00E714D9">
      <w:pPr>
        <w:jc w:val="center"/>
        <w:rPr>
          <w:rFonts w:eastAsia="Times New Roman" w:cs="Times New Roman"/>
          <w:b/>
          <w:bCs/>
          <w:smallCaps/>
          <w:color w:val="1F1F1F"/>
          <w:kern w:val="0"/>
          <w:sz w:val="28"/>
          <w:szCs w:val="28"/>
          <w14:ligatures w14:val="none"/>
        </w:rPr>
      </w:pPr>
      <w:r w:rsidRPr="00E714D9">
        <w:rPr>
          <w:rFonts w:eastAsia="Times New Roman" w:cs="Times New Roman"/>
          <w:b/>
          <w:bCs/>
          <w:smallCaps/>
          <w:color w:val="1F1F1F"/>
          <w:kern w:val="0"/>
          <w:sz w:val="28"/>
          <w:szCs w:val="28"/>
          <w14:ligatures w14:val="none"/>
        </w:rPr>
        <w:t>Office of the Governor</w:t>
      </w:r>
    </w:p>
    <w:p w14:paraId="74611837" w14:textId="6F6485CB" w:rsidR="00E714D9" w:rsidRPr="002E7673" w:rsidRDefault="00E714D9" w:rsidP="00E714D9">
      <w:pPr>
        <w:pBdr>
          <w:bottom w:val="single" w:sz="12" w:space="0" w:color="auto"/>
        </w:pBdr>
        <w:autoSpaceDE w:val="0"/>
        <w:autoSpaceDN w:val="0"/>
        <w:adjustRightInd w:val="0"/>
        <w:jc w:val="center"/>
        <w:rPr>
          <w:rFonts w:eastAsia="Times New Roman" w:cs="Times New Roman"/>
          <w:b/>
          <w:bCs/>
          <w:smallCaps/>
          <w:kern w:val="0"/>
          <w:sz w:val="32"/>
          <w:szCs w:val="32"/>
          <w14:ligatures w14:val="none"/>
        </w:rPr>
      </w:pPr>
      <w:r w:rsidRPr="00E714D9">
        <w:rPr>
          <w:rFonts w:eastAsia="Times New Roman" w:cs="Times New Roman"/>
          <w:b/>
          <w:bCs/>
          <w:smallCaps/>
          <w:color w:val="1F1F1F"/>
          <w:w w:val="105"/>
          <w:kern w:val="0"/>
          <w:sz w:val="28"/>
          <w:szCs w:val="28"/>
          <w14:ligatures w14:val="none"/>
        </w:rPr>
        <w:t xml:space="preserve">Executive Order </w:t>
      </w:r>
      <w:r w:rsidRPr="002E7673">
        <w:rPr>
          <w:rFonts w:eastAsia="Times New Roman" w:cs="Times New Roman"/>
          <w:b/>
          <w:bCs/>
          <w:smallCaps/>
          <w:color w:val="1F1F1F"/>
          <w:w w:val="105"/>
          <w:kern w:val="0"/>
          <w:sz w:val="28"/>
          <w:szCs w:val="28"/>
          <w14:ligatures w14:val="none"/>
        </w:rPr>
        <w:t xml:space="preserve">Number </w:t>
      </w:r>
      <w:r w:rsidRPr="00D728DD">
        <w:rPr>
          <w:rFonts w:eastAsia="Times New Roman" w:cs="Times New Roman"/>
          <w:b/>
          <w:bCs/>
          <w:smallCaps/>
          <w:color w:val="1F1F1F"/>
          <w:w w:val="105"/>
          <w:kern w:val="0"/>
          <w:sz w:val="28"/>
          <w:szCs w:val="28"/>
          <w14:ligatures w14:val="none"/>
        </w:rPr>
        <w:t xml:space="preserve">JML </w:t>
      </w:r>
      <w:r w:rsidR="00A71180" w:rsidRPr="00D728DD">
        <w:rPr>
          <w:rFonts w:eastAsia="Times New Roman" w:cs="Times New Roman"/>
          <w:b/>
          <w:bCs/>
          <w:smallCaps/>
          <w:color w:val="1F1F1F"/>
          <w:w w:val="105"/>
          <w:kern w:val="0"/>
          <w:sz w:val="28"/>
          <w:szCs w:val="28"/>
          <w14:ligatures w14:val="none"/>
        </w:rPr>
        <w:t>26-</w:t>
      </w:r>
      <w:r w:rsidR="00D728DD" w:rsidRPr="00D728DD">
        <w:rPr>
          <w:rFonts w:eastAsia="Times New Roman" w:cs="Times New Roman"/>
          <w:b/>
          <w:bCs/>
          <w:smallCaps/>
          <w:color w:val="1F1F1F"/>
          <w:w w:val="105"/>
          <w:kern w:val="0"/>
          <w:sz w:val="28"/>
          <w:szCs w:val="28"/>
          <w14:ligatures w14:val="none"/>
        </w:rPr>
        <w:t>021</w:t>
      </w:r>
    </w:p>
    <w:p w14:paraId="4BEAE70C" w14:textId="77777777" w:rsidR="00E714D9" w:rsidRPr="002E7673" w:rsidRDefault="00E714D9" w:rsidP="00E714D9">
      <w:pPr>
        <w:pBdr>
          <w:bottom w:val="single" w:sz="12" w:space="0" w:color="auto"/>
        </w:pBdr>
        <w:tabs>
          <w:tab w:val="left" w:pos="3630"/>
        </w:tabs>
        <w:autoSpaceDE w:val="0"/>
        <w:autoSpaceDN w:val="0"/>
        <w:adjustRightInd w:val="0"/>
        <w:rPr>
          <w:rFonts w:eastAsia="Times New Roman" w:cs="Times New Roman"/>
          <w:b/>
          <w:bCs/>
          <w:kern w:val="0"/>
          <w:szCs w:val="24"/>
          <w14:ligatures w14:val="none"/>
        </w:rPr>
      </w:pPr>
    </w:p>
    <w:p w14:paraId="0DAE94F3" w14:textId="77777777" w:rsidR="00E714D9" w:rsidRPr="002E7673" w:rsidRDefault="00E714D9" w:rsidP="00E714D9">
      <w:pPr>
        <w:autoSpaceDE w:val="0"/>
        <w:autoSpaceDN w:val="0"/>
        <w:adjustRightInd w:val="0"/>
        <w:rPr>
          <w:rFonts w:eastAsia="Times New Roman" w:cs="Times New Roman"/>
          <w:b/>
          <w:bCs/>
          <w:i/>
          <w:kern w:val="0"/>
          <w:szCs w:val="24"/>
          <w14:ligatures w14:val="none"/>
        </w:rPr>
      </w:pPr>
    </w:p>
    <w:p w14:paraId="7D94DCBB" w14:textId="15EABC63" w:rsidR="00E714D9" w:rsidRPr="002E7673" w:rsidRDefault="00A71180" w:rsidP="00E714D9">
      <w:pPr>
        <w:autoSpaceDE w:val="0"/>
        <w:autoSpaceDN w:val="0"/>
        <w:adjustRightInd w:val="0"/>
        <w:jc w:val="center"/>
        <w:rPr>
          <w:rFonts w:eastAsia="Times New Roman" w:cs="Times New Roman"/>
          <w:b/>
          <w:bCs/>
          <w:i/>
          <w:kern w:val="0"/>
          <w:sz w:val="32"/>
          <w:szCs w:val="32"/>
          <w14:ligatures w14:val="none"/>
        </w:rPr>
      </w:pPr>
      <w:r>
        <w:rPr>
          <w:rFonts w:eastAsia="Times New Roman" w:cs="Times New Roman"/>
          <w:b/>
          <w:bCs/>
          <w:i/>
          <w:kern w:val="0"/>
          <w:sz w:val="32"/>
          <w:szCs w:val="32"/>
          <w14:ligatures w14:val="none"/>
        </w:rPr>
        <w:t xml:space="preserve">DIRECTING THE DEPARTMENT OF CHILDREN AND FAMILY SERVICES TO PRESERVE FEDERAL EARNED BENEFITS FOR ELIGIBLE </w:t>
      </w:r>
      <w:r w:rsidR="00BD1129">
        <w:rPr>
          <w:rFonts w:eastAsia="Times New Roman" w:cs="Times New Roman"/>
          <w:b/>
          <w:bCs/>
          <w:i/>
          <w:kern w:val="0"/>
          <w:sz w:val="32"/>
          <w:szCs w:val="32"/>
          <w14:ligatures w14:val="none"/>
        </w:rPr>
        <w:t xml:space="preserve">CHILDREN </w:t>
      </w:r>
      <w:r>
        <w:rPr>
          <w:rFonts w:eastAsia="Times New Roman" w:cs="Times New Roman"/>
          <w:b/>
          <w:bCs/>
          <w:i/>
          <w:kern w:val="0"/>
          <w:sz w:val="32"/>
          <w:szCs w:val="32"/>
          <w14:ligatures w14:val="none"/>
        </w:rPr>
        <w:t>IN FOSTER CARE</w:t>
      </w:r>
    </w:p>
    <w:p w14:paraId="52E4E373" w14:textId="77777777" w:rsidR="00E714D9" w:rsidRPr="002E7673" w:rsidRDefault="00E714D9" w:rsidP="00E714D9">
      <w:pPr>
        <w:autoSpaceDE w:val="0"/>
        <w:autoSpaceDN w:val="0"/>
        <w:adjustRightInd w:val="0"/>
        <w:rPr>
          <w:rFonts w:eastAsia="Times New Roman" w:cs="Times New Roman"/>
          <w:b/>
          <w:bCs/>
          <w:kern w:val="0"/>
          <w:szCs w:val="24"/>
          <w:u w:val="single"/>
          <w14:ligatures w14:val="none"/>
        </w:rPr>
      </w:pPr>
      <w:r w:rsidRPr="002E7673">
        <w:rPr>
          <w:rFonts w:eastAsia="Times New Roman" w:cs="Times New Roman"/>
          <w:b/>
          <w:bCs/>
          <w:kern w:val="0"/>
          <w:szCs w:val="24"/>
          <w:u w:val="single"/>
          <w14:ligatures w14:val="none"/>
        </w:rPr>
        <w:t>______________________________________________________________________________</w:t>
      </w:r>
    </w:p>
    <w:p w14:paraId="5D8019FC" w14:textId="158DB181" w:rsidR="00F768B8" w:rsidRPr="002E7673" w:rsidRDefault="00F768B8" w:rsidP="00F768B8">
      <w:pPr>
        <w:autoSpaceDE w:val="0"/>
        <w:autoSpaceDN w:val="0"/>
        <w:adjustRightInd w:val="0"/>
        <w:ind w:firstLine="720"/>
        <w:jc w:val="both"/>
        <w:rPr>
          <w:rFonts w:eastAsia="Times New Roman" w:cs="Times New Roman"/>
          <w:bCs/>
          <w:kern w:val="0"/>
          <w:szCs w:val="24"/>
          <w14:ligatures w14:val="none"/>
        </w:rPr>
      </w:pPr>
    </w:p>
    <w:p w14:paraId="253B6F48" w14:textId="1A318888" w:rsidR="00254F48" w:rsidRPr="002E7673" w:rsidRDefault="00EF33FE" w:rsidP="49025CF1">
      <w:pPr>
        <w:autoSpaceDE w:val="0"/>
        <w:autoSpaceDN w:val="0"/>
        <w:adjustRightInd w:val="0"/>
        <w:spacing w:line="480" w:lineRule="auto"/>
        <w:ind w:firstLine="720"/>
        <w:jc w:val="both"/>
        <w:rPr>
          <w:rFonts w:eastAsia="Times New Roman" w:cs="Times New Roman"/>
          <w:kern w:val="0"/>
          <w14:ligatures w14:val="none"/>
        </w:rPr>
      </w:pPr>
      <w:r w:rsidRPr="002E7673">
        <w:rPr>
          <w:rFonts w:eastAsia="Times New Roman" w:cs="Times New Roman"/>
          <w:b/>
          <w:bCs/>
          <w:kern w:val="0"/>
          <w14:ligatures w14:val="none"/>
        </w:rPr>
        <w:t>WHEREAS,</w:t>
      </w:r>
      <w:r w:rsidRPr="002E7673">
        <w:rPr>
          <w:rFonts w:eastAsia="Times New Roman" w:cs="Times New Roman"/>
          <w:kern w:val="0"/>
          <w14:ligatures w14:val="none"/>
        </w:rPr>
        <w:t xml:space="preserve"> pursuant to Executive Order </w:t>
      </w:r>
      <w:r w:rsidR="00A71180">
        <w:rPr>
          <w:rFonts w:eastAsia="Times New Roman" w:cs="Times New Roman"/>
          <w:kern w:val="0"/>
          <w14:ligatures w14:val="none"/>
        </w:rPr>
        <w:t>14359</w:t>
      </w:r>
      <w:r w:rsidR="2E8B04F8" w:rsidRPr="002E7673">
        <w:rPr>
          <w:rFonts w:eastAsia="Times New Roman" w:cs="Times New Roman"/>
          <w:kern w:val="0"/>
          <w14:ligatures w14:val="none"/>
        </w:rPr>
        <w:t>,</w:t>
      </w:r>
      <w:r w:rsidRPr="002E7673">
        <w:rPr>
          <w:rFonts w:eastAsia="Times New Roman" w:cs="Times New Roman"/>
          <w:kern w:val="0"/>
          <w14:ligatures w14:val="none"/>
        </w:rPr>
        <w:t xml:space="preserve"> “</w:t>
      </w:r>
      <w:r w:rsidR="00A71180">
        <w:rPr>
          <w:rFonts w:eastAsia="Times New Roman" w:cs="Times New Roman"/>
          <w:kern w:val="0"/>
          <w14:ligatures w14:val="none"/>
        </w:rPr>
        <w:t xml:space="preserve">Fostering the Future for American Children and Families </w:t>
      </w:r>
      <w:r w:rsidRPr="002E7673">
        <w:rPr>
          <w:rFonts w:eastAsia="Times New Roman" w:cs="Times New Roman"/>
          <w:kern w:val="0"/>
          <w14:ligatures w14:val="none"/>
        </w:rPr>
        <w:t xml:space="preserve">signed by President </w:t>
      </w:r>
      <w:r w:rsidR="2D7E5E23" w:rsidRPr="00372C94">
        <w:rPr>
          <w:rFonts w:eastAsia="Times New Roman" w:cs="Times New Roman"/>
          <w:kern w:val="0"/>
          <w14:ligatures w14:val="none"/>
        </w:rPr>
        <w:t>Donald J.</w:t>
      </w:r>
      <w:r w:rsidR="2D7E5E23" w:rsidRPr="002E7673">
        <w:rPr>
          <w:rFonts w:eastAsia="Times New Roman" w:cs="Times New Roman"/>
          <w:kern w:val="0"/>
          <w14:ligatures w14:val="none"/>
        </w:rPr>
        <w:t xml:space="preserve"> </w:t>
      </w:r>
      <w:r w:rsidRPr="002E7673">
        <w:rPr>
          <w:rFonts w:eastAsia="Times New Roman" w:cs="Times New Roman"/>
          <w:kern w:val="0"/>
          <w14:ligatures w14:val="none"/>
        </w:rPr>
        <w:t xml:space="preserve">Trump on </w:t>
      </w:r>
      <w:r w:rsidR="00A71180">
        <w:rPr>
          <w:rFonts w:eastAsia="Times New Roman" w:cs="Times New Roman"/>
          <w:kern w:val="0"/>
          <w14:ligatures w14:val="none"/>
        </w:rPr>
        <w:t>November</w:t>
      </w:r>
      <w:r w:rsidR="001E1425" w:rsidRPr="002E7673">
        <w:rPr>
          <w:rFonts w:eastAsia="Times New Roman" w:cs="Times New Roman"/>
          <w:kern w:val="0"/>
          <w14:ligatures w14:val="none"/>
        </w:rPr>
        <w:t xml:space="preserve"> 13</w:t>
      </w:r>
      <w:r w:rsidRPr="002E7673">
        <w:rPr>
          <w:rFonts w:eastAsia="Times New Roman" w:cs="Times New Roman"/>
          <w:kern w:val="0"/>
          <w14:ligatures w14:val="none"/>
        </w:rPr>
        <w:t xml:space="preserve">, 2025, the </w:t>
      </w:r>
      <w:r w:rsidR="00254F48" w:rsidRPr="002E7673">
        <w:rPr>
          <w:rFonts w:eastAsia="Times New Roman" w:cs="Times New Roman"/>
          <w:kern w:val="0"/>
          <w14:ligatures w14:val="none"/>
        </w:rPr>
        <w:t xml:space="preserve">President </w:t>
      </w:r>
      <w:r w:rsidR="00A71180">
        <w:rPr>
          <w:rFonts w:eastAsia="Times New Roman" w:cs="Times New Roman"/>
          <w:kern w:val="0"/>
          <w14:ligatures w14:val="none"/>
        </w:rPr>
        <w:t xml:space="preserve">correctly </w:t>
      </w:r>
      <w:r w:rsidR="001E1425" w:rsidRPr="002E7673">
        <w:rPr>
          <w:rFonts w:eastAsia="Times New Roman" w:cs="Times New Roman"/>
          <w:kern w:val="0"/>
          <w14:ligatures w14:val="none"/>
        </w:rPr>
        <w:t xml:space="preserve">acknowledged the </w:t>
      </w:r>
      <w:r w:rsidR="00A71180">
        <w:rPr>
          <w:rFonts w:eastAsia="Times New Roman" w:cs="Times New Roman"/>
          <w:kern w:val="0"/>
          <w14:ligatures w14:val="none"/>
        </w:rPr>
        <w:t>critical need to provide “young Americans in or transitioning out of the foster care system with the tools they need to become successful adults” and directed the Secretary of Health and Human Services initiate and develop the “Fostering the Future” initiative and related programs;</w:t>
      </w:r>
    </w:p>
    <w:p w14:paraId="60C77EF7" w14:textId="062C8E69" w:rsidR="00883D7D" w:rsidRPr="002E7673" w:rsidRDefault="00883D7D" w:rsidP="00883D7D">
      <w:pPr>
        <w:autoSpaceDE w:val="0"/>
        <w:autoSpaceDN w:val="0"/>
        <w:adjustRightInd w:val="0"/>
        <w:spacing w:line="480" w:lineRule="auto"/>
        <w:ind w:firstLine="720"/>
        <w:jc w:val="both"/>
        <w:rPr>
          <w:rFonts w:eastAsia="Times New Roman" w:cs="Times New Roman"/>
          <w:kern w:val="0"/>
          <w14:ligatures w14:val="none"/>
        </w:rPr>
      </w:pPr>
      <w:proofErr w:type="gramStart"/>
      <w:r w:rsidRPr="002E7673">
        <w:rPr>
          <w:rFonts w:eastAsia="Times New Roman" w:cs="Times New Roman"/>
          <w:b/>
          <w:bCs/>
          <w:kern w:val="0"/>
          <w14:ligatures w14:val="none"/>
        </w:rPr>
        <w:t>WHEREAS,</w:t>
      </w:r>
      <w:proofErr w:type="gramEnd"/>
      <w:r w:rsidRPr="002E7673">
        <w:rPr>
          <w:rFonts w:eastAsia="Times New Roman" w:cs="Times New Roman"/>
          <w:b/>
          <w:bCs/>
          <w:kern w:val="0"/>
          <w14:ligatures w14:val="none"/>
        </w:rPr>
        <w:t xml:space="preserve"> </w:t>
      </w:r>
      <w:r w:rsidR="00A71180">
        <w:rPr>
          <w:rFonts w:cs="Times New Roman"/>
        </w:rPr>
        <w:t>The State of Louisiana</w:t>
      </w:r>
      <w:r w:rsidR="00A71180" w:rsidRPr="00DF70C7">
        <w:rPr>
          <w:rFonts w:cs="Times New Roman"/>
        </w:rPr>
        <w:t xml:space="preserve"> is committed to </w:t>
      </w:r>
      <w:r w:rsidR="0016442F">
        <w:rPr>
          <w:rFonts w:cs="Times New Roman"/>
        </w:rPr>
        <w:t xml:space="preserve">President Trump’s </w:t>
      </w:r>
      <w:r w:rsidR="00A71180">
        <w:rPr>
          <w:rFonts w:cs="Times New Roman"/>
        </w:rPr>
        <w:t>initiative</w:t>
      </w:r>
      <w:r w:rsidR="0016442F">
        <w:rPr>
          <w:rFonts w:cs="Times New Roman"/>
        </w:rPr>
        <w:t xml:space="preserve"> to </w:t>
      </w:r>
      <w:r w:rsidR="00A71180" w:rsidRPr="00DF70C7">
        <w:rPr>
          <w:rFonts w:cs="Times New Roman"/>
        </w:rPr>
        <w:t xml:space="preserve">foster the future for American children and </w:t>
      </w:r>
      <w:proofErr w:type="gramStart"/>
      <w:r w:rsidR="00A71180" w:rsidRPr="00DF70C7">
        <w:rPr>
          <w:rFonts w:cs="Times New Roman"/>
        </w:rPr>
        <w:t>families;</w:t>
      </w:r>
      <w:proofErr w:type="gramEnd"/>
    </w:p>
    <w:p w14:paraId="16CE601B" w14:textId="5AD5F7B0" w:rsidR="00883D7D" w:rsidRPr="002E7673" w:rsidRDefault="00883D7D" w:rsidP="00883D7D">
      <w:pPr>
        <w:autoSpaceDE w:val="0"/>
        <w:autoSpaceDN w:val="0"/>
        <w:adjustRightInd w:val="0"/>
        <w:spacing w:line="480" w:lineRule="auto"/>
        <w:ind w:firstLine="720"/>
        <w:jc w:val="both"/>
        <w:rPr>
          <w:rFonts w:eastAsia="Times New Roman" w:cs="Times New Roman"/>
          <w:kern w:val="0"/>
          <w14:ligatures w14:val="none"/>
        </w:rPr>
      </w:pPr>
      <w:proofErr w:type="gramStart"/>
      <w:r w:rsidRPr="002E7673">
        <w:rPr>
          <w:rFonts w:eastAsia="Times New Roman" w:cs="Times New Roman"/>
          <w:b/>
          <w:bCs/>
          <w:kern w:val="0"/>
          <w14:ligatures w14:val="none"/>
        </w:rPr>
        <w:t>WHEREAS,</w:t>
      </w:r>
      <w:proofErr w:type="gramEnd"/>
      <w:r w:rsidRPr="002E7673">
        <w:rPr>
          <w:rFonts w:eastAsia="Times New Roman" w:cs="Times New Roman"/>
          <w:b/>
          <w:bCs/>
          <w:kern w:val="0"/>
          <w14:ligatures w14:val="none"/>
        </w:rPr>
        <w:t xml:space="preserve"> </w:t>
      </w:r>
      <w:r w:rsidR="00A71180" w:rsidRPr="00DF70C7">
        <w:rPr>
          <w:rFonts w:cs="Times New Roman"/>
        </w:rPr>
        <w:t xml:space="preserve">some children in </w:t>
      </w:r>
      <w:proofErr w:type="gramStart"/>
      <w:r w:rsidR="00A71180" w:rsidRPr="00DF70C7">
        <w:rPr>
          <w:rFonts w:cs="Times New Roman"/>
        </w:rPr>
        <w:t>the custody</w:t>
      </w:r>
      <w:proofErr w:type="gramEnd"/>
      <w:r w:rsidR="00A71180" w:rsidRPr="00DF70C7">
        <w:rPr>
          <w:rFonts w:cs="Times New Roman"/>
        </w:rPr>
        <w:t xml:space="preserve"> of the Department of Children and Families</w:t>
      </w:r>
      <w:r w:rsidR="00A71180">
        <w:rPr>
          <w:rFonts w:cs="Times New Roman"/>
        </w:rPr>
        <w:t xml:space="preserve"> Services</w:t>
      </w:r>
      <w:r w:rsidR="00A71180" w:rsidRPr="00DF70C7">
        <w:rPr>
          <w:rFonts w:cs="Times New Roman"/>
        </w:rPr>
        <w:t xml:space="preserve"> </w:t>
      </w:r>
      <w:r w:rsidR="00997D47">
        <w:rPr>
          <w:rFonts w:cs="Times New Roman"/>
        </w:rPr>
        <w:t xml:space="preserve">(DCFS) </w:t>
      </w:r>
      <w:r w:rsidR="00A71180">
        <w:rPr>
          <w:rFonts w:cs="Times New Roman"/>
        </w:rPr>
        <w:t xml:space="preserve">receive, or </w:t>
      </w:r>
      <w:r w:rsidR="00A71180" w:rsidRPr="00DF70C7">
        <w:rPr>
          <w:rFonts w:cs="Times New Roman"/>
        </w:rPr>
        <w:t>are eligible to receive</w:t>
      </w:r>
      <w:r w:rsidR="00A71180">
        <w:rPr>
          <w:rFonts w:cs="Times New Roman"/>
        </w:rPr>
        <w:t>,</w:t>
      </w:r>
      <w:r w:rsidR="00A71180" w:rsidRPr="00DF70C7">
        <w:rPr>
          <w:rFonts w:cs="Times New Roman"/>
        </w:rPr>
        <w:t xml:space="preserve"> earned federal survivors</w:t>
      </w:r>
      <w:r w:rsidR="00A71180">
        <w:rPr>
          <w:rFonts w:cs="Times New Roman"/>
        </w:rPr>
        <w:t>’</w:t>
      </w:r>
      <w:r w:rsidR="00A71180" w:rsidRPr="00DF70C7">
        <w:rPr>
          <w:rFonts w:cs="Times New Roman"/>
        </w:rPr>
        <w:t xml:space="preserve"> benefits administered by the Social Security Administration (SSA), the Department of Veterans Affairs (VA), or the Railroad Retirement Board (RRB</w:t>
      </w:r>
      <w:proofErr w:type="gramStart"/>
      <w:r w:rsidR="00A71180" w:rsidRPr="00DF70C7">
        <w:rPr>
          <w:rFonts w:cs="Times New Roman"/>
        </w:rPr>
        <w:t>);</w:t>
      </w:r>
      <w:proofErr w:type="gramEnd"/>
    </w:p>
    <w:p w14:paraId="2A43E9E7" w14:textId="3DE93396" w:rsidR="00302E93" w:rsidRPr="002E7673" w:rsidRDefault="00E3559E" w:rsidP="364FD0C5">
      <w:pPr>
        <w:autoSpaceDE w:val="0"/>
        <w:autoSpaceDN w:val="0"/>
        <w:adjustRightInd w:val="0"/>
        <w:spacing w:line="480" w:lineRule="auto"/>
        <w:ind w:firstLine="720"/>
        <w:jc w:val="both"/>
        <w:rPr>
          <w:rFonts w:eastAsia="Times New Roman" w:cs="Times New Roman"/>
          <w:kern w:val="0"/>
          <w14:ligatures w14:val="none"/>
        </w:rPr>
      </w:pPr>
      <w:proofErr w:type="gramStart"/>
      <w:r w:rsidRPr="002E7673">
        <w:rPr>
          <w:rFonts w:eastAsia="Times New Roman" w:cs="Times New Roman"/>
          <w:b/>
          <w:bCs/>
          <w:kern w:val="0"/>
          <w14:ligatures w14:val="none"/>
        </w:rPr>
        <w:t>WHEREAS,</w:t>
      </w:r>
      <w:proofErr w:type="gramEnd"/>
      <w:r w:rsidRPr="002E7673">
        <w:rPr>
          <w:rFonts w:eastAsia="Times New Roman" w:cs="Times New Roman"/>
          <w:b/>
          <w:bCs/>
          <w:kern w:val="0"/>
          <w14:ligatures w14:val="none"/>
        </w:rPr>
        <w:t xml:space="preserve"> </w:t>
      </w:r>
      <w:r w:rsidR="00A71180" w:rsidRPr="00DF70C7">
        <w:rPr>
          <w:rFonts w:cs="Times New Roman"/>
        </w:rPr>
        <w:t>these earned survivors</w:t>
      </w:r>
      <w:r w:rsidR="00211976">
        <w:rPr>
          <w:rFonts w:cs="Times New Roman"/>
        </w:rPr>
        <w:t>’</w:t>
      </w:r>
      <w:r w:rsidR="00A71180" w:rsidRPr="00DF70C7">
        <w:rPr>
          <w:rFonts w:cs="Times New Roman"/>
        </w:rPr>
        <w:t xml:space="preserve"> federal benefits are the legal property of the child, not the </w:t>
      </w:r>
      <w:proofErr w:type="gramStart"/>
      <w:r w:rsidR="00A71180" w:rsidRPr="00DF70C7">
        <w:rPr>
          <w:rFonts w:cs="Times New Roman"/>
        </w:rPr>
        <w:t>State;</w:t>
      </w:r>
      <w:proofErr w:type="gramEnd"/>
    </w:p>
    <w:p w14:paraId="77889777" w14:textId="7590E3AD" w:rsidR="00AE0412" w:rsidRDefault="000F3952" w:rsidP="00964643">
      <w:pPr>
        <w:autoSpaceDE w:val="0"/>
        <w:autoSpaceDN w:val="0"/>
        <w:adjustRightInd w:val="0"/>
        <w:spacing w:line="480" w:lineRule="auto"/>
        <w:ind w:firstLine="720"/>
        <w:jc w:val="both"/>
        <w:rPr>
          <w:rFonts w:cs="Times New Roman"/>
        </w:rPr>
      </w:pPr>
      <w:proofErr w:type="gramStart"/>
      <w:r w:rsidRPr="002E7673">
        <w:rPr>
          <w:rFonts w:eastAsia="Times New Roman" w:cs="Times New Roman"/>
          <w:b/>
          <w:bCs/>
          <w:kern w:val="0"/>
          <w14:ligatures w14:val="none"/>
        </w:rPr>
        <w:t>WHEREAS,</w:t>
      </w:r>
      <w:proofErr w:type="gramEnd"/>
      <w:r w:rsidRPr="002E7673">
        <w:rPr>
          <w:rFonts w:eastAsia="Times New Roman" w:cs="Times New Roman"/>
          <w:b/>
          <w:bCs/>
          <w:kern w:val="0"/>
          <w14:ligatures w14:val="none"/>
        </w:rPr>
        <w:t xml:space="preserve"> </w:t>
      </w:r>
      <w:r w:rsidR="00A71180" w:rsidRPr="00DF70C7">
        <w:rPr>
          <w:rFonts w:cs="Times New Roman"/>
        </w:rPr>
        <w:t xml:space="preserve">it is in the best interest of children who are </w:t>
      </w:r>
      <w:r w:rsidR="00A71180">
        <w:rPr>
          <w:rFonts w:cs="Times New Roman"/>
        </w:rPr>
        <w:t>eligible for</w:t>
      </w:r>
      <w:r w:rsidR="00A71180" w:rsidRPr="00DF70C7">
        <w:rPr>
          <w:rFonts w:cs="Times New Roman"/>
        </w:rPr>
        <w:t xml:space="preserve"> such federal </w:t>
      </w:r>
      <w:r w:rsidR="00A71180">
        <w:rPr>
          <w:rFonts w:cs="Times New Roman"/>
        </w:rPr>
        <w:t xml:space="preserve">survivors’ </w:t>
      </w:r>
      <w:r w:rsidR="00A71180" w:rsidRPr="00DF70C7">
        <w:rPr>
          <w:rFonts w:cs="Times New Roman"/>
        </w:rPr>
        <w:t>benefits that those funds be conserved</w:t>
      </w:r>
      <w:r w:rsidR="00A71180">
        <w:rPr>
          <w:rFonts w:cs="Times New Roman"/>
        </w:rPr>
        <w:t>, used for unmet needs,</w:t>
      </w:r>
      <w:r w:rsidR="00A71180" w:rsidRPr="00DF70C7">
        <w:rPr>
          <w:rFonts w:cs="Times New Roman"/>
        </w:rPr>
        <w:t xml:space="preserve"> and made available to them as they transition to </w:t>
      </w:r>
      <w:proofErr w:type="gramStart"/>
      <w:r w:rsidR="00A71180" w:rsidRPr="00DF70C7">
        <w:rPr>
          <w:rFonts w:cs="Times New Roman"/>
        </w:rPr>
        <w:t>adulthood;</w:t>
      </w:r>
      <w:proofErr w:type="gramEnd"/>
    </w:p>
    <w:p w14:paraId="0C665DCE" w14:textId="60E91D8B" w:rsidR="00445A7B" w:rsidRPr="002E7673" w:rsidRDefault="00445A7B" w:rsidP="6DB6F17B">
      <w:pPr>
        <w:autoSpaceDE w:val="0"/>
        <w:autoSpaceDN w:val="0"/>
        <w:adjustRightInd w:val="0"/>
        <w:spacing w:line="480" w:lineRule="auto"/>
        <w:ind w:firstLine="720"/>
        <w:jc w:val="both"/>
        <w:rPr>
          <w:rFonts w:eastAsia="Times New Roman" w:cs="Times New Roman"/>
          <w:kern w:val="0"/>
          <w14:ligatures w14:val="none"/>
        </w:rPr>
      </w:pPr>
      <w:proofErr w:type="gramStart"/>
      <w:r w:rsidRPr="002E7673">
        <w:rPr>
          <w:rFonts w:eastAsia="Times New Roman" w:cs="Times New Roman"/>
          <w:b/>
          <w:bCs/>
          <w:kern w:val="0"/>
          <w14:ligatures w14:val="none"/>
        </w:rPr>
        <w:t>WHEREAS,</w:t>
      </w:r>
      <w:proofErr w:type="gramEnd"/>
      <w:r w:rsidR="001142B9">
        <w:rPr>
          <w:rFonts w:eastAsia="Times New Roman" w:cs="Times New Roman"/>
          <w:b/>
          <w:bCs/>
          <w:kern w:val="0"/>
          <w14:ligatures w14:val="none"/>
        </w:rPr>
        <w:t xml:space="preserve"> </w:t>
      </w:r>
      <w:r w:rsidR="001142B9">
        <w:rPr>
          <w:rFonts w:eastAsia="Times New Roman" w:cs="Times New Roman"/>
          <w:kern w:val="0"/>
          <w14:ligatures w14:val="none"/>
        </w:rPr>
        <w:t>the State of Louisiana</w:t>
      </w:r>
      <w:r w:rsidRPr="002E7673">
        <w:rPr>
          <w:rFonts w:eastAsia="Times New Roman" w:cs="Times New Roman"/>
          <w:b/>
          <w:bCs/>
          <w:kern w:val="0"/>
          <w14:ligatures w14:val="none"/>
        </w:rPr>
        <w:t xml:space="preserve"> </w:t>
      </w:r>
      <w:r w:rsidR="00A71180" w:rsidRPr="00DF70C7">
        <w:rPr>
          <w:rFonts w:cs="Times New Roman"/>
        </w:rPr>
        <w:t>recognizes the growing national movement among states, counties, and cities to ensure that youth in foster care are not deprived of their</w:t>
      </w:r>
      <w:r w:rsidR="00A71180">
        <w:rPr>
          <w:rFonts w:cs="Times New Roman"/>
        </w:rPr>
        <w:t xml:space="preserve"> earned </w:t>
      </w:r>
      <w:r w:rsidR="00A71180" w:rsidRPr="00DF70C7">
        <w:rPr>
          <w:rFonts w:cs="Times New Roman"/>
        </w:rPr>
        <w:t>federal benefits</w:t>
      </w:r>
      <w:r w:rsidR="00997D47">
        <w:rPr>
          <w:rFonts w:cs="Times New Roman"/>
        </w:rPr>
        <w:t>.</w:t>
      </w:r>
    </w:p>
    <w:p w14:paraId="3BFAFF07" w14:textId="471C5FEE" w:rsidR="00E714D9" w:rsidRPr="002E7673" w:rsidRDefault="00E714D9" w:rsidP="00E714D9">
      <w:pPr>
        <w:autoSpaceDE w:val="0"/>
        <w:autoSpaceDN w:val="0"/>
        <w:adjustRightInd w:val="0"/>
        <w:spacing w:line="480" w:lineRule="auto"/>
        <w:ind w:firstLine="720"/>
        <w:jc w:val="both"/>
        <w:rPr>
          <w:rFonts w:eastAsia="Times New Roman" w:cs="Times New Roman"/>
          <w:b/>
          <w:bCs/>
          <w:kern w:val="0"/>
          <w:szCs w:val="24"/>
          <w14:ligatures w14:val="none"/>
        </w:rPr>
      </w:pPr>
      <w:r w:rsidRPr="002E7673">
        <w:rPr>
          <w:rFonts w:eastAsia="Times New Roman" w:cs="Times New Roman"/>
          <w:b/>
          <w:bCs/>
          <w:kern w:val="0"/>
          <w14:ligatures w14:val="none"/>
        </w:rPr>
        <w:t xml:space="preserve">NOW THEREFORE I, JEFF LANDRY, </w:t>
      </w:r>
      <w:r w:rsidRPr="002E7673">
        <w:rPr>
          <w:rFonts w:eastAsia="Times New Roman" w:cs="Times New Roman"/>
          <w:kern w:val="0"/>
          <w14:ligatures w14:val="none"/>
        </w:rPr>
        <w:t>Governor of the State of Louisiana, by virtue of the authority vested by the Constitution and laws of the State of Louisiana, do hereby order and direct as follows:</w:t>
      </w:r>
    </w:p>
    <w:p w14:paraId="6A86A125" w14:textId="302FB4E3" w:rsidR="0007275B" w:rsidRPr="001142B9" w:rsidRDefault="50D69247" w:rsidP="001142B9">
      <w:pPr>
        <w:spacing w:line="480" w:lineRule="auto"/>
        <w:ind w:left="-90" w:firstLine="720"/>
        <w:jc w:val="both"/>
        <w:rPr>
          <w:rFonts w:cs="Times New Roman"/>
        </w:rPr>
      </w:pPr>
      <w:r w:rsidRPr="002E7673">
        <w:rPr>
          <w:rFonts w:eastAsia="Times New Roman" w:cs="Times New Roman"/>
          <w:kern w:val="0"/>
          <w:u w:val="single"/>
          <w14:ligatures w14:val="none"/>
        </w:rPr>
        <w:lastRenderedPageBreak/>
        <w:t xml:space="preserve">Section </w:t>
      </w:r>
      <w:r w:rsidR="0A03A5EA" w:rsidRPr="002E7673">
        <w:rPr>
          <w:rFonts w:eastAsia="Times New Roman" w:cs="Times New Roman"/>
          <w:kern w:val="0"/>
          <w:u w:val="single"/>
          <w14:ligatures w14:val="none"/>
        </w:rPr>
        <w:t>1</w:t>
      </w:r>
      <w:r w:rsidRPr="002E7673">
        <w:rPr>
          <w:rFonts w:eastAsia="Times New Roman" w:cs="Times New Roman"/>
          <w:kern w:val="0"/>
          <w:u w:val="single"/>
          <w14:ligatures w14:val="none"/>
        </w:rPr>
        <w:t>:</w:t>
      </w:r>
      <w:r w:rsidR="00E714D9" w:rsidRPr="002E7673">
        <w:tab/>
      </w:r>
      <w:r w:rsidR="001142B9" w:rsidRPr="00DF70C7">
        <w:rPr>
          <w:rFonts w:cs="Times New Roman"/>
        </w:rPr>
        <w:t xml:space="preserve">The </w:t>
      </w:r>
      <w:r w:rsidR="00997D47">
        <w:rPr>
          <w:rFonts w:cs="Times New Roman"/>
        </w:rPr>
        <w:t>DCFS</w:t>
      </w:r>
      <w:r w:rsidR="001142B9" w:rsidRPr="00DF70C7">
        <w:rPr>
          <w:rFonts w:cs="Times New Roman"/>
        </w:rPr>
        <w:t xml:space="preserve"> shall </w:t>
      </w:r>
      <w:r w:rsidR="001142B9">
        <w:rPr>
          <w:rFonts w:cs="Times New Roman"/>
        </w:rPr>
        <w:t xml:space="preserve">take the appropriate steps </w:t>
      </w:r>
      <w:r w:rsidR="00BD1129">
        <w:rPr>
          <w:rFonts w:cs="Times New Roman"/>
        </w:rPr>
        <w:t xml:space="preserve">to </w:t>
      </w:r>
      <w:r w:rsidR="001142B9" w:rsidRPr="00DF70C7">
        <w:rPr>
          <w:rFonts w:cs="Times New Roman"/>
        </w:rPr>
        <w:t>screen</w:t>
      </w:r>
      <w:r w:rsidR="001142B9">
        <w:rPr>
          <w:rFonts w:cs="Times New Roman"/>
        </w:rPr>
        <w:t xml:space="preserve"> </w:t>
      </w:r>
      <w:r w:rsidR="001142B9" w:rsidRPr="00DF70C7">
        <w:rPr>
          <w:rFonts w:cs="Times New Roman"/>
        </w:rPr>
        <w:t xml:space="preserve">every child currently in care and every child entering care to determine whether the child is receiving or may be eligible for </w:t>
      </w:r>
      <w:r w:rsidR="001142B9">
        <w:rPr>
          <w:rFonts w:cs="Times New Roman"/>
        </w:rPr>
        <w:t xml:space="preserve">earned </w:t>
      </w:r>
      <w:r w:rsidR="001142B9" w:rsidRPr="00DF70C7">
        <w:rPr>
          <w:rFonts w:cs="Times New Roman"/>
        </w:rPr>
        <w:t xml:space="preserve">federal </w:t>
      </w:r>
      <w:r w:rsidR="001142B9">
        <w:rPr>
          <w:rFonts w:cs="Times New Roman"/>
        </w:rPr>
        <w:t xml:space="preserve">survivors’ </w:t>
      </w:r>
      <w:r w:rsidR="001142B9" w:rsidRPr="00DF70C7">
        <w:rPr>
          <w:rFonts w:cs="Times New Roman"/>
        </w:rPr>
        <w:t>benefits administered by SSA, VA, or RRB.</w:t>
      </w:r>
    </w:p>
    <w:p w14:paraId="112B1D1E" w14:textId="4A228190" w:rsidR="00E541F6" w:rsidRPr="002E7673" w:rsidRDefault="009A6C56" w:rsidP="1E61F4AB">
      <w:pPr>
        <w:autoSpaceDE w:val="0"/>
        <w:autoSpaceDN w:val="0"/>
        <w:adjustRightInd w:val="0"/>
        <w:spacing w:line="480" w:lineRule="auto"/>
        <w:ind w:firstLine="720"/>
        <w:jc w:val="both"/>
        <w:rPr>
          <w:rFonts w:eastAsia="Times New Roman" w:cs="Times New Roman"/>
          <w:kern w:val="0"/>
          <w14:ligatures w14:val="none"/>
        </w:rPr>
      </w:pPr>
      <w:r>
        <w:rPr>
          <w:rFonts w:eastAsia="Times New Roman" w:cs="Times New Roman"/>
          <w:kern w:val="0"/>
          <w:u w:val="single"/>
          <w14:ligatures w14:val="none"/>
        </w:rPr>
        <w:t>S</w:t>
      </w:r>
      <w:r w:rsidR="00E714D9" w:rsidRPr="002E7673">
        <w:rPr>
          <w:rFonts w:eastAsia="Times New Roman" w:cs="Times New Roman"/>
          <w:kern w:val="0"/>
          <w:u w:val="single"/>
          <w14:ligatures w14:val="none"/>
        </w:rPr>
        <w:t xml:space="preserve">ection </w:t>
      </w:r>
      <w:r w:rsidR="16227F7C" w:rsidRPr="002E7673">
        <w:rPr>
          <w:rFonts w:eastAsia="Times New Roman" w:cs="Times New Roman"/>
          <w:kern w:val="0"/>
          <w:u w:val="single"/>
          <w14:ligatures w14:val="none"/>
        </w:rPr>
        <w:t>2</w:t>
      </w:r>
      <w:r w:rsidR="00E714D9" w:rsidRPr="002E7673">
        <w:rPr>
          <w:rFonts w:eastAsia="Times New Roman" w:cs="Times New Roman"/>
          <w:kern w:val="0"/>
          <w:u w:val="single"/>
          <w14:ligatures w14:val="none"/>
        </w:rPr>
        <w:t>:</w:t>
      </w:r>
      <w:r w:rsidR="00B34FEE" w:rsidRPr="002E7673">
        <w:rPr>
          <w:rFonts w:eastAsia="Times New Roman" w:cs="Times New Roman"/>
          <w:kern w:val="0"/>
          <w:szCs w:val="24"/>
          <w14:ligatures w14:val="none"/>
        </w:rPr>
        <w:tab/>
      </w:r>
      <w:proofErr w:type="gramStart"/>
      <w:r w:rsidR="001142B9">
        <w:rPr>
          <w:rFonts w:eastAsia="Times New Roman" w:cs="Times New Roman"/>
          <w:kern w:val="0"/>
          <w14:ligatures w14:val="none"/>
        </w:rPr>
        <w:t>Upon a</w:t>
      </w:r>
      <w:proofErr w:type="gramEnd"/>
      <w:r w:rsidR="001142B9">
        <w:rPr>
          <w:rFonts w:eastAsia="Times New Roman" w:cs="Times New Roman"/>
          <w:kern w:val="0"/>
          <w14:ligatures w14:val="none"/>
        </w:rPr>
        <w:t xml:space="preserve"> determination that a child currently in care or </w:t>
      </w:r>
      <w:r w:rsidR="0077217C">
        <w:rPr>
          <w:rFonts w:eastAsia="Times New Roman" w:cs="Times New Roman"/>
          <w:kern w:val="0"/>
          <w14:ligatures w14:val="none"/>
        </w:rPr>
        <w:t xml:space="preserve">that </w:t>
      </w:r>
      <w:r w:rsidR="001142B9">
        <w:rPr>
          <w:rFonts w:eastAsia="Times New Roman" w:cs="Times New Roman"/>
          <w:kern w:val="0"/>
          <w14:ligatures w14:val="none"/>
        </w:rPr>
        <w:t xml:space="preserve">enters care is eligible to receive earned federal survivors’ benefits, the DCFS shall take the appropriate steps to </w:t>
      </w:r>
      <w:r w:rsidR="00816C6E">
        <w:rPr>
          <w:rFonts w:eastAsia="Times New Roman" w:cs="Times New Roman"/>
          <w:kern w:val="0"/>
          <w14:ligatures w14:val="none"/>
        </w:rPr>
        <w:t xml:space="preserve">either </w:t>
      </w:r>
      <w:r w:rsidR="001142B9">
        <w:rPr>
          <w:rFonts w:eastAsia="Times New Roman" w:cs="Times New Roman"/>
          <w:kern w:val="0"/>
          <w14:ligatures w14:val="none"/>
        </w:rPr>
        <w:t>apply for</w:t>
      </w:r>
      <w:r w:rsidR="00816C6E">
        <w:rPr>
          <w:rFonts w:eastAsia="Times New Roman" w:cs="Times New Roman"/>
          <w:kern w:val="0"/>
          <w14:ligatures w14:val="none"/>
        </w:rPr>
        <w:t xml:space="preserve"> or </w:t>
      </w:r>
      <w:r w:rsidR="0063663C">
        <w:rPr>
          <w:rFonts w:eastAsia="Times New Roman" w:cs="Times New Roman"/>
          <w:kern w:val="0"/>
          <w14:ligatures w14:val="none"/>
        </w:rPr>
        <w:t>assist</w:t>
      </w:r>
      <w:r w:rsidR="00816C6E">
        <w:rPr>
          <w:rFonts w:eastAsia="Times New Roman" w:cs="Times New Roman"/>
          <w:kern w:val="0"/>
          <w14:ligatures w14:val="none"/>
        </w:rPr>
        <w:t xml:space="preserve"> the representative payee </w:t>
      </w:r>
      <w:r w:rsidR="0063663C">
        <w:rPr>
          <w:rFonts w:eastAsia="Times New Roman" w:cs="Times New Roman"/>
          <w:kern w:val="0"/>
          <w14:ligatures w14:val="none"/>
        </w:rPr>
        <w:t xml:space="preserve">in apply </w:t>
      </w:r>
      <w:proofErr w:type="gramStart"/>
      <w:r w:rsidR="000B6816">
        <w:rPr>
          <w:rFonts w:eastAsia="Times New Roman" w:cs="Times New Roman"/>
          <w:kern w:val="0"/>
          <w14:ligatures w14:val="none"/>
        </w:rPr>
        <w:t xml:space="preserve">for </w:t>
      </w:r>
      <w:r w:rsidR="001142B9">
        <w:rPr>
          <w:rFonts w:eastAsia="Times New Roman" w:cs="Times New Roman"/>
          <w:kern w:val="0"/>
          <w14:ligatures w14:val="none"/>
        </w:rPr>
        <w:t xml:space="preserve"> benefits</w:t>
      </w:r>
      <w:proofErr w:type="gramEnd"/>
      <w:r w:rsidR="001142B9">
        <w:rPr>
          <w:rFonts w:eastAsia="Times New Roman" w:cs="Times New Roman"/>
          <w:kern w:val="0"/>
          <w14:ligatures w14:val="none"/>
        </w:rPr>
        <w:t xml:space="preserve"> on behalf of the child.</w:t>
      </w:r>
    </w:p>
    <w:p w14:paraId="58641D30" w14:textId="7F23C37B" w:rsidR="00883D7D" w:rsidRPr="001142B9" w:rsidRDefault="00883D7D" w:rsidP="001142B9">
      <w:pPr>
        <w:spacing w:line="480" w:lineRule="auto"/>
        <w:ind w:firstLine="720"/>
        <w:jc w:val="both"/>
        <w:rPr>
          <w:rFonts w:cs="Times New Roman"/>
        </w:rPr>
      </w:pPr>
      <w:r w:rsidRPr="002E7673">
        <w:rPr>
          <w:rFonts w:eastAsia="Times New Roman" w:cs="Times New Roman"/>
          <w:kern w:val="0"/>
          <w:u w:val="single"/>
          <w14:ligatures w14:val="none"/>
        </w:rPr>
        <w:t>Section 3:</w:t>
      </w:r>
      <w:r w:rsidRPr="002E7673">
        <w:rPr>
          <w:rFonts w:eastAsia="Times New Roman" w:cs="Times New Roman"/>
          <w:kern w:val="0"/>
          <w14:ligatures w14:val="none"/>
        </w:rPr>
        <w:tab/>
        <w:t xml:space="preserve">The </w:t>
      </w:r>
      <w:r w:rsidR="001142B9">
        <w:rPr>
          <w:rFonts w:cs="Times New Roman"/>
        </w:rPr>
        <w:t>DCFS</w:t>
      </w:r>
      <w:r w:rsidR="001142B9" w:rsidRPr="00DF70C7">
        <w:rPr>
          <w:rFonts w:cs="Times New Roman"/>
        </w:rPr>
        <w:t xml:space="preserve"> shall provide written notification to the child, the child’s guardian ad </w:t>
      </w:r>
      <w:proofErr w:type="gramStart"/>
      <w:r w:rsidR="001142B9" w:rsidRPr="00DF70C7">
        <w:rPr>
          <w:rFonts w:cs="Times New Roman"/>
        </w:rPr>
        <w:t>litem</w:t>
      </w:r>
      <w:proofErr w:type="gramEnd"/>
      <w:r w:rsidR="001142B9" w:rsidRPr="00DF70C7">
        <w:rPr>
          <w:rFonts w:cs="Times New Roman"/>
        </w:rPr>
        <w:t xml:space="preserve"> (or legal representative), and the child’s caseworker of any application for federal benefits, determination, appeal, or appellate decision.</w:t>
      </w:r>
    </w:p>
    <w:p w14:paraId="15698024" w14:textId="09AB58EE" w:rsidR="006F6F0E" w:rsidRPr="00DF70C7" w:rsidRDefault="00A977AB" w:rsidP="006F6F0E">
      <w:pPr>
        <w:spacing w:line="480" w:lineRule="auto"/>
        <w:ind w:firstLine="720"/>
        <w:jc w:val="both"/>
        <w:rPr>
          <w:rFonts w:cs="Times New Roman"/>
        </w:rPr>
      </w:pPr>
      <w:r w:rsidRPr="002E7673">
        <w:rPr>
          <w:rFonts w:eastAsia="Times New Roman" w:cs="Times New Roman"/>
          <w:kern w:val="0"/>
          <w:u w:val="single"/>
          <w14:ligatures w14:val="none"/>
        </w:rPr>
        <w:t xml:space="preserve">Section </w:t>
      </w:r>
      <w:r w:rsidR="00BA79F9" w:rsidRPr="002E7673">
        <w:rPr>
          <w:rFonts w:eastAsia="Times New Roman" w:cs="Times New Roman"/>
          <w:kern w:val="0"/>
          <w:u w:val="single"/>
          <w14:ligatures w14:val="none"/>
        </w:rPr>
        <w:t>4</w:t>
      </w:r>
      <w:r w:rsidRPr="002E7673">
        <w:rPr>
          <w:rFonts w:eastAsia="Times New Roman" w:cs="Times New Roman"/>
          <w:kern w:val="0"/>
          <w:u w:val="single"/>
          <w14:ligatures w14:val="none"/>
        </w:rPr>
        <w:t>:</w:t>
      </w:r>
      <w:r w:rsidR="00B34FEE" w:rsidRPr="002E7673">
        <w:rPr>
          <w:rFonts w:eastAsia="Times New Roman" w:cs="Times New Roman"/>
          <w:kern w:val="0"/>
          <w:szCs w:val="24"/>
          <w14:ligatures w14:val="none"/>
        </w:rPr>
        <w:tab/>
      </w:r>
      <w:r w:rsidR="001142B9">
        <w:rPr>
          <w:rFonts w:eastAsia="Times New Roman" w:cs="Times New Roman"/>
          <w:kern w:val="0"/>
          <w:szCs w:val="24"/>
          <w14:ligatures w14:val="none"/>
        </w:rPr>
        <w:t xml:space="preserve">The DCFS </w:t>
      </w:r>
      <w:r w:rsidR="001142B9" w:rsidRPr="00DF70C7">
        <w:rPr>
          <w:rFonts w:cs="Times New Roman"/>
        </w:rPr>
        <w:t>shall develop policies and procedures to identify a representative payee who is independent of the [Department] whenever possible and to establish clear fiduciary obligations for any individual or entity serving as payee.</w:t>
      </w:r>
      <w:r w:rsidR="00102A81">
        <w:rPr>
          <w:rFonts w:cs="Times New Roman"/>
        </w:rPr>
        <w:t xml:space="preserve"> </w:t>
      </w:r>
      <w:r w:rsidR="00534910">
        <w:rPr>
          <w:rFonts w:cs="Times New Roman"/>
        </w:rPr>
        <w:t xml:space="preserve">If no appropriate </w:t>
      </w:r>
      <w:proofErr w:type="gramStart"/>
      <w:r w:rsidR="00534910">
        <w:rPr>
          <w:rFonts w:cs="Times New Roman"/>
        </w:rPr>
        <w:t>payee</w:t>
      </w:r>
      <w:proofErr w:type="gramEnd"/>
      <w:r w:rsidR="00534910">
        <w:rPr>
          <w:rFonts w:cs="Times New Roman"/>
        </w:rPr>
        <w:t xml:space="preserve"> is found, the Department shall apply to be a representative payee of the child.</w:t>
      </w:r>
    </w:p>
    <w:p w14:paraId="12A3FD5D" w14:textId="37CF36C9" w:rsidR="001142B9" w:rsidRPr="00DF70C7" w:rsidRDefault="00E714D9" w:rsidP="00FB55B8">
      <w:pPr>
        <w:spacing w:line="480" w:lineRule="auto"/>
        <w:ind w:firstLine="720"/>
        <w:jc w:val="both"/>
        <w:rPr>
          <w:rFonts w:cs="Times New Roman"/>
        </w:rPr>
      </w:pPr>
      <w:r w:rsidRPr="002E7673">
        <w:rPr>
          <w:rFonts w:eastAsia="Times New Roman" w:cs="Times New Roman"/>
          <w:kern w:val="0"/>
          <w:u w:val="single"/>
          <w14:ligatures w14:val="none"/>
        </w:rPr>
        <w:t>Section</w:t>
      </w:r>
      <w:r w:rsidR="00BA79F9" w:rsidRPr="002E7673">
        <w:rPr>
          <w:rFonts w:eastAsia="Times New Roman" w:cs="Times New Roman"/>
          <w:kern w:val="0"/>
          <w:u w:val="single"/>
          <w14:ligatures w14:val="none"/>
        </w:rPr>
        <w:t xml:space="preserve"> 5</w:t>
      </w:r>
      <w:r w:rsidR="00B34FEE" w:rsidRPr="002E7673">
        <w:rPr>
          <w:rFonts w:eastAsia="Times New Roman" w:cs="Times New Roman"/>
          <w:kern w:val="0"/>
          <w:u w:val="single"/>
          <w14:ligatures w14:val="none"/>
        </w:rPr>
        <w:t>:</w:t>
      </w:r>
      <w:r w:rsidR="00B34FEE" w:rsidRPr="002E7673">
        <w:rPr>
          <w:rFonts w:eastAsia="Times New Roman" w:cs="Times New Roman"/>
          <w:kern w:val="0"/>
          <w:szCs w:val="24"/>
          <w14:ligatures w14:val="none"/>
        </w:rPr>
        <w:tab/>
      </w:r>
      <w:r w:rsidR="001142B9">
        <w:rPr>
          <w:rFonts w:cs="Times New Roman"/>
        </w:rPr>
        <w:t>If the DCFS is selected as the representative payee</w:t>
      </w:r>
      <w:r w:rsidR="00FB55B8">
        <w:rPr>
          <w:rFonts w:cs="Times New Roman"/>
        </w:rPr>
        <w:t xml:space="preserve"> to manage a child’s benefits, the Department</w:t>
      </w:r>
      <w:r w:rsidR="00203DEC">
        <w:rPr>
          <w:rFonts w:cs="Times New Roman"/>
        </w:rPr>
        <w:t xml:space="preserve"> shall</w:t>
      </w:r>
      <w:r w:rsidR="00FB55B8">
        <w:rPr>
          <w:rFonts w:cs="Times New Roman"/>
        </w:rPr>
        <w:t xml:space="preserve"> </w:t>
      </w:r>
      <w:r w:rsidR="001142B9" w:rsidRPr="00DF70C7">
        <w:rPr>
          <w:rFonts w:cs="Times New Roman"/>
        </w:rPr>
        <w:t>select an account type that best preserves the funds and eligibility for other supports. Appropriate account types may include, but are not limited to, ABLE accounts, Personal Needs Accounts, or trust-style savings vehicles.</w:t>
      </w:r>
      <w:r w:rsidR="6AA21437" w:rsidRPr="00DF70C7">
        <w:rPr>
          <w:rFonts w:cs="Times New Roman"/>
        </w:rPr>
        <w:t xml:space="preserve"> The Department shall also explore the </w:t>
      </w:r>
      <w:r w:rsidR="2FFE67E6" w:rsidRPr="00DF70C7">
        <w:rPr>
          <w:rFonts w:cs="Times New Roman"/>
        </w:rPr>
        <w:t>use of</w:t>
      </w:r>
      <w:r w:rsidR="6AA21437" w:rsidRPr="00DF70C7">
        <w:rPr>
          <w:rFonts w:cs="Times New Roman"/>
        </w:rPr>
        <w:t xml:space="preserve"> </w:t>
      </w:r>
      <w:r w:rsidR="0AB4E0A9" w:rsidRPr="00DF70C7">
        <w:rPr>
          <w:rFonts w:cs="Times New Roman"/>
        </w:rPr>
        <w:t xml:space="preserve">503A </w:t>
      </w:r>
      <w:r w:rsidR="6AA21437" w:rsidRPr="00DF70C7">
        <w:rPr>
          <w:rFonts w:cs="Times New Roman"/>
        </w:rPr>
        <w:t xml:space="preserve">Trump Accounts for eligible children </w:t>
      </w:r>
      <w:r w:rsidR="33150798" w:rsidRPr="00DF70C7">
        <w:rPr>
          <w:rFonts w:cs="Times New Roman"/>
        </w:rPr>
        <w:t>in its custody.</w:t>
      </w:r>
    </w:p>
    <w:p w14:paraId="47942ABE" w14:textId="79F85DF2" w:rsidR="462E560B" w:rsidRPr="0016442F" w:rsidRDefault="00BA79F9" w:rsidP="0016442F">
      <w:pPr>
        <w:spacing w:line="480" w:lineRule="auto"/>
        <w:ind w:firstLine="720"/>
        <w:jc w:val="both"/>
        <w:rPr>
          <w:rFonts w:cs="Times New Roman"/>
        </w:rPr>
      </w:pPr>
      <w:r w:rsidRPr="4A3379A5">
        <w:rPr>
          <w:u w:val="single"/>
        </w:rPr>
        <w:t>Section 6</w:t>
      </w:r>
      <w:r w:rsidR="462E560B" w:rsidRPr="4A3379A5">
        <w:rPr>
          <w:u w:val="single"/>
        </w:rPr>
        <w:t>:</w:t>
      </w:r>
      <w:r>
        <w:tab/>
      </w:r>
      <w:r w:rsidR="00FB55B8">
        <w:t xml:space="preserve">The DCFS </w:t>
      </w:r>
      <w:r w:rsidR="00FB55B8" w:rsidRPr="00DF70C7">
        <w:rPr>
          <w:rFonts w:cs="Times New Roman"/>
        </w:rPr>
        <w:t xml:space="preserve">shall not use any portion of a child’s federal benefits to reimburse itself or any contractor for the cost of the child’s care or maintenance while in </w:t>
      </w:r>
      <w:r w:rsidR="00FB55B8">
        <w:rPr>
          <w:rFonts w:cs="Times New Roman"/>
        </w:rPr>
        <w:t xml:space="preserve">the legal </w:t>
      </w:r>
      <w:r w:rsidR="00FB55B8" w:rsidRPr="00DF70C7">
        <w:rPr>
          <w:rFonts w:cs="Times New Roman"/>
        </w:rPr>
        <w:t>custody</w:t>
      </w:r>
      <w:r w:rsidR="00FB55B8">
        <w:rPr>
          <w:rFonts w:cs="Times New Roman"/>
        </w:rPr>
        <w:t xml:space="preserve"> of the DCFS</w:t>
      </w:r>
      <w:r w:rsidR="00FB55B8" w:rsidRPr="00DF70C7">
        <w:rPr>
          <w:rFonts w:cs="Times New Roman"/>
        </w:rPr>
        <w:t>.</w:t>
      </w:r>
    </w:p>
    <w:p w14:paraId="0C81EC9E" w14:textId="43048792" w:rsidR="00E27C87" w:rsidRDefault="00E714D9" w:rsidP="00461D99">
      <w:pPr>
        <w:spacing w:line="480" w:lineRule="auto"/>
        <w:ind w:firstLine="720"/>
        <w:jc w:val="both"/>
        <w:rPr>
          <w:rFonts w:cs="Times New Roman"/>
        </w:rPr>
      </w:pPr>
      <w:r w:rsidRPr="002E7673">
        <w:rPr>
          <w:rFonts w:eastAsia="Times New Roman" w:cs="Times New Roman"/>
          <w:kern w:val="0"/>
          <w:u w:val="single"/>
          <w14:ligatures w14:val="none"/>
        </w:rPr>
        <w:t xml:space="preserve">Section </w:t>
      </w:r>
      <w:r w:rsidR="00372C94">
        <w:rPr>
          <w:rFonts w:eastAsia="Times New Roman" w:cs="Times New Roman"/>
          <w:kern w:val="0"/>
          <w:u w:val="single"/>
          <w14:ligatures w14:val="none"/>
        </w:rPr>
        <w:t>7</w:t>
      </w:r>
      <w:r w:rsidR="00B34FEE" w:rsidRPr="002E7673">
        <w:rPr>
          <w:rFonts w:eastAsia="Times New Roman" w:cs="Times New Roman"/>
          <w:kern w:val="0"/>
          <w:u w:val="single"/>
          <w14:ligatures w14:val="none"/>
        </w:rPr>
        <w:t>:</w:t>
      </w:r>
      <w:r w:rsidR="00B34FEE" w:rsidRPr="002E7673">
        <w:rPr>
          <w:rFonts w:eastAsia="Times New Roman" w:cs="Times New Roman"/>
          <w:kern w:val="0"/>
          <w:szCs w:val="24"/>
          <w14:ligatures w14:val="none"/>
        </w:rPr>
        <w:tab/>
      </w:r>
      <w:r w:rsidR="003D53EE" w:rsidRPr="00DF70C7">
        <w:rPr>
          <w:rFonts w:cs="Times New Roman"/>
        </w:rPr>
        <w:t xml:space="preserve">The </w:t>
      </w:r>
      <w:r w:rsidR="003D53EE">
        <w:rPr>
          <w:rFonts w:cs="Times New Roman"/>
        </w:rPr>
        <w:t>DCFS</w:t>
      </w:r>
      <w:r w:rsidR="003D53EE" w:rsidRPr="00DF70C7">
        <w:rPr>
          <w:rFonts w:cs="Times New Roman"/>
        </w:rPr>
        <w:t xml:space="preserve"> shall provide training to all relevant personnel concerning fiduciary obligations, proper use of representative payee status, and compliance with federal and state law regarding management of beneficiary funds.</w:t>
      </w:r>
    </w:p>
    <w:p w14:paraId="65BC5A66" w14:textId="59CD1579" w:rsidR="00FB55B8" w:rsidRDefault="00FB55B8" w:rsidP="00FE0F31">
      <w:pPr>
        <w:spacing w:line="480" w:lineRule="auto"/>
        <w:ind w:firstLine="720"/>
        <w:jc w:val="both"/>
        <w:rPr>
          <w:rFonts w:eastAsia="Times New Roman" w:cs="Times New Roman"/>
          <w:kern w:val="0"/>
          <w14:ligatures w14:val="none"/>
        </w:rPr>
      </w:pPr>
      <w:r w:rsidRPr="002E7673">
        <w:rPr>
          <w:rFonts w:eastAsia="Times New Roman" w:cs="Times New Roman"/>
          <w:kern w:val="0"/>
          <w:u w:val="single"/>
          <w14:ligatures w14:val="none"/>
        </w:rPr>
        <w:t xml:space="preserve">Section </w:t>
      </w:r>
      <w:r>
        <w:rPr>
          <w:rFonts w:eastAsia="Times New Roman" w:cs="Times New Roman"/>
          <w:kern w:val="0"/>
          <w:u w:val="single"/>
          <w14:ligatures w14:val="none"/>
        </w:rPr>
        <w:t>8</w:t>
      </w:r>
      <w:proofErr w:type="gramStart"/>
      <w:r w:rsidRPr="002E7673">
        <w:rPr>
          <w:rFonts w:eastAsia="Times New Roman" w:cs="Times New Roman"/>
          <w:kern w:val="0"/>
          <w:u w:val="single"/>
          <w14:ligatures w14:val="none"/>
        </w:rPr>
        <w:t>:</w:t>
      </w:r>
      <w:r w:rsidR="003C2B31">
        <w:rPr>
          <w:rFonts w:eastAsia="Times New Roman" w:cs="Times New Roman"/>
          <w:kern w:val="0"/>
          <w14:ligatures w14:val="none"/>
        </w:rPr>
        <w:tab/>
      </w:r>
      <w:r w:rsidR="003C2B31">
        <w:rPr>
          <w:rFonts w:cs="Times New Roman"/>
        </w:rPr>
        <w:t xml:space="preserve"> </w:t>
      </w:r>
      <w:r w:rsidR="003D53EE" w:rsidRPr="00FB55B8">
        <w:rPr>
          <w:rFonts w:eastAsia="Times New Roman" w:cs="Times New Roman"/>
          <w:kern w:val="0"/>
          <w14:ligatures w14:val="none"/>
        </w:rPr>
        <w:t>The</w:t>
      </w:r>
      <w:proofErr w:type="gramEnd"/>
      <w:r w:rsidR="003D53EE" w:rsidRPr="00FB55B8">
        <w:rPr>
          <w:rFonts w:eastAsia="Times New Roman" w:cs="Times New Roman"/>
          <w:kern w:val="0"/>
          <w14:ligatures w14:val="none"/>
        </w:rPr>
        <w:t xml:space="preserve"> DCFS shall provide e</w:t>
      </w:r>
      <w:r w:rsidR="003D53EE" w:rsidRPr="00DF70C7">
        <w:rPr>
          <w:rFonts w:cs="Times New Roman"/>
        </w:rPr>
        <w:t>ach child</w:t>
      </w:r>
      <w:r w:rsidR="003D53EE">
        <w:rPr>
          <w:rFonts w:cs="Times New Roman"/>
        </w:rPr>
        <w:t xml:space="preserve"> </w:t>
      </w:r>
      <w:r w:rsidR="003D53EE" w:rsidRPr="00DF70C7">
        <w:rPr>
          <w:rFonts w:cs="Times New Roman"/>
        </w:rPr>
        <w:t xml:space="preserve">receiving federal benefits with an annual </w:t>
      </w:r>
      <w:proofErr w:type="gramStart"/>
      <w:r w:rsidR="003D53EE" w:rsidRPr="00DF70C7">
        <w:rPr>
          <w:rFonts w:cs="Times New Roman"/>
        </w:rPr>
        <w:t>accounting</w:t>
      </w:r>
      <w:proofErr w:type="gramEnd"/>
      <w:r w:rsidR="003D53EE" w:rsidRPr="00DF70C7">
        <w:rPr>
          <w:rFonts w:cs="Times New Roman"/>
        </w:rPr>
        <w:t xml:space="preserve"> detailing the use, conservation, and balance of those funds.</w:t>
      </w:r>
    </w:p>
    <w:p w14:paraId="748242CE" w14:textId="0D70396F" w:rsidR="00FB55B8" w:rsidRPr="00FB55B8" w:rsidRDefault="00FB55B8" w:rsidP="00FE0F31">
      <w:pPr>
        <w:spacing w:line="480" w:lineRule="auto"/>
        <w:ind w:firstLine="720"/>
        <w:jc w:val="both"/>
        <w:rPr>
          <w:rFonts w:cs="Times New Roman"/>
        </w:rPr>
      </w:pPr>
      <w:r w:rsidRPr="002E7673">
        <w:rPr>
          <w:rFonts w:eastAsia="Times New Roman" w:cs="Times New Roman"/>
          <w:kern w:val="0"/>
          <w:u w:val="single"/>
          <w14:ligatures w14:val="none"/>
        </w:rPr>
        <w:t xml:space="preserve">Section </w:t>
      </w:r>
      <w:r>
        <w:rPr>
          <w:rFonts w:eastAsia="Times New Roman" w:cs="Times New Roman"/>
          <w:kern w:val="0"/>
          <w:u w:val="single"/>
          <w14:ligatures w14:val="none"/>
        </w:rPr>
        <w:t>9</w:t>
      </w:r>
      <w:r w:rsidRPr="002E7673">
        <w:rPr>
          <w:rFonts w:eastAsia="Times New Roman" w:cs="Times New Roman"/>
          <w:kern w:val="0"/>
          <w:u w:val="single"/>
          <w14:ligatures w14:val="none"/>
        </w:rPr>
        <w:t>:</w:t>
      </w:r>
      <w:r w:rsidR="003C2B31">
        <w:rPr>
          <w:rFonts w:eastAsia="Times New Roman" w:cs="Times New Roman"/>
          <w:kern w:val="0"/>
          <w14:ligatures w14:val="none"/>
        </w:rPr>
        <w:tab/>
      </w:r>
      <w:r w:rsidR="003D53EE" w:rsidRPr="00DF70C7">
        <w:rPr>
          <w:rFonts w:cs="Times New Roman"/>
        </w:rPr>
        <w:t xml:space="preserve">The </w:t>
      </w:r>
      <w:r w:rsidR="003D53EE">
        <w:rPr>
          <w:rFonts w:cs="Times New Roman"/>
        </w:rPr>
        <w:t>DCFS</w:t>
      </w:r>
      <w:r w:rsidR="003D53EE" w:rsidRPr="00DF70C7">
        <w:rPr>
          <w:rFonts w:cs="Times New Roman"/>
        </w:rPr>
        <w:t xml:space="preserve"> shall provide financial literacy education beginning no later than age 14, including instruction on budgeting, saving, and accessing conserved funds. Representative payees shall also receive appropriate training.</w:t>
      </w:r>
    </w:p>
    <w:p w14:paraId="477D0CCF" w14:textId="738E03AF" w:rsidR="00FB55B8" w:rsidRPr="00FB55B8" w:rsidRDefault="00FB55B8" w:rsidP="00FE0F31">
      <w:pPr>
        <w:spacing w:line="480" w:lineRule="auto"/>
        <w:ind w:firstLine="720"/>
        <w:jc w:val="both"/>
        <w:rPr>
          <w:rFonts w:cs="Times New Roman"/>
        </w:rPr>
      </w:pPr>
      <w:r w:rsidRPr="002E7673">
        <w:rPr>
          <w:rFonts w:eastAsia="Times New Roman" w:cs="Times New Roman"/>
          <w:kern w:val="0"/>
          <w:u w:val="single"/>
          <w14:ligatures w14:val="none"/>
        </w:rPr>
        <w:t xml:space="preserve">Section </w:t>
      </w:r>
      <w:r>
        <w:rPr>
          <w:rFonts w:eastAsia="Times New Roman" w:cs="Times New Roman"/>
          <w:kern w:val="0"/>
          <w:u w:val="single"/>
          <w14:ligatures w14:val="none"/>
        </w:rPr>
        <w:t>10</w:t>
      </w:r>
      <w:r w:rsidRPr="002E7673">
        <w:rPr>
          <w:rFonts w:eastAsia="Times New Roman" w:cs="Times New Roman"/>
          <w:kern w:val="0"/>
          <w:u w:val="single"/>
          <w14:ligatures w14:val="none"/>
        </w:rPr>
        <w:t>:</w:t>
      </w:r>
      <w:r w:rsidR="003C2B31">
        <w:rPr>
          <w:rFonts w:cs="Times New Roman"/>
        </w:rPr>
        <w:tab/>
      </w:r>
      <w:r w:rsidR="003D53EE" w:rsidRPr="00DF70C7">
        <w:rPr>
          <w:rFonts w:cs="Times New Roman"/>
        </w:rPr>
        <w:t xml:space="preserve">Upon </w:t>
      </w:r>
      <w:r w:rsidR="003D53EE">
        <w:rPr>
          <w:rFonts w:cs="Times New Roman"/>
        </w:rPr>
        <w:t xml:space="preserve">a child’s </w:t>
      </w:r>
      <w:r w:rsidR="003D53EE" w:rsidRPr="00DF70C7">
        <w:rPr>
          <w:rFonts w:cs="Times New Roman"/>
        </w:rPr>
        <w:t xml:space="preserve">exit from the custody of </w:t>
      </w:r>
      <w:r w:rsidR="003D53EE">
        <w:rPr>
          <w:rFonts w:cs="Times New Roman"/>
        </w:rPr>
        <w:t>DCFS,</w:t>
      </w:r>
      <w:r w:rsidR="003D53EE" w:rsidRPr="00DF70C7">
        <w:rPr>
          <w:rFonts w:cs="Times New Roman"/>
        </w:rPr>
        <w:t xml:space="preserve"> the balance of the conserved funds shall be released to the </w:t>
      </w:r>
      <w:r w:rsidR="003D53EE">
        <w:rPr>
          <w:rFonts w:cs="Times New Roman"/>
        </w:rPr>
        <w:t>child, if over the age of eighteen,</w:t>
      </w:r>
      <w:r w:rsidR="003D53EE" w:rsidRPr="00DF70C7">
        <w:rPr>
          <w:rFonts w:cs="Times New Roman"/>
        </w:rPr>
        <w:t xml:space="preserve"> or to the </w:t>
      </w:r>
      <w:r w:rsidR="003D53EE">
        <w:rPr>
          <w:rFonts w:cs="Times New Roman"/>
        </w:rPr>
        <w:t>child’</w:t>
      </w:r>
      <w:r w:rsidR="003D53EE" w:rsidRPr="00DF70C7">
        <w:rPr>
          <w:rFonts w:cs="Times New Roman"/>
        </w:rPr>
        <w:t>s lawful representative payee, as appropriate.</w:t>
      </w:r>
    </w:p>
    <w:p w14:paraId="146597AF" w14:textId="2BBDB3A7" w:rsidR="00FB55B8" w:rsidRPr="00FB55B8" w:rsidRDefault="00FB55B8" w:rsidP="00FE0F31">
      <w:pPr>
        <w:spacing w:line="480" w:lineRule="auto"/>
        <w:ind w:firstLine="720"/>
        <w:jc w:val="both"/>
        <w:rPr>
          <w:rFonts w:cs="Times New Roman"/>
        </w:rPr>
      </w:pPr>
      <w:r w:rsidRPr="002E7673">
        <w:rPr>
          <w:rFonts w:eastAsia="Times New Roman" w:cs="Times New Roman"/>
          <w:kern w:val="0"/>
          <w:u w:val="single"/>
          <w14:ligatures w14:val="none"/>
        </w:rPr>
        <w:lastRenderedPageBreak/>
        <w:t xml:space="preserve">Section </w:t>
      </w:r>
      <w:r>
        <w:rPr>
          <w:rFonts w:eastAsia="Times New Roman" w:cs="Times New Roman"/>
          <w:kern w:val="0"/>
          <w:u w:val="single"/>
          <w14:ligatures w14:val="none"/>
        </w:rPr>
        <w:t>11</w:t>
      </w:r>
      <w:r w:rsidRPr="002E7673">
        <w:rPr>
          <w:rFonts w:eastAsia="Times New Roman" w:cs="Times New Roman"/>
          <w:kern w:val="0"/>
          <w:u w:val="single"/>
          <w14:ligatures w14:val="none"/>
        </w:rPr>
        <w:t>:</w:t>
      </w:r>
      <w:r w:rsidR="003C2B31">
        <w:rPr>
          <w:rFonts w:cs="Times New Roman"/>
        </w:rPr>
        <w:tab/>
      </w:r>
      <w:r w:rsidR="003D53EE">
        <w:rPr>
          <w:rFonts w:eastAsia="Times New Roman" w:cs="Times New Roman"/>
          <w:kern w:val="0"/>
          <w14:ligatures w14:val="none"/>
        </w:rPr>
        <w:t>T</w:t>
      </w:r>
      <w:r w:rsidR="003D53EE" w:rsidRPr="00FB55B8">
        <w:rPr>
          <w:rFonts w:eastAsia="Times New Roman" w:cs="Times New Roman"/>
          <w:kern w:val="0"/>
          <w14:ligatures w14:val="none"/>
        </w:rPr>
        <w:t xml:space="preserve">he DCFS </w:t>
      </w:r>
      <w:r w:rsidR="003D53EE" w:rsidRPr="00DF70C7">
        <w:rPr>
          <w:rFonts w:cs="Times New Roman"/>
        </w:rPr>
        <w:t xml:space="preserve">shall promulgate </w:t>
      </w:r>
      <w:r w:rsidR="003D53EE">
        <w:rPr>
          <w:rFonts w:cs="Times New Roman"/>
        </w:rPr>
        <w:t xml:space="preserve">the </w:t>
      </w:r>
      <w:r w:rsidR="003D53EE" w:rsidRPr="00DF70C7">
        <w:rPr>
          <w:rFonts w:cs="Times New Roman"/>
        </w:rPr>
        <w:t xml:space="preserve">necessary policies, procedures, and training to fully implement this Executive Order by </w:t>
      </w:r>
      <w:r w:rsidR="003D53EE" w:rsidRPr="003C2B31">
        <w:rPr>
          <w:rFonts w:cs="Times New Roman"/>
        </w:rPr>
        <w:t>October 1, 2026</w:t>
      </w:r>
      <w:r w:rsidR="003D53EE">
        <w:rPr>
          <w:rFonts w:cs="Times New Roman"/>
        </w:rPr>
        <w:t>.</w:t>
      </w:r>
    </w:p>
    <w:p w14:paraId="274EA0CD" w14:textId="63DDF7E0" w:rsidR="00FB55B8" w:rsidRPr="00FB55B8" w:rsidRDefault="00FB55B8" w:rsidP="00FE0F31">
      <w:pPr>
        <w:spacing w:line="480" w:lineRule="auto"/>
        <w:ind w:firstLine="720"/>
        <w:jc w:val="both"/>
        <w:rPr>
          <w:rFonts w:cs="Times New Roman"/>
        </w:rPr>
      </w:pPr>
      <w:r w:rsidRPr="002E7673">
        <w:rPr>
          <w:rFonts w:eastAsia="Times New Roman" w:cs="Times New Roman"/>
          <w:kern w:val="0"/>
          <w:u w:val="single"/>
          <w14:ligatures w14:val="none"/>
        </w:rPr>
        <w:t xml:space="preserve">Section </w:t>
      </w:r>
      <w:r>
        <w:rPr>
          <w:rFonts w:eastAsia="Times New Roman" w:cs="Times New Roman"/>
          <w:kern w:val="0"/>
          <w:u w:val="single"/>
          <w14:ligatures w14:val="none"/>
        </w:rPr>
        <w:t>12</w:t>
      </w:r>
      <w:r w:rsidRPr="002E7673">
        <w:rPr>
          <w:rFonts w:eastAsia="Times New Roman" w:cs="Times New Roman"/>
          <w:kern w:val="0"/>
          <w:u w:val="single"/>
          <w14:ligatures w14:val="none"/>
        </w:rPr>
        <w:t>:</w:t>
      </w:r>
      <w:r w:rsidR="003C2B31">
        <w:rPr>
          <w:rFonts w:eastAsia="Times New Roman" w:cs="Times New Roman"/>
          <w:kern w:val="0"/>
          <w14:ligatures w14:val="none"/>
        </w:rPr>
        <w:tab/>
      </w:r>
      <w:r w:rsidR="003D53EE" w:rsidRPr="002E7673">
        <w:rPr>
          <w:rFonts w:eastAsia="Times New Roman" w:cs="Times New Roman"/>
          <w:kern w:val="0"/>
          <w14:ligatures w14:val="none"/>
        </w:rPr>
        <w:t>This</w:t>
      </w:r>
      <w:r w:rsidR="003D53EE" w:rsidRPr="002E7673">
        <w:rPr>
          <w:color w:val="000000"/>
        </w:rPr>
        <w:t xml:space="preserve"> Order is effective upon signature and shall continue in effect until amended, modified, terminated, or rescinded by the Governor, or terminated by operation of law.</w:t>
      </w:r>
    </w:p>
    <w:p w14:paraId="13B19E27" w14:textId="64290ABC" w:rsidR="00A977AB" w:rsidRPr="002E7673" w:rsidRDefault="00A977AB" w:rsidP="00FE0F31">
      <w:pPr>
        <w:autoSpaceDE w:val="0"/>
        <w:autoSpaceDN w:val="0"/>
        <w:adjustRightInd w:val="0"/>
        <w:spacing w:line="480" w:lineRule="auto"/>
        <w:ind w:firstLine="720"/>
        <w:jc w:val="both"/>
        <w:rPr>
          <w:rFonts w:eastAsia="Times New Roman" w:cs="Times New Roman"/>
          <w:kern w:val="0"/>
          <w14:ligatures w14:val="none"/>
        </w:rPr>
      </w:pPr>
    </w:p>
    <w:p w14:paraId="12AEB6B8" w14:textId="479C0298" w:rsidR="00E714D9" w:rsidRPr="002E7673" w:rsidRDefault="00E714D9" w:rsidP="1E61F4AB">
      <w:pPr>
        <w:adjustRightInd w:val="0"/>
        <w:ind w:left="4320"/>
        <w:jc w:val="both"/>
        <w:rPr>
          <w:rFonts w:eastAsia="Times New Roman" w:cs="Times New Roman"/>
          <w:kern w:val="0"/>
          <w14:ligatures w14:val="none"/>
        </w:rPr>
      </w:pPr>
      <w:r w:rsidRPr="002E7673">
        <w:rPr>
          <w:rFonts w:eastAsia="Times New Roman" w:cs="Times New Roman"/>
          <w:b/>
          <w:bCs/>
          <w:kern w:val="0"/>
          <w14:ligatures w14:val="none"/>
        </w:rPr>
        <w:t xml:space="preserve">IN WITNESS WHEREOF, </w:t>
      </w:r>
      <w:r w:rsidRPr="002E7673">
        <w:rPr>
          <w:rFonts w:eastAsia="Times New Roman" w:cs="Times New Roman"/>
          <w:kern w:val="0"/>
          <w14:ligatures w14:val="none"/>
        </w:rPr>
        <w:t xml:space="preserve">I have set my hand officially and caused </w:t>
      </w:r>
      <w:proofErr w:type="gramStart"/>
      <w:r w:rsidRPr="002E7673">
        <w:rPr>
          <w:rFonts w:eastAsia="Times New Roman" w:cs="Times New Roman"/>
          <w:kern w:val="0"/>
          <w14:ligatures w14:val="none"/>
        </w:rPr>
        <w:t>to be affixed the Great Seal of Louisiana in the City of Baton Rouge,</w:t>
      </w:r>
      <w:proofErr w:type="gramEnd"/>
      <w:r w:rsidRPr="002E7673">
        <w:rPr>
          <w:rFonts w:eastAsia="Times New Roman" w:cs="Times New Roman"/>
          <w:kern w:val="0"/>
          <w14:ligatures w14:val="none"/>
        </w:rPr>
        <w:t xml:space="preserve"> on </w:t>
      </w:r>
      <w:proofErr w:type="gramStart"/>
      <w:r w:rsidRPr="002E7673">
        <w:rPr>
          <w:rFonts w:eastAsia="Times New Roman" w:cs="Times New Roman"/>
          <w:kern w:val="0"/>
          <w14:ligatures w14:val="none"/>
        </w:rPr>
        <w:t>this</w:t>
      </w:r>
      <w:proofErr w:type="gramEnd"/>
      <w:r w:rsidR="10F1F59E" w:rsidRPr="002E7673">
        <w:rPr>
          <w:rFonts w:eastAsia="Times New Roman" w:cs="Times New Roman"/>
          <w:kern w:val="0"/>
          <w14:ligatures w14:val="none"/>
        </w:rPr>
        <w:t xml:space="preserve"> </w:t>
      </w:r>
      <w:r w:rsidR="003C2B31">
        <w:rPr>
          <w:rFonts w:eastAsia="Times New Roman" w:cs="Times New Roman"/>
          <w:kern w:val="0"/>
          <w14:ligatures w14:val="none"/>
        </w:rPr>
        <w:t>2</w:t>
      </w:r>
      <w:r w:rsidR="00215367">
        <w:rPr>
          <w:rFonts w:eastAsia="Times New Roman" w:cs="Times New Roman"/>
          <w:kern w:val="0"/>
          <w14:ligatures w14:val="none"/>
        </w:rPr>
        <w:t>4</w:t>
      </w:r>
      <w:r w:rsidR="00215367" w:rsidRPr="00215367">
        <w:rPr>
          <w:rFonts w:eastAsia="Times New Roman" w:cs="Times New Roman"/>
          <w:kern w:val="0"/>
          <w:vertAlign w:val="superscript"/>
          <w14:ligatures w14:val="none"/>
        </w:rPr>
        <w:t>th</w:t>
      </w:r>
      <w:r w:rsidR="00215367">
        <w:rPr>
          <w:rFonts w:eastAsia="Times New Roman" w:cs="Times New Roman"/>
          <w:kern w:val="0"/>
          <w14:ligatures w14:val="none"/>
        </w:rPr>
        <w:t xml:space="preserve"> </w:t>
      </w:r>
      <w:r w:rsidR="10F1F59E" w:rsidRPr="002E7673">
        <w:rPr>
          <w:rFonts w:eastAsia="Times New Roman" w:cs="Times New Roman"/>
          <w:kern w:val="0"/>
          <w14:ligatures w14:val="none"/>
        </w:rPr>
        <w:t xml:space="preserve">day of </w:t>
      </w:r>
      <w:proofErr w:type="gramStart"/>
      <w:r w:rsidR="0016442F" w:rsidRPr="00215367">
        <w:rPr>
          <w:rFonts w:eastAsia="Times New Roman" w:cs="Times New Roman"/>
          <w:kern w:val="0"/>
          <w14:ligatures w14:val="none"/>
        </w:rPr>
        <w:t>February</w:t>
      </w:r>
      <w:r w:rsidR="00402EB3" w:rsidRPr="002E7673">
        <w:rPr>
          <w:rFonts w:eastAsia="Times New Roman" w:cs="Times New Roman"/>
          <w:kern w:val="0"/>
          <w14:ligatures w14:val="none"/>
        </w:rPr>
        <w:t>,</w:t>
      </w:r>
      <w:proofErr w:type="gramEnd"/>
      <w:r w:rsidR="10F1F59E" w:rsidRPr="002E7673">
        <w:rPr>
          <w:rFonts w:eastAsia="Times New Roman" w:cs="Times New Roman"/>
          <w:kern w:val="0"/>
          <w14:ligatures w14:val="none"/>
        </w:rPr>
        <w:t xml:space="preserve"> 202</w:t>
      </w:r>
      <w:r w:rsidR="0016442F">
        <w:rPr>
          <w:rFonts w:eastAsia="Times New Roman" w:cs="Times New Roman"/>
          <w:kern w:val="0"/>
          <w14:ligatures w14:val="none"/>
        </w:rPr>
        <w:t>6</w:t>
      </w:r>
      <w:r w:rsidR="10F1F59E" w:rsidRPr="002E7673">
        <w:rPr>
          <w:rFonts w:eastAsia="Times New Roman" w:cs="Times New Roman"/>
          <w:kern w:val="0"/>
          <w14:ligatures w14:val="none"/>
        </w:rPr>
        <w:t>.</w:t>
      </w:r>
    </w:p>
    <w:p w14:paraId="65D23A1B" w14:textId="77777777" w:rsidR="00E714D9" w:rsidRPr="002E7673" w:rsidRDefault="00E714D9" w:rsidP="00E714D9">
      <w:pPr>
        <w:adjustRightInd w:val="0"/>
        <w:ind w:left="4320"/>
        <w:jc w:val="both"/>
        <w:rPr>
          <w:rFonts w:eastAsia="Times New Roman" w:cs="Times New Roman"/>
          <w:b/>
          <w:kern w:val="0"/>
          <w:szCs w:val="24"/>
          <w14:ligatures w14:val="none"/>
        </w:rPr>
      </w:pPr>
    </w:p>
    <w:p w14:paraId="4D0C1073" w14:textId="77777777" w:rsidR="00E714D9" w:rsidRPr="002E7673" w:rsidRDefault="00E714D9" w:rsidP="00E714D9">
      <w:pPr>
        <w:adjustRightInd w:val="0"/>
        <w:ind w:left="4320"/>
        <w:jc w:val="both"/>
        <w:rPr>
          <w:rFonts w:eastAsia="Times New Roman" w:cs="Times New Roman"/>
          <w:b/>
          <w:kern w:val="0"/>
          <w:szCs w:val="24"/>
          <w14:ligatures w14:val="none"/>
        </w:rPr>
      </w:pPr>
    </w:p>
    <w:p w14:paraId="07AA0C5A" w14:textId="77777777" w:rsidR="004F67F5" w:rsidRDefault="004F67F5" w:rsidP="00E714D9">
      <w:pPr>
        <w:adjustRightInd w:val="0"/>
        <w:ind w:left="4320"/>
        <w:jc w:val="both"/>
        <w:rPr>
          <w:rFonts w:eastAsia="Times New Roman" w:cs="Times New Roman"/>
          <w:b/>
          <w:bCs/>
          <w:kern w:val="0"/>
          <w:szCs w:val="24"/>
          <w14:ligatures w14:val="none"/>
        </w:rPr>
      </w:pPr>
    </w:p>
    <w:p w14:paraId="41F47605" w14:textId="79E560C5" w:rsidR="00E714D9" w:rsidRPr="002E7673" w:rsidRDefault="00E714D9" w:rsidP="00E714D9">
      <w:pPr>
        <w:adjustRightInd w:val="0"/>
        <w:ind w:left="4320"/>
        <w:jc w:val="both"/>
        <w:rPr>
          <w:rFonts w:eastAsia="Times New Roman" w:cs="Times New Roman"/>
          <w:b/>
          <w:bCs/>
          <w:kern w:val="0"/>
          <w:szCs w:val="24"/>
          <w14:ligatures w14:val="none"/>
        </w:rPr>
      </w:pPr>
      <w:r w:rsidRPr="002E7673">
        <w:rPr>
          <w:rFonts w:eastAsia="Times New Roman" w:cs="Times New Roman"/>
          <w:b/>
          <w:bCs/>
          <w:kern w:val="0"/>
          <w:szCs w:val="24"/>
          <w14:ligatures w14:val="none"/>
        </w:rPr>
        <w:t>__________________________________________</w:t>
      </w:r>
      <w:r w:rsidR="0016442F">
        <w:rPr>
          <w:rFonts w:eastAsia="Times New Roman" w:cs="Times New Roman"/>
          <w:b/>
          <w:bCs/>
          <w:kern w:val="0"/>
          <w:szCs w:val="24"/>
          <w14:ligatures w14:val="none"/>
        </w:rPr>
        <w:t>JEFF LANDRY</w:t>
      </w:r>
    </w:p>
    <w:p w14:paraId="5A6074F5" w14:textId="77777777" w:rsidR="00E714D9" w:rsidRPr="002E7673" w:rsidRDefault="00E714D9" w:rsidP="00E714D9">
      <w:pPr>
        <w:adjustRightInd w:val="0"/>
        <w:ind w:left="4320"/>
        <w:jc w:val="both"/>
        <w:rPr>
          <w:rFonts w:eastAsia="Times New Roman" w:cs="Times New Roman"/>
          <w:b/>
          <w:bCs/>
          <w:kern w:val="0"/>
          <w:szCs w:val="24"/>
          <w14:ligatures w14:val="none"/>
        </w:rPr>
      </w:pPr>
      <w:r w:rsidRPr="002E7673">
        <w:rPr>
          <w:rFonts w:eastAsia="Times New Roman" w:cs="Times New Roman"/>
          <w:b/>
          <w:bCs/>
          <w:kern w:val="0"/>
          <w:szCs w:val="24"/>
          <w14:ligatures w14:val="none"/>
        </w:rPr>
        <w:t>GOVERNOR OF LOUISIANA</w:t>
      </w:r>
    </w:p>
    <w:p w14:paraId="4173BE5C" w14:textId="77777777" w:rsidR="00E714D9" w:rsidRPr="002E7673" w:rsidRDefault="00E714D9" w:rsidP="00E714D9">
      <w:pPr>
        <w:adjustRightInd w:val="0"/>
        <w:jc w:val="both"/>
        <w:rPr>
          <w:rFonts w:eastAsia="Times New Roman" w:cs="Times New Roman"/>
          <w:b/>
          <w:bCs/>
          <w:kern w:val="0"/>
          <w:szCs w:val="24"/>
          <w14:ligatures w14:val="none"/>
        </w:rPr>
      </w:pPr>
    </w:p>
    <w:p w14:paraId="1CFC03DC" w14:textId="77777777" w:rsidR="008269E0" w:rsidRDefault="008269E0" w:rsidP="00E714D9">
      <w:pPr>
        <w:adjustRightInd w:val="0"/>
        <w:jc w:val="both"/>
        <w:rPr>
          <w:rFonts w:eastAsia="Times New Roman" w:cs="Times New Roman"/>
          <w:b/>
          <w:bCs/>
          <w:kern w:val="0"/>
          <w:szCs w:val="24"/>
          <w14:ligatures w14:val="none"/>
        </w:rPr>
      </w:pPr>
    </w:p>
    <w:p w14:paraId="105AA3B8" w14:textId="659B96FB" w:rsidR="00E714D9" w:rsidRPr="002E7673" w:rsidRDefault="00E714D9" w:rsidP="00E714D9">
      <w:pPr>
        <w:adjustRightInd w:val="0"/>
        <w:jc w:val="both"/>
        <w:rPr>
          <w:rFonts w:eastAsia="Times New Roman" w:cs="Times New Roman"/>
          <w:b/>
          <w:bCs/>
          <w:kern w:val="0"/>
          <w:szCs w:val="24"/>
          <w14:ligatures w14:val="none"/>
        </w:rPr>
      </w:pPr>
      <w:r w:rsidRPr="002E7673">
        <w:rPr>
          <w:rFonts w:eastAsia="Times New Roman" w:cs="Times New Roman"/>
          <w:b/>
          <w:bCs/>
          <w:kern w:val="0"/>
          <w:szCs w:val="24"/>
          <w14:ligatures w14:val="none"/>
        </w:rPr>
        <w:t xml:space="preserve">ATTEST BY THE SECRETARY </w:t>
      </w:r>
    </w:p>
    <w:p w14:paraId="00478A96" w14:textId="77777777" w:rsidR="00E714D9" w:rsidRPr="002E7673" w:rsidRDefault="00E714D9" w:rsidP="00E714D9">
      <w:pPr>
        <w:adjustRightInd w:val="0"/>
        <w:jc w:val="both"/>
        <w:rPr>
          <w:rFonts w:eastAsia="Times New Roman" w:cs="Times New Roman"/>
          <w:b/>
          <w:bCs/>
          <w:kern w:val="0"/>
          <w:szCs w:val="24"/>
          <w14:ligatures w14:val="none"/>
        </w:rPr>
      </w:pPr>
      <w:r w:rsidRPr="002E7673">
        <w:rPr>
          <w:rFonts w:eastAsia="Times New Roman" w:cs="Times New Roman"/>
          <w:b/>
          <w:bCs/>
          <w:kern w:val="0"/>
          <w:szCs w:val="24"/>
          <w14:ligatures w14:val="none"/>
        </w:rPr>
        <w:t>OF STATE</w:t>
      </w:r>
    </w:p>
    <w:p w14:paraId="1BD4407B" w14:textId="77777777" w:rsidR="00E714D9" w:rsidRPr="002E7673" w:rsidRDefault="00E714D9" w:rsidP="00E714D9">
      <w:pPr>
        <w:adjustRightInd w:val="0"/>
        <w:jc w:val="both"/>
        <w:rPr>
          <w:rFonts w:eastAsia="Times New Roman" w:cs="Times New Roman"/>
          <w:b/>
          <w:bCs/>
          <w:kern w:val="0"/>
          <w:szCs w:val="24"/>
          <w14:ligatures w14:val="none"/>
        </w:rPr>
      </w:pPr>
    </w:p>
    <w:p w14:paraId="38BA6C20" w14:textId="77777777" w:rsidR="00E714D9" w:rsidRDefault="00E714D9" w:rsidP="00E714D9">
      <w:pPr>
        <w:adjustRightInd w:val="0"/>
        <w:jc w:val="both"/>
        <w:rPr>
          <w:rFonts w:eastAsia="Times New Roman" w:cs="Times New Roman"/>
          <w:b/>
          <w:bCs/>
          <w:kern w:val="0"/>
          <w:szCs w:val="24"/>
          <w14:ligatures w14:val="none"/>
        </w:rPr>
      </w:pPr>
    </w:p>
    <w:p w14:paraId="57812366" w14:textId="77777777" w:rsidR="004F67F5" w:rsidRPr="002E7673" w:rsidRDefault="004F67F5" w:rsidP="00E714D9">
      <w:pPr>
        <w:adjustRightInd w:val="0"/>
        <w:jc w:val="both"/>
        <w:rPr>
          <w:rFonts w:eastAsia="Times New Roman" w:cs="Times New Roman"/>
          <w:b/>
          <w:bCs/>
          <w:kern w:val="0"/>
          <w:szCs w:val="24"/>
          <w14:ligatures w14:val="none"/>
        </w:rPr>
      </w:pPr>
    </w:p>
    <w:p w14:paraId="62D2DF5D" w14:textId="77777777" w:rsidR="00E714D9" w:rsidRPr="002E7673" w:rsidRDefault="00E714D9" w:rsidP="00E714D9">
      <w:pPr>
        <w:adjustRightInd w:val="0"/>
        <w:jc w:val="both"/>
        <w:rPr>
          <w:rFonts w:eastAsia="Times New Roman" w:cs="Times New Roman"/>
          <w:b/>
          <w:bCs/>
          <w:kern w:val="0"/>
          <w:szCs w:val="24"/>
          <w14:ligatures w14:val="none"/>
        </w:rPr>
      </w:pPr>
      <w:r w:rsidRPr="002E7673">
        <w:rPr>
          <w:rFonts w:eastAsia="Times New Roman" w:cs="Times New Roman"/>
          <w:b/>
          <w:bCs/>
          <w:kern w:val="0"/>
          <w:szCs w:val="24"/>
          <w14:ligatures w14:val="none"/>
        </w:rPr>
        <w:t>__________________________________</w:t>
      </w:r>
    </w:p>
    <w:p w14:paraId="4ECFE786" w14:textId="77777777" w:rsidR="00E714D9" w:rsidRPr="002E7673" w:rsidRDefault="00E714D9" w:rsidP="00E714D9">
      <w:pPr>
        <w:adjustRightInd w:val="0"/>
        <w:jc w:val="both"/>
        <w:rPr>
          <w:rFonts w:eastAsia="Times New Roman" w:cs="Times New Roman"/>
          <w:b/>
          <w:bCs/>
          <w:kern w:val="0"/>
          <w:szCs w:val="24"/>
          <w14:ligatures w14:val="none"/>
        </w:rPr>
      </w:pPr>
      <w:r w:rsidRPr="002E7673">
        <w:rPr>
          <w:rFonts w:eastAsia="Times New Roman" w:cs="Times New Roman"/>
          <w:b/>
          <w:bCs/>
          <w:kern w:val="0"/>
          <w:szCs w:val="24"/>
          <w14:ligatures w14:val="none"/>
        </w:rPr>
        <w:t>Nancy Landry</w:t>
      </w:r>
    </w:p>
    <w:p w14:paraId="18F1D95F" w14:textId="77777777" w:rsidR="00E714D9" w:rsidRPr="00E714D9" w:rsidRDefault="00E714D9" w:rsidP="00E714D9">
      <w:pPr>
        <w:adjustRightInd w:val="0"/>
        <w:jc w:val="both"/>
        <w:rPr>
          <w:rFonts w:eastAsia="Times New Roman" w:cs="Times New Roman"/>
          <w:kern w:val="0"/>
          <w:szCs w:val="24"/>
          <w14:ligatures w14:val="none"/>
        </w:rPr>
      </w:pPr>
      <w:r w:rsidRPr="002E7673">
        <w:rPr>
          <w:rFonts w:eastAsia="Times New Roman" w:cs="Times New Roman"/>
          <w:b/>
          <w:bCs/>
          <w:kern w:val="0"/>
          <w:szCs w:val="24"/>
          <w14:ligatures w14:val="none"/>
        </w:rPr>
        <w:t>SECRETARY OF STATE</w:t>
      </w:r>
    </w:p>
    <w:p w14:paraId="47314DF3" w14:textId="77777777" w:rsidR="00E86529" w:rsidRDefault="00E86529"/>
    <w:sectPr w:rsidR="00E86529" w:rsidSect="00F768B8">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ACB2" w14:textId="77777777" w:rsidR="005C0556" w:rsidRDefault="005C0556">
      <w:r>
        <w:separator/>
      </w:r>
    </w:p>
  </w:endnote>
  <w:endnote w:type="continuationSeparator" w:id="0">
    <w:p w14:paraId="7B3109F9" w14:textId="77777777" w:rsidR="005C0556" w:rsidRDefault="005C0556">
      <w:r>
        <w:continuationSeparator/>
      </w:r>
    </w:p>
  </w:endnote>
  <w:endnote w:type="continuationNotice" w:id="1">
    <w:p w14:paraId="177B1144" w14:textId="77777777" w:rsidR="005C0556" w:rsidRDefault="005C0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EE6D" w14:textId="77777777" w:rsidR="00372C94" w:rsidRDefault="00372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440D" w14:textId="77777777" w:rsidR="00372C94" w:rsidRDefault="00372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796B" w14:textId="77777777" w:rsidR="00372C94" w:rsidRDefault="00372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F400" w14:textId="77777777" w:rsidR="005C0556" w:rsidRDefault="005C0556">
      <w:r>
        <w:separator/>
      </w:r>
    </w:p>
  </w:footnote>
  <w:footnote w:type="continuationSeparator" w:id="0">
    <w:p w14:paraId="12116692" w14:textId="77777777" w:rsidR="005C0556" w:rsidRDefault="005C0556">
      <w:r>
        <w:continuationSeparator/>
      </w:r>
    </w:p>
  </w:footnote>
  <w:footnote w:type="continuationNotice" w:id="1">
    <w:p w14:paraId="3D87F221" w14:textId="77777777" w:rsidR="005C0556" w:rsidRDefault="005C0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3150" w14:textId="77777777" w:rsidR="00372C94" w:rsidRDefault="00372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37B7" w14:textId="342D3040" w:rsidR="00372C94" w:rsidRDefault="00372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509B" w14:textId="77777777" w:rsidR="00372C94" w:rsidRDefault="00372C9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3D6F"/>
    <w:multiLevelType w:val="hybridMultilevel"/>
    <w:tmpl w:val="839EBCD8"/>
    <w:lvl w:ilvl="0" w:tplc="64AA62EA">
      <w:start w:val="1"/>
      <w:numFmt w:val="upp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0EC5C26"/>
    <w:multiLevelType w:val="hybridMultilevel"/>
    <w:tmpl w:val="DB445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599847">
    <w:abstractNumId w:val="1"/>
  </w:num>
  <w:num w:numId="2" w16cid:durableId="203695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9"/>
    <w:rsid w:val="00003D58"/>
    <w:rsid w:val="000140FC"/>
    <w:rsid w:val="0001486C"/>
    <w:rsid w:val="000157FA"/>
    <w:rsid w:val="000278FD"/>
    <w:rsid w:val="00027F42"/>
    <w:rsid w:val="00043372"/>
    <w:rsid w:val="0005513A"/>
    <w:rsid w:val="00057D13"/>
    <w:rsid w:val="000676DC"/>
    <w:rsid w:val="0007275B"/>
    <w:rsid w:val="00073DC9"/>
    <w:rsid w:val="00095827"/>
    <w:rsid w:val="000A3A09"/>
    <w:rsid w:val="000B6816"/>
    <w:rsid w:val="000C0E22"/>
    <w:rsid w:val="000C79C4"/>
    <w:rsid w:val="000F3952"/>
    <w:rsid w:val="000F3EC7"/>
    <w:rsid w:val="00101A57"/>
    <w:rsid w:val="00102A81"/>
    <w:rsid w:val="00112A8C"/>
    <w:rsid w:val="001142B9"/>
    <w:rsid w:val="00117D59"/>
    <w:rsid w:val="00121270"/>
    <w:rsid w:val="0012242E"/>
    <w:rsid w:val="00126BE2"/>
    <w:rsid w:val="00134619"/>
    <w:rsid w:val="00142A6A"/>
    <w:rsid w:val="00144EA1"/>
    <w:rsid w:val="001462B2"/>
    <w:rsid w:val="0016442F"/>
    <w:rsid w:val="001759D6"/>
    <w:rsid w:val="00186A48"/>
    <w:rsid w:val="00196842"/>
    <w:rsid w:val="001A259C"/>
    <w:rsid w:val="001B2A25"/>
    <w:rsid w:val="001E1425"/>
    <w:rsid w:val="001E2119"/>
    <w:rsid w:val="001E2BD4"/>
    <w:rsid w:val="001E48D6"/>
    <w:rsid w:val="00203DEC"/>
    <w:rsid w:val="00211976"/>
    <w:rsid w:val="00211D84"/>
    <w:rsid w:val="00212AE6"/>
    <w:rsid w:val="00215367"/>
    <w:rsid w:val="0024748E"/>
    <w:rsid w:val="00254F48"/>
    <w:rsid w:val="00277E74"/>
    <w:rsid w:val="0029039F"/>
    <w:rsid w:val="002907D5"/>
    <w:rsid w:val="00294548"/>
    <w:rsid w:val="002A0F8F"/>
    <w:rsid w:val="002B041C"/>
    <w:rsid w:val="002B34E2"/>
    <w:rsid w:val="002B397E"/>
    <w:rsid w:val="002C220C"/>
    <w:rsid w:val="002D5E04"/>
    <w:rsid w:val="002D73D5"/>
    <w:rsid w:val="002D7F7C"/>
    <w:rsid w:val="002E5A63"/>
    <w:rsid w:val="002E7673"/>
    <w:rsid w:val="00302E93"/>
    <w:rsid w:val="003566FC"/>
    <w:rsid w:val="00365341"/>
    <w:rsid w:val="00372C94"/>
    <w:rsid w:val="003C2B31"/>
    <w:rsid w:val="003C4F36"/>
    <w:rsid w:val="003D0837"/>
    <w:rsid w:val="003D53EE"/>
    <w:rsid w:val="003D54FE"/>
    <w:rsid w:val="003D56DB"/>
    <w:rsid w:val="003F04E6"/>
    <w:rsid w:val="00402EB3"/>
    <w:rsid w:val="004046E9"/>
    <w:rsid w:val="00416BA5"/>
    <w:rsid w:val="004343AF"/>
    <w:rsid w:val="00434841"/>
    <w:rsid w:val="00445A7B"/>
    <w:rsid w:val="00452C50"/>
    <w:rsid w:val="00461D99"/>
    <w:rsid w:val="00474191"/>
    <w:rsid w:val="00475C1F"/>
    <w:rsid w:val="004F67F5"/>
    <w:rsid w:val="004F6A5E"/>
    <w:rsid w:val="005028BC"/>
    <w:rsid w:val="00520973"/>
    <w:rsid w:val="005212C6"/>
    <w:rsid w:val="005217FD"/>
    <w:rsid w:val="00534910"/>
    <w:rsid w:val="005427F0"/>
    <w:rsid w:val="00547539"/>
    <w:rsid w:val="00553647"/>
    <w:rsid w:val="00555582"/>
    <w:rsid w:val="0057002C"/>
    <w:rsid w:val="00574FF7"/>
    <w:rsid w:val="00577808"/>
    <w:rsid w:val="00581D5D"/>
    <w:rsid w:val="005836CC"/>
    <w:rsid w:val="00593405"/>
    <w:rsid w:val="005A3EE9"/>
    <w:rsid w:val="005B7194"/>
    <w:rsid w:val="005C0556"/>
    <w:rsid w:val="005E24A0"/>
    <w:rsid w:val="0060636B"/>
    <w:rsid w:val="00632124"/>
    <w:rsid w:val="0063663C"/>
    <w:rsid w:val="00651287"/>
    <w:rsid w:val="00661C52"/>
    <w:rsid w:val="006760DB"/>
    <w:rsid w:val="0068248B"/>
    <w:rsid w:val="006970DB"/>
    <w:rsid w:val="006A0E04"/>
    <w:rsid w:val="006A277F"/>
    <w:rsid w:val="006B2E8C"/>
    <w:rsid w:val="006C021C"/>
    <w:rsid w:val="006C387D"/>
    <w:rsid w:val="006C498A"/>
    <w:rsid w:val="006C4F10"/>
    <w:rsid w:val="006D39C5"/>
    <w:rsid w:val="006E3C31"/>
    <w:rsid w:val="006E407C"/>
    <w:rsid w:val="006F37C6"/>
    <w:rsid w:val="006F5A75"/>
    <w:rsid w:val="006F6F0E"/>
    <w:rsid w:val="00702D8C"/>
    <w:rsid w:val="00703497"/>
    <w:rsid w:val="00712B77"/>
    <w:rsid w:val="0072086B"/>
    <w:rsid w:val="00726B81"/>
    <w:rsid w:val="007624F5"/>
    <w:rsid w:val="007707CB"/>
    <w:rsid w:val="00770BBC"/>
    <w:rsid w:val="0077217C"/>
    <w:rsid w:val="00782A85"/>
    <w:rsid w:val="007A5C31"/>
    <w:rsid w:val="007C384E"/>
    <w:rsid w:val="007C767A"/>
    <w:rsid w:val="007F7C94"/>
    <w:rsid w:val="00800749"/>
    <w:rsid w:val="008148FF"/>
    <w:rsid w:val="00815A79"/>
    <w:rsid w:val="00816C6E"/>
    <w:rsid w:val="008269E0"/>
    <w:rsid w:val="00850830"/>
    <w:rsid w:val="0086029A"/>
    <w:rsid w:val="00883D4F"/>
    <w:rsid w:val="00883D7D"/>
    <w:rsid w:val="0088489E"/>
    <w:rsid w:val="008B5670"/>
    <w:rsid w:val="008B6784"/>
    <w:rsid w:val="008F60B4"/>
    <w:rsid w:val="00935035"/>
    <w:rsid w:val="009567BD"/>
    <w:rsid w:val="00960D47"/>
    <w:rsid w:val="00964643"/>
    <w:rsid w:val="00972794"/>
    <w:rsid w:val="00976D8A"/>
    <w:rsid w:val="00997D47"/>
    <w:rsid w:val="009999A0"/>
    <w:rsid w:val="009A1422"/>
    <w:rsid w:val="009A6C56"/>
    <w:rsid w:val="009B5183"/>
    <w:rsid w:val="009C0F52"/>
    <w:rsid w:val="009C240D"/>
    <w:rsid w:val="009C48D6"/>
    <w:rsid w:val="009D1001"/>
    <w:rsid w:val="009E61CB"/>
    <w:rsid w:val="00A025FD"/>
    <w:rsid w:val="00A42A0C"/>
    <w:rsid w:val="00A57A54"/>
    <w:rsid w:val="00A6027D"/>
    <w:rsid w:val="00A71180"/>
    <w:rsid w:val="00A80B41"/>
    <w:rsid w:val="00A977AB"/>
    <w:rsid w:val="00AA02EB"/>
    <w:rsid w:val="00AA64CC"/>
    <w:rsid w:val="00AB7ADF"/>
    <w:rsid w:val="00AC1A8B"/>
    <w:rsid w:val="00AE0412"/>
    <w:rsid w:val="00AE3C17"/>
    <w:rsid w:val="00AF3AB0"/>
    <w:rsid w:val="00B01F84"/>
    <w:rsid w:val="00B16E30"/>
    <w:rsid w:val="00B323AC"/>
    <w:rsid w:val="00B34FEE"/>
    <w:rsid w:val="00B36D08"/>
    <w:rsid w:val="00B62E5D"/>
    <w:rsid w:val="00B6336C"/>
    <w:rsid w:val="00B70DF4"/>
    <w:rsid w:val="00BA189C"/>
    <w:rsid w:val="00BA5713"/>
    <w:rsid w:val="00BA6F16"/>
    <w:rsid w:val="00BA79F9"/>
    <w:rsid w:val="00BD1129"/>
    <w:rsid w:val="00BE7350"/>
    <w:rsid w:val="00C0379B"/>
    <w:rsid w:val="00C153B2"/>
    <w:rsid w:val="00C42292"/>
    <w:rsid w:val="00C44E27"/>
    <w:rsid w:val="00C8590F"/>
    <w:rsid w:val="00C85BFC"/>
    <w:rsid w:val="00CA1D7E"/>
    <w:rsid w:val="00CA4417"/>
    <w:rsid w:val="00CF1332"/>
    <w:rsid w:val="00D21247"/>
    <w:rsid w:val="00D637A4"/>
    <w:rsid w:val="00D6415E"/>
    <w:rsid w:val="00D728DD"/>
    <w:rsid w:val="00D77935"/>
    <w:rsid w:val="00D81672"/>
    <w:rsid w:val="00D81EEE"/>
    <w:rsid w:val="00D8445C"/>
    <w:rsid w:val="00DC41B8"/>
    <w:rsid w:val="00DD18CE"/>
    <w:rsid w:val="00DD6530"/>
    <w:rsid w:val="00E11558"/>
    <w:rsid w:val="00E14C33"/>
    <w:rsid w:val="00E27C87"/>
    <w:rsid w:val="00E3559E"/>
    <w:rsid w:val="00E36D6A"/>
    <w:rsid w:val="00E4127D"/>
    <w:rsid w:val="00E541F6"/>
    <w:rsid w:val="00E714D9"/>
    <w:rsid w:val="00E83741"/>
    <w:rsid w:val="00E86529"/>
    <w:rsid w:val="00EB732B"/>
    <w:rsid w:val="00EC238A"/>
    <w:rsid w:val="00EC485C"/>
    <w:rsid w:val="00ED1692"/>
    <w:rsid w:val="00ED46D4"/>
    <w:rsid w:val="00EF33FE"/>
    <w:rsid w:val="00F24CCD"/>
    <w:rsid w:val="00F27E03"/>
    <w:rsid w:val="00F526DA"/>
    <w:rsid w:val="00F52E7C"/>
    <w:rsid w:val="00F532FC"/>
    <w:rsid w:val="00F625E4"/>
    <w:rsid w:val="00F768B8"/>
    <w:rsid w:val="00FA3D60"/>
    <w:rsid w:val="00FB2A0E"/>
    <w:rsid w:val="00FB55B8"/>
    <w:rsid w:val="00FE0F31"/>
    <w:rsid w:val="00FE3DE2"/>
    <w:rsid w:val="00FF4C77"/>
    <w:rsid w:val="0278EA0A"/>
    <w:rsid w:val="027D77EA"/>
    <w:rsid w:val="028CF7D1"/>
    <w:rsid w:val="0291D9BD"/>
    <w:rsid w:val="02A93D7B"/>
    <w:rsid w:val="02F13A8E"/>
    <w:rsid w:val="034651B2"/>
    <w:rsid w:val="0376E500"/>
    <w:rsid w:val="04E080BA"/>
    <w:rsid w:val="064CDB48"/>
    <w:rsid w:val="06ECCB0E"/>
    <w:rsid w:val="08B8C2B6"/>
    <w:rsid w:val="08EF159B"/>
    <w:rsid w:val="0A03A5EA"/>
    <w:rsid w:val="0A99BF10"/>
    <w:rsid w:val="0AB4E0A9"/>
    <w:rsid w:val="0BD516A5"/>
    <w:rsid w:val="0E04C7F7"/>
    <w:rsid w:val="0F111F67"/>
    <w:rsid w:val="0F7097DD"/>
    <w:rsid w:val="109ECC68"/>
    <w:rsid w:val="10C06445"/>
    <w:rsid w:val="10F1F59E"/>
    <w:rsid w:val="126FC58E"/>
    <w:rsid w:val="150E9C90"/>
    <w:rsid w:val="16227F7C"/>
    <w:rsid w:val="19F0CA16"/>
    <w:rsid w:val="1B1E8328"/>
    <w:rsid w:val="1C0B5630"/>
    <w:rsid w:val="1CAE9F87"/>
    <w:rsid w:val="1D0F2898"/>
    <w:rsid w:val="1E61F4AB"/>
    <w:rsid w:val="1F295677"/>
    <w:rsid w:val="1F7FA584"/>
    <w:rsid w:val="2168B8AB"/>
    <w:rsid w:val="230E3368"/>
    <w:rsid w:val="239C96A2"/>
    <w:rsid w:val="26E2C517"/>
    <w:rsid w:val="29A3CD49"/>
    <w:rsid w:val="2BE92254"/>
    <w:rsid w:val="2C86ED89"/>
    <w:rsid w:val="2D7E5E23"/>
    <w:rsid w:val="2E8B04F8"/>
    <w:rsid w:val="2F41117B"/>
    <w:rsid w:val="2F5F91AC"/>
    <w:rsid w:val="2FC31BB8"/>
    <w:rsid w:val="2FFE67E6"/>
    <w:rsid w:val="33150798"/>
    <w:rsid w:val="35722812"/>
    <w:rsid w:val="364FD0C5"/>
    <w:rsid w:val="36E8BE72"/>
    <w:rsid w:val="3724A702"/>
    <w:rsid w:val="3BC341C8"/>
    <w:rsid w:val="3E671D49"/>
    <w:rsid w:val="4042A843"/>
    <w:rsid w:val="4208B890"/>
    <w:rsid w:val="45BA5ABF"/>
    <w:rsid w:val="45C4C80E"/>
    <w:rsid w:val="462E560B"/>
    <w:rsid w:val="46F36588"/>
    <w:rsid w:val="472DEB53"/>
    <w:rsid w:val="482B4725"/>
    <w:rsid w:val="49025CF1"/>
    <w:rsid w:val="4A3379A5"/>
    <w:rsid w:val="4DE9E819"/>
    <w:rsid w:val="502852D1"/>
    <w:rsid w:val="50D69247"/>
    <w:rsid w:val="515D1157"/>
    <w:rsid w:val="5162D65D"/>
    <w:rsid w:val="5213FD27"/>
    <w:rsid w:val="52C70779"/>
    <w:rsid w:val="54CCFB61"/>
    <w:rsid w:val="55E067AB"/>
    <w:rsid w:val="5667EF82"/>
    <w:rsid w:val="57944111"/>
    <w:rsid w:val="5D8B29F0"/>
    <w:rsid w:val="5E7AA8BA"/>
    <w:rsid w:val="5F766C2E"/>
    <w:rsid w:val="61DA5054"/>
    <w:rsid w:val="62984DD7"/>
    <w:rsid w:val="63E8F710"/>
    <w:rsid w:val="65721AB9"/>
    <w:rsid w:val="66260E34"/>
    <w:rsid w:val="6890C0D1"/>
    <w:rsid w:val="6A7AE38E"/>
    <w:rsid w:val="6AA21437"/>
    <w:rsid w:val="6BB253D8"/>
    <w:rsid w:val="6CDF97F9"/>
    <w:rsid w:val="6DB6F17B"/>
    <w:rsid w:val="6DDAE53C"/>
    <w:rsid w:val="6EF3403B"/>
    <w:rsid w:val="6F9A2CF7"/>
    <w:rsid w:val="6F9A6420"/>
    <w:rsid w:val="70DF7386"/>
    <w:rsid w:val="711C97C1"/>
    <w:rsid w:val="714F0E00"/>
    <w:rsid w:val="7171A1AB"/>
    <w:rsid w:val="72B9A081"/>
    <w:rsid w:val="74C8B9C1"/>
    <w:rsid w:val="754BD0D3"/>
    <w:rsid w:val="791C2CCB"/>
    <w:rsid w:val="7B7849D3"/>
    <w:rsid w:val="7D22EDF1"/>
    <w:rsid w:val="7ED92F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BB548"/>
  <w15:chartTrackingRefBased/>
  <w15:docId w15:val="{888891FD-2A41-4A3D-98CA-C9F51B1A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4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4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14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14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14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14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14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4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4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14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14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14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14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14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14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4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4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14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14D9"/>
    <w:rPr>
      <w:i/>
      <w:iCs/>
      <w:color w:val="404040" w:themeColor="text1" w:themeTint="BF"/>
    </w:rPr>
  </w:style>
  <w:style w:type="paragraph" w:styleId="ListParagraph">
    <w:name w:val="List Paragraph"/>
    <w:basedOn w:val="Normal"/>
    <w:uiPriority w:val="34"/>
    <w:qFormat/>
    <w:rsid w:val="00E714D9"/>
    <w:pPr>
      <w:ind w:left="720"/>
      <w:contextualSpacing/>
    </w:pPr>
  </w:style>
  <w:style w:type="character" w:styleId="IntenseEmphasis">
    <w:name w:val="Intense Emphasis"/>
    <w:basedOn w:val="DefaultParagraphFont"/>
    <w:uiPriority w:val="21"/>
    <w:qFormat/>
    <w:rsid w:val="00E714D9"/>
    <w:rPr>
      <w:i/>
      <w:iCs/>
      <w:color w:val="0F4761" w:themeColor="accent1" w:themeShade="BF"/>
    </w:rPr>
  </w:style>
  <w:style w:type="paragraph" w:styleId="IntenseQuote">
    <w:name w:val="Intense Quote"/>
    <w:basedOn w:val="Normal"/>
    <w:next w:val="Normal"/>
    <w:link w:val="IntenseQuoteChar"/>
    <w:uiPriority w:val="30"/>
    <w:qFormat/>
    <w:rsid w:val="00E71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4D9"/>
    <w:rPr>
      <w:i/>
      <w:iCs/>
      <w:color w:val="0F4761" w:themeColor="accent1" w:themeShade="BF"/>
    </w:rPr>
  </w:style>
  <w:style w:type="character" w:styleId="IntenseReference">
    <w:name w:val="Intense Reference"/>
    <w:basedOn w:val="DefaultParagraphFont"/>
    <w:uiPriority w:val="32"/>
    <w:qFormat/>
    <w:rsid w:val="00E714D9"/>
    <w:rPr>
      <w:b/>
      <w:bCs/>
      <w:smallCaps/>
      <w:color w:val="0F4761" w:themeColor="accent1" w:themeShade="BF"/>
      <w:spacing w:val="5"/>
    </w:rPr>
  </w:style>
  <w:style w:type="paragraph" w:styleId="Header">
    <w:name w:val="header"/>
    <w:basedOn w:val="Normal"/>
    <w:link w:val="HeaderChar"/>
    <w:uiPriority w:val="99"/>
    <w:unhideWhenUsed/>
    <w:rsid w:val="00E714D9"/>
    <w:pPr>
      <w:tabs>
        <w:tab w:val="center" w:pos="4680"/>
        <w:tab w:val="right" w:pos="9360"/>
      </w:tabs>
    </w:pPr>
    <w:rPr>
      <w:rFonts w:ascii="Calibri" w:eastAsia="Times New Roman" w:hAnsi="Calibri" w:cs="Times New Roman"/>
      <w:kern w:val="0"/>
      <w:sz w:val="22"/>
      <w14:ligatures w14:val="none"/>
    </w:rPr>
  </w:style>
  <w:style w:type="character" w:customStyle="1" w:styleId="HeaderChar">
    <w:name w:val="Header Char"/>
    <w:basedOn w:val="DefaultParagraphFont"/>
    <w:link w:val="Header"/>
    <w:uiPriority w:val="99"/>
    <w:rsid w:val="00E714D9"/>
    <w:rPr>
      <w:rFonts w:ascii="Calibri" w:eastAsia="Times New Roman" w:hAnsi="Calibri" w:cs="Times New Roman"/>
      <w:kern w:val="0"/>
      <w:sz w:val="22"/>
      <w14:ligatures w14:val="none"/>
    </w:rPr>
  </w:style>
  <w:style w:type="paragraph" w:styleId="Footer">
    <w:name w:val="footer"/>
    <w:basedOn w:val="Normal"/>
    <w:link w:val="FooterChar"/>
    <w:uiPriority w:val="99"/>
    <w:unhideWhenUsed/>
    <w:rsid w:val="00E714D9"/>
    <w:pPr>
      <w:tabs>
        <w:tab w:val="center" w:pos="4680"/>
        <w:tab w:val="right" w:pos="9360"/>
      </w:tabs>
    </w:pPr>
    <w:rPr>
      <w:rFonts w:ascii="Calibri" w:eastAsia="Times New Roman" w:hAnsi="Calibri" w:cs="Times New Roman"/>
      <w:kern w:val="0"/>
      <w:sz w:val="22"/>
      <w14:ligatures w14:val="none"/>
    </w:rPr>
  </w:style>
  <w:style w:type="character" w:customStyle="1" w:styleId="FooterChar">
    <w:name w:val="Footer Char"/>
    <w:basedOn w:val="DefaultParagraphFont"/>
    <w:link w:val="Footer"/>
    <w:uiPriority w:val="99"/>
    <w:rsid w:val="00E714D9"/>
    <w:rPr>
      <w:rFonts w:ascii="Calibri" w:eastAsia="Times New Roman" w:hAnsi="Calibri" w:cs="Times New Roman"/>
      <w:kern w:val="0"/>
      <w:sz w:val="22"/>
      <w14:ligatures w14:val="none"/>
    </w:rPr>
  </w:style>
  <w:style w:type="character" w:styleId="Strong">
    <w:name w:val="Strong"/>
    <w:basedOn w:val="DefaultParagraphFont"/>
    <w:uiPriority w:val="22"/>
    <w:qFormat/>
    <w:rsid w:val="00B34FEE"/>
    <w:rPr>
      <w:b/>
      <w:bCs/>
    </w:rPr>
  </w:style>
  <w:style w:type="character" w:styleId="CommentReference">
    <w:name w:val="annotation reference"/>
    <w:basedOn w:val="DefaultParagraphFont"/>
    <w:uiPriority w:val="99"/>
    <w:semiHidden/>
    <w:unhideWhenUsed/>
    <w:rsid w:val="00F24CCD"/>
    <w:rPr>
      <w:sz w:val="16"/>
      <w:szCs w:val="16"/>
    </w:rPr>
  </w:style>
  <w:style w:type="paragraph" w:styleId="CommentText">
    <w:name w:val="annotation text"/>
    <w:basedOn w:val="Normal"/>
    <w:link w:val="CommentTextChar"/>
    <w:uiPriority w:val="99"/>
    <w:unhideWhenUsed/>
    <w:rsid w:val="00F24CCD"/>
    <w:rPr>
      <w:sz w:val="20"/>
      <w:szCs w:val="20"/>
    </w:rPr>
  </w:style>
  <w:style w:type="character" w:customStyle="1" w:styleId="CommentTextChar">
    <w:name w:val="Comment Text Char"/>
    <w:basedOn w:val="DefaultParagraphFont"/>
    <w:link w:val="CommentText"/>
    <w:uiPriority w:val="99"/>
    <w:rsid w:val="00F24CCD"/>
    <w:rPr>
      <w:sz w:val="20"/>
      <w:szCs w:val="20"/>
    </w:rPr>
  </w:style>
  <w:style w:type="paragraph" w:styleId="CommentSubject">
    <w:name w:val="annotation subject"/>
    <w:basedOn w:val="CommentText"/>
    <w:next w:val="CommentText"/>
    <w:link w:val="CommentSubjectChar"/>
    <w:uiPriority w:val="99"/>
    <w:semiHidden/>
    <w:unhideWhenUsed/>
    <w:rsid w:val="00F24CCD"/>
    <w:rPr>
      <w:b/>
      <w:bCs/>
    </w:rPr>
  </w:style>
  <w:style w:type="character" w:customStyle="1" w:styleId="CommentSubjectChar">
    <w:name w:val="Comment Subject Char"/>
    <w:basedOn w:val="CommentTextChar"/>
    <w:link w:val="CommentSubject"/>
    <w:uiPriority w:val="99"/>
    <w:semiHidden/>
    <w:rsid w:val="00F24CCD"/>
    <w:rPr>
      <w:b/>
      <w:bCs/>
      <w:sz w:val="20"/>
      <w:szCs w:val="20"/>
    </w:rPr>
  </w:style>
  <w:style w:type="paragraph" w:styleId="BalloonText">
    <w:name w:val="Balloon Text"/>
    <w:basedOn w:val="Normal"/>
    <w:link w:val="BalloonTextChar"/>
    <w:uiPriority w:val="99"/>
    <w:semiHidden/>
    <w:unhideWhenUsed/>
    <w:rsid w:val="00883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D7D"/>
    <w:rPr>
      <w:rFonts w:ascii="Segoe UI" w:hAnsi="Segoe UI" w:cs="Segoe UI"/>
      <w:sz w:val="18"/>
      <w:szCs w:val="18"/>
    </w:rPr>
  </w:style>
  <w:style w:type="paragraph" w:styleId="Revision">
    <w:name w:val="Revision"/>
    <w:hidden/>
    <w:uiPriority w:val="99"/>
    <w:semiHidden/>
    <w:rsid w:val="00372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FEAE9-ADC7-4700-9CDB-C14EC2237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1C627-4B9B-4138-9F73-9A52DC5BF431}">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3.xml><?xml version="1.0" encoding="utf-8"?>
<ds:datastoreItem xmlns:ds="http://schemas.openxmlformats.org/officeDocument/2006/customXml" ds:itemID="{AA7EAF65-A65A-4907-850E-EE86D4A6119F}">
  <ds:schemaRefs>
    <ds:schemaRef ds:uri="http://schemas.microsoft.com/sharepoint/v3/contenttype/forms"/>
  </ds:schemaRefs>
</ds:datastoreItem>
</file>

<file path=customXml/itemProps4.xml><?xml version="1.0" encoding="utf-8"?>
<ds:datastoreItem xmlns:ds="http://schemas.openxmlformats.org/officeDocument/2006/customXml" ds:itemID="{B4622AC8-61B0-4E8F-9ECB-291793EF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4411</Characters>
  <Application>Microsoft Office Word</Application>
  <DocSecurity>4</DocSecurity>
  <Lines>93</Lines>
  <Paragraphs>38</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2</cp:revision>
  <cp:lastPrinted>2026-02-23T22:45:00Z</cp:lastPrinted>
  <dcterms:created xsi:type="dcterms:W3CDTF">2026-02-25T22:12:00Z</dcterms:created>
  <dcterms:modified xsi:type="dcterms:W3CDTF">2026-02-25T22:12:00Z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