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D5E5" w14:textId="77777777" w:rsidR="006D0217" w:rsidRPr="00B61608" w:rsidRDefault="006D0217">
      <w:pPr>
        <w:suppressAutoHyphens/>
        <w:jc w:val="both"/>
        <w:rPr>
          <w:rFonts w:ascii="Arial" w:hAnsi="Arial" w:cs="Arial"/>
          <w:spacing w:val="-3"/>
        </w:rPr>
      </w:pPr>
      <w:r w:rsidRPr="00B61608">
        <w:rPr>
          <w:rFonts w:ascii="Arial" w:hAnsi="Arial" w:cs="Arial"/>
          <w:b/>
          <w:bCs/>
          <w:spacing w:val="-3"/>
        </w:rPr>
        <w:tab/>
      </w:r>
      <w:r w:rsidRPr="00B61608">
        <w:rPr>
          <w:rFonts w:ascii="Arial" w:hAnsi="Arial" w:cs="Arial"/>
          <w:b/>
          <w:bCs/>
          <w:spacing w:val="-3"/>
        </w:rPr>
        <w:tab/>
      </w:r>
      <w:r w:rsidRPr="00B61608">
        <w:rPr>
          <w:rFonts w:ascii="Arial" w:hAnsi="Arial" w:cs="Arial"/>
          <w:b/>
          <w:bCs/>
          <w:spacing w:val="-3"/>
        </w:rPr>
        <w:tab/>
      </w:r>
      <w:r w:rsidRPr="00B61608">
        <w:rPr>
          <w:rFonts w:ascii="Arial" w:hAnsi="Arial" w:cs="Arial"/>
          <w:b/>
          <w:bCs/>
          <w:spacing w:val="-3"/>
        </w:rPr>
        <w:tab/>
      </w:r>
      <w:r w:rsidRPr="00B61608">
        <w:rPr>
          <w:rFonts w:ascii="Arial" w:hAnsi="Arial" w:cs="Arial"/>
          <w:b/>
          <w:bCs/>
          <w:spacing w:val="-3"/>
        </w:rPr>
        <w:tab/>
      </w:r>
      <w:r w:rsidRPr="00B61608">
        <w:rPr>
          <w:rFonts w:ascii="Arial" w:hAnsi="Arial" w:cs="Arial"/>
          <w:b/>
          <w:bCs/>
          <w:spacing w:val="-3"/>
        </w:rPr>
        <w:tab/>
      </w:r>
      <w:r w:rsidRPr="00B61608">
        <w:rPr>
          <w:rFonts w:ascii="Arial" w:hAnsi="Arial" w:cs="Arial"/>
          <w:b/>
          <w:bCs/>
          <w:spacing w:val="-3"/>
        </w:rPr>
        <w:tab/>
      </w:r>
      <w:r w:rsidRPr="00B61608">
        <w:rPr>
          <w:rFonts w:ascii="Arial" w:hAnsi="Arial" w:cs="Arial"/>
          <w:b/>
          <w:bCs/>
          <w:spacing w:val="-3"/>
        </w:rPr>
        <w:tab/>
      </w:r>
      <w:r w:rsidRPr="00B61608">
        <w:rPr>
          <w:rFonts w:ascii="Arial" w:hAnsi="Arial" w:cs="Arial"/>
          <w:b/>
          <w:bCs/>
          <w:spacing w:val="-3"/>
        </w:rPr>
        <w:tab/>
      </w:r>
    </w:p>
    <w:p w14:paraId="562A8A15" w14:textId="77777777" w:rsidR="006D0217" w:rsidRPr="00B61608" w:rsidRDefault="006D0217">
      <w:pPr>
        <w:suppressAutoHyphens/>
        <w:jc w:val="both"/>
        <w:rPr>
          <w:rFonts w:ascii="Arial" w:hAnsi="Arial" w:cs="Arial"/>
          <w:spacing w:val="-3"/>
        </w:rPr>
      </w:pPr>
    </w:p>
    <w:p w14:paraId="390023F1" w14:textId="77777777" w:rsidR="006D0217" w:rsidRPr="00B61608" w:rsidRDefault="006D0217">
      <w:pPr>
        <w:suppressAutoHyphens/>
        <w:jc w:val="both"/>
        <w:rPr>
          <w:rFonts w:ascii="Arial" w:hAnsi="Arial" w:cs="Arial"/>
          <w:spacing w:val="-3"/>
        </w:rPr>
      </w:pPr>
    </w:p>
    <w:p w14:paraId="556FA5FF" w14:textId="77777777" w:rsidR="006D0217" w:rsidRPr="00B61608" w:rsidRDefault="006D0217">
      <w:pPr>
        <w:suppressAutoHyphens/>
        <w:jc w:val="both"/>
        <w:rPr>
          <w:rFonts w:ascii="Arial" w:hAnsi="Arial" w:cs="Arial"/>
          <w:spacing w:val="-3"/>
        </w:rPr>
      </w:pPr>
    </w:p>
    <w:p w14:paraId="3740127C" w14:textId="77777777" w:rsidR="006D0217" w:rsidRPr="00B61608" w:rsidRDefault="006D0217">
      <w:pPr>
        <w:suppressAutoHyphens/>
        <w:jc w:val="both"/>
        <w:rPr>
          <w:rFonts w:ascii="Arial" w:hAnsi="Arial" w:cs="Arial"/>
          <w:spacing w:val="-3"/>
        </w:rPr>
      </w:pPr>
    </w:p>
    <w:p w14:paraId="3011F9A3" w14:textId="77777777" w:rsidR="006D0217" w:rsidRPr="00B61608" w:rsidRDefault="006D0217" w:rsidP="00136552">
      <w:pPr>
        <w:pStyle w:val="Heading1"/>
      </w:pPr>
    </w:p>
    <w:p w14:paraId="3CA2ACD8" w14:textId="77777777" w:rsidR="006D0217" w:rsidRPr="00B61608" w:rsidRDefault="006D0217" w:rsidP="00136552"/>
    <w:p w14:paraId="47CDB103" w14:textId="77777777" w:rsidR="006D0217" w:rsidRPr="00B61608" w:rsidRDefault="006D0217">
      <w:pPr>
        <w:suppressAutoHyphens/>
        <w:jc w:val="both"/>
        <w:rPr>
          <w:rFonts w:ascii="Arial" w:hAnsi="Arial" w:cs="Arial"/>
          <w:spacing w:val="-3"/>
        </w:rPr>
      </w:pPr>
    </w:p>
    <w:p w14:paraId="390C9210" w14:textId="77777777" w:rsidR="006D0217" w:rsidRPr="006F5347" w:rsidRDefault="006D0217">
      <w:pPr>
        <w:suppressAutoHyphens/>
        <w:jc w:val="center"/>
        <w:rPr>
          <w:rFonts w:ascii="Arial" w:hAnsi="Arial" w:cs="Arial"/>
          <w:b/>
          <w:bCs/>
          <w:spacing w:val="-3"/>
        </w:rPr>
      </w:pPr>
      <w:r w:rsidRPr="006F5347">
        <w:rPr>
          <w:rFonts w:ascii="Arial" w:hAnsi="Arial" w:cs="Arial"/>
          <w:b/>
          <w:bCs/>
          <w:spacing w:val="-3"/>
        </w:rPr>
        <w:t xml:space="preserve">BONDS, CRIME, &amp; PROPERTY </w:t>
      </w:r>
    </w:p>
    <w:p w14:paraId="324C3EB7" w14:textId="77777777" w:rsidR="006D0217" w:rsidRPr="006F5347" w:rsidRDefault="006D0217">
      <w:pPr>
        <w:suppressAutoHyphens/>
        <w:jc w:val="center"/>
        <w:rPr>
          <w:rFonts w:ascii="Arial" w:hAnsi="Arial" w:cs="Arial"/>
          <w:b/>
          <w:bCs/>
          <w:spacing w:val="-3"/>
        </w:rPr>
      </w:pPr>
      <w:r w:rsidRPr="006F5347">
        <w:rPr>
          <w:rFonts w:ascii="Arial" w:hAnsi="Arial" w:cs="Arial"/>
          <w:b/>
          <w:bCs/>
          <w:spacing w:val="-3"/>
        </w:rPr>
        <w:t>PROGRAM</w:t>
      </w:r>
    </w:p>
    <w:p w14:paraId="320EB039" w14:textId="77777777" w:rsidR="006D0217" w:rsidRPr="006F5347" w:rsidRDefault="006D0217">
      <w:pPr>
        <w:suppressAutoHyphens/>
        <w:jc w:val="both"/>
        <w:rPr>
          <w:rFonts w:ascii="Arial" w:hAnsi="Arial" w:cs="Arial"/>
          <w:b/>
          <w:bCs/>
          <w:spacing w:val="-3"/>
        </w:rPr>
      </w:pPr>
    </w:p>
    <w:p w14:paraId="788B47F4" w14:textId="77777777" w:rsidR="006D0217" w:rsidRPr="006F5347" w:rsidRDefault="006D0217">
      <w:pPr>
        <w:suppressAutoHyphens/>
        <w:jc w:val="both"/>
        <w:rPr>
          <w:rFonts w:ascii="Arial" w:hAnsi="Arial" w:cs="Arial"/>
          <w:spacing w:val="-3"/>
        </w:rPr>
      </w:pPr>
    </w:p>
    <w:p w14:paraId="12546643" w14:textId="77777777" w:rsidR="006D0217" w:rsidRPr="006F5347" w:rsidRDefault="006D0217">
      <w:pPr>
        <w:suppressAutoHyphens/>
        <w:jc w:val="both"/>
        <w:rPr>
          <w:rFonts w:ascii="Arial" w:hAnsi="Arial" w:cs="Arial"/>
          <w:spacing w:val="-3"/>
        </w:rPr>
      </w:pPr>
    </w:p>
    <w:p w14:paraId="4AE3CD50" w14:textId="77777777" w:rsidR="006D0217" w:rsidRPr="006F5347" w:rsidRDefault="006D0217">
      <w:pPr>
        <w:suppressAutoHyphens/>
        <w:jc w:val="both"/>
        <w:rPr>
          <w:rFonts w:ascii="Arial" w:hAnsi="Arial" w:cs="Arial"/>
          <w:spacing w:val="-3"/>
        </w:rPr>
      </w:pPr>
    </w:p>
    <w:p w14:paraId="20486003" w14:textId="77777777" w:rsidR="006D0217" w:rsidRPr="006F5347" w:rsidRDefault="006D0217">
      <w:pPr>
        <w:suppressAutoHyphens/>
        <w:jc w:val="both"/>
        <w:rPr>
          <w:rFonts w:ascii="Arial" w:hAnsi="Arial" w:cs="Arial"/>
          <w:spacing w:val="-3"/>
        </w:rPr>
      </w:pPr>
    </w:p>
    <w:p w14:paraId="139826CA" w14:textId="77777777" w:rsidR="006D0217" w:rsidRPr="006F5347" w:rsidRDefault="006D0217">
      <w:pPr>
        <w:suppressAutoHyphens/>
        <w:jc w:val="both"/>
        <w:rPr>
          <w:rFonts w:ascii="Arial" w:hAnsi="Arial" w:cs="Arial"/>
          <w:spacing w:val="-3"/>
        </w:rPr>
      </w:pPr>
    </w:p>
    <w:p w14:paraId="4F14C2BD" w14:textId="77777777" w:rsidR="006D0217" w:rsidRPr="006F5347" w:rsidRDefault="006D0217">
      <w:pPr>
        <w:suppressAutoHyphens/>
        <w:jc w:val="both"/>
        <w:rPr>
          <w:rFonts w:ascii="Arial" w:hAnsi="Arial" w:cs="Arial"/>
          <w:spacing w:val="-3"/>
        </w:rPr>
      </w:pPr>
    </w:p>
    <w:p w14:paraId="6A7F9EB4" w14:textId="77777777" w:rsidR="006D0217" w:rsidRPr="006F5347" w:rsidRDefault="006D0217">
      <w:pPr>
        <w:suppressAutoHyphens/>
        <w:jc w:val="both"/>
        <w:rPr>
          <w:rFonts w:ascii="Arial" w:hAnsi="Arial" w:cs="Arial"/>
          <w:spacing w:val="-3"/>
        </w:rPr>
      </w:pPr>
    </w:p>
    <w:p w14:paraId="3CF85B9F" w14:textId="77777777" w:rsidR="006D0217" w:rsidRPr="006F5347" w:rsidRDefault="006D0217">
      <w:pPr>
        <w:suppressAutoHyphens/>
        <w:jc w:val="both"/>
        <w:rPr>
          <w:rFonts w:ascii="Arial" w:hAnsi="Arial" w:cs="Arial"/>
          <w:spacing w:val="-3"/>
        </w:rPr>
      </w:pPr>
    </w:p>
    <w:p w14:paraId="1EDFC2BF" w14:textId="77777777" w:rsidR="006D0217" w:rsidRPr="006F5347" w:rsidRDefault="006D0217">
      <w:pPr>
        <w:suppressAutoHyphens/>
        <w:jc w:val="both"/>
        <w:rPr>
          <w:rFonts w:ascii="Arial" w:hAnsi="Arial" w:cs="Arial"/>
          <w:spacing w:val="-3"/>
        </w:rPr>
      </w:pPr>
    </w:p>
    <w:p w14:paraId="093EE704" w14:textId="77777777" w:rsidR="006D0217" w:rsidRPr="006F5347" w:rsidRDefault="006D0217">
      <w:pPr>
        <w:suppressAutoHyphens/>
        <w:jc w:val="both"/>
        <w:rPr>
          <w:rFonts w:ascii="Arial" w:hAnsi="Arial" w:cs="Arial"/>
          <w:spacing w:val="-3"/>
        </w:rPr>
      </w:pPr>
    </w:p>
    <w:p w14:paraId="4D313ED2" w14:textId="77777777" w:rsidR="006D0217" w:rsidRPr="006F5347" w:rsidRDefault="006D0217">
      <w:pPr>
        <w:suppressAutoHyphens/>
        <w:jc w:val="both"/>
        <w:rPr>
          <w:rFonts w:ascii="Arial" w:hAnsi="Arial" w:cs="Arial"/>
          <w:spacing w:val="-3"/>
        </w:rPr>
      </w:pPr>
    </w:p>
    <w:p w14:paraId="7543EB3B" w14:textId="77777777" w:rsidR="006D0217" w:rsidRPr="006F5347" w:rsidRDefault="006D0217">
      <w:pPr>
        <w:suppressAutoHyphens/>
        <w:jc w:val="both"/>
        <w:rPr>
          <w:rFonts w:ascii="Arial" w:hAnsi="Arial" w:cs="Arial"/>
          <w:spacing w:val="-3"/>
        </w:rPr>
      </w:pPr>
    </w:p>
    <w:p w14:paraId="49A43AAF" w14:textId="77777777" w:rsidR="006D0217" w:rsidRPr="006F5347" w:rsidRDefault="006D0217">
      <w:pPr>
        <w:suppressAutoHyphens/>
        <w:jc w:val="center"/>
        <w:rPr>
          <w:rFonts w:ascii="Arial" w:hAnsi="Arial" w:cs="Arial"/>
          <w:spacing w:val="-3"/>
        </w:rPr>
      </w:pPr>
      <w:r w:rsidRPr="006F5347">
        <w:rPr>
          <w:rFonts w:ascii="Arial" w:hAnsi="Arial" w:cs="Arial"/>
          <w:spacing w:val="-3"/>
        </w:rPr>
        <w:t>LOSS PREVENTION UNIT</w:t>
      </w:r>
    </w:p>
    <w:p w14:paraId="3C6C15FB" w14:textId="77777777" w:rsidR="006D0217" w:rsidRPr="006F5347" w:rsidRDefault="006D0217">
      <w:pPr>
        <w:suppressAutoHyphens/>
        <w:jc w:val="center"/>
        <w:rPr>
          <w:rFonts w:ascii="Arial" w:hAnsi="Arial" w:cs="Arial"/>
          <w:spacing w:val="-3"/>
        </w:rPr>
      </w:pPr>
      <w:r w:rsidRPr="006F5347">
        <w:rPr>
          <w:rFonts w:ascii="Arial" w:hAnsi="Arial" w:cs="Arial"/>
          <w:spacing w:val="-3"/>
        </w:rPr>
        <w:t>OFFICE OF RISK MANAGEMENT</w:t>
      </w:r>
    </w:p>
    <w:p w14:paraId="1993FFD3" w14:textId="77777777" w:rsidR="006D0217" w:rsidRPr="006F5347" w:rsidRDefault="006D0217">
      <w:pPr>
        <w:suppressAutoHyphens/>
        <w:jc w:val="center"/>
        <w:rPr>
          <w:rFonts w:ascii="Arial" w:hAnsi="Arial" w:cs="Arial"/>
          <w:spacing w:val="-3"/>
        </w:rPr>
      </w:pPr>
      <w:r w:rsidRPr="006F5347">
        <w:rPr>
          <w:rFonts w:ascii="Arial" w:hAnsi="Arial" w:cs="Arial"/>
          <w:spacing w:val="-3"/>
        </w:rPr>
        <w:t>DIVISION OF ADMINISTRATION</w:t>
      </w:r>
    </w:p>
    <w:p w14:paraId="5DC9F99F" w14:textId="77777777" w:rsidR="006D0217" w:rsidRPr="006F5347" w:rsidRDefault="006D0217">
      <w:pPr>
        <w:suppressAutoHyphens/>
        <w:jc w:val="center"/>
        <w:rPr>
          <w:rFonts w:ascii="Arial" w:hAnsi="Arial" w:cs="Arial"/>
          <w:spacing w:val="-3"/>
        </w:rPr>
      </w:pPr>
    </w:p>
    <w:p w14:paraId="287A3CE7" w14:textId="77777777" w:rsidR="006D0217" w:rsidRPr="006F5347" w:rsidRDefault="006D0217">
      <w:pPr>
        <w:suppressAutoHyphens/>
        <w:jc w:val="both"/>
        <w:rPr>
          <w:rFonts w:ascii="Arial" w:hAnsi="Arial" w:cs="Arial"/>
          <w:spacing w:val="-3"/>
        </w:rPr>
      </w:pPr>
    </w:p>
    <w:p w14:paraId="747F3239" w14:textId="77777777" w:rsidR="006D0217" w:rsidRPr="006F5347" w:rsidRDefault="006D0217">
      <w:pPr>
        <w:suppressAutoHyphens/>
        <w:jc w:val="both"/>
        <w:rPr>
          <w:rFonts w:ascii="Arial" w:hAnsi="Arial" w:cs="Arial"/>
          <w:spacing w:val="-3"/>
        </w:rPr>
      </w:pPr>
    </w:p>
    <w:p w14:paraId="4EB69969" w14:textId="77777777" w:rsidR="006D0217" w:rsidRPr="006F5347" w:rsidRDefault="006D0217">
      <w:pPr>
        <w:suppressAutoHyphens/>
        <w:jc w:val="both"/>
        <w:rPr>
          <w:rFonts w:ascii="Arial" w:hAnsi="Arial" w:cs="Arial"/>
          <w:spacing w:val="-3"/>
        </w:rPr>
      </w:pPr>
    </w:p>
    <w:p w14:paraId="4E282FC7" w14:textId="77777777" w:rsidR="006D0217" w:rsidRPr="006F5347" w:rsidRDefault="006D0217">
      <w:pPr>
        <w:suppressAutoHyphens/>
        <w:jc w:val="both"/>
        <w:rPr>
          <w:rFonts w:ascii="Arial" w:hAnsi="Arial" w:cs="Arial"/>
          <w:spacing w:val="-3"/>
        </w:rPr>
      </w:pPr>
    </w:p>
    <w:p w14:paraId="76BDCEF0" w14:textId="77777777" w:rsidR="00024797" w:rsidRPr="006F5347" w:rsidRDefault="00024797">
      <w:pPr>
        <w:suppressAutoHyphens/>
        <w:jc w:val="both"/>
        <w:rPr>
          <w:rFonts w:ascii="Arial" w:hAnsi="Arial" w:cs="Arial"/>
          <w:spacing w:val="-3"/>
        </w:rPr>
      </w:pPr>
    </w:p>
    <w:p w14:paraId="6AB8D1BC" w14:textId="77777777" w:rsidR="00024797" w:rsidRPr="006F5347" w:rsidRDefault="00024797">
      <w:pPr>
        <w:suppressAutoHyphens/>
        <w:jc w:val="both"/>
        <w:rPr>
          <w:rFonts w:ascii="Arial" w:hAnsi="Arial" w:cs="Arial"/>
          <w:spacing w:val="-3"/>
        </w:rPr>
      </w:pPr>
    </w:p>
    <w:p w14:paraId="4F52FF93" w14:textId="77777777" w:rsidR="00024797" w:rsidRPr="006F5347" w:rsidRDefault="00024797">
      <w:pPr>
        <w:suppressAutoHyphens/>
        <w:jc w:val="both"/>
        <w:rPr>
          <w:rFonts w:ascii="Arial" w:hAnsi="Arial" w:cs="Arial"/>
          <w:spacing w:val="-3"/>
        </w:rPr>
      </w:pPr>
    </w:p>
    <w:p w14:paraId="3E2381EB" w14:textId="77777777" w:rsidR="00024797" w:rsidRPr="006F5347" w:rsidRDefault="00024797">
      <w:pPr>
        <w:suppressAutoHyphens/>
        <w:jc w:val="both"/>
        <w:rPr>
          <w:rFonts w:ascii="Arial" w:hAnsi="Arial" w:cs="Arial"/>
          <w:spacing w:val="-3"/>
        </w:rPr>
      </w:pPr>
    </w:p>
    <w:p w14:paraId="733BF434" w14:textId="77777777" w:rsidR="00024797" w:rsidRPr="006F5347" w:rsidRDefault="00024797">
      <w:pPr>
        <w:suppressAutoHyphens/>
        <w:jc w:val="both"/>
        <w:rPr>
          <w:rFonts w:ascii="Arial" w:hAnsi="Arial" w:cs="Arial"/>
          <w:spacing w:val="-3"/>
        </w:rPr>
      </w:pPr>
    </w:p>
    <w:p w14:paraId="5E1454F1" w14:textId="77777777" w:rsidR="00024797" w:rsidRPr="006F5347" w:rsidRDefault="00024797">
      <w:pPr>
        <w:suppressAutoHyphens/>
        <w:jc w:val="both"/>
        <w:rPr>
          <w:rFonts w:ascii="Arial" w:hAnsi="Arial" w:cs="Arial"/>
          <w:spacing w:val="-3"/>
        </w:rPr>
      </w:pPr>
    </w:p>
    <w:p w14:paraId="4D0B8AAD" w14:textId="77777777" w:rsidR="00024797" w:rsidRPr="006F5347" w:rsidRDefault="00024797">
      <w:pPr>
        <w:suppressAutoHyphens/>
        <w:jc w:val="both"/>
        <w:rPr>
          <w:rFonts w:ascii="Arial" w:hAnsi="Arial" w:cs="Arial"/>
          <w:spacing w:val="-3"/>
        </w:rPr>
      </w:pPr>
    </w:p>
    <w:p w14:paraId="4ED3E29E" w14:textId="77777777" w:rsidR="00024797" w:rsidRPr="006F5347" w:rsidRDefault="00024797">
      <w:pPr>
        <w:suppressAutoHyphens/>
        <w:jc w:val="both"/>
        <w:rPr>
          <w:rFonts w:ascii="Arial" w:hAnsi="Arial" w:cs="Arial"/>
          <w:spacing w:val="-3"/>
        </w:rPr>
      </w:pPr>
    </w:p>
    <w:p w14:paraId="31A9A416" w14:textId="77777777" w:rsidR="00024797" w:rsidRPr="006F5347" w:rsidRDefault="00024797">
      <w:pPr>
        <w:suppressAutoHyphens/>
        <w:jc w:val="both"/>
        <w:rPr>
          <w:rFonts w:ascii="Arial" w:hAnsi="Arial" w:cs="Arial"/>
          <w:spacing w:val="-3"/>
        </w:rPr>
      </w:pPr>
    </w:p>
    <w:p w14:paraId="5408ADEB" w14:textId="77777777" w:rsidR="00024797" w:rsidRPr="007E3491" w:rsidRDefault="00024797">
      <w:pPr>
        <w:suppressAutoHyphens/>
        <w:jc w:val="both"/>
        <w:rPr>
          <w:rFonts w:ascii="Arial" w:hAnsi="Arial" w:cs="Arial"/>
          <w:spacing w:val="-3"/>
        </w:rPr>
      </w:pPr>
    </w:p>
    <w:p w14:paraId="6C04E69C" w14:textId="772B1DBE" w:rsidR="00024797" w:rsidRPr="007E3491" w:rsidRDefault="00DB0289" w:rsidP="00024797">
      <w:pPr>
        <w:suppressAutoHyphens/>
        <w:jc w:val="center"/>
        <w:rPr>
          <w:rFonts w:ascii="Arial" w:hAnsi="Arial" w:cs="Arial"/>
          <w:spacing w:val="-3"/>
        </w:rPr>
      </w:pPr>
      <w:r w:rsidRPr="007E3491">
        <w:rPr>
          <w:rFonts w:ascii="Arial" w:hAnsi="Arial" w:cs="Arial"/>
          <w:spacing w:val="-3"/>
        </w:rPr>
        <w:t>20</w:t>
      </w:r>
      <w:r w:rsidR="000B5AF8" w:rsidRPr="007E3491">
        <w:rPr>
          <w:rFonts w:ascii="Arial" w:hAnsi="Arial" w:cs="Arial"/>
          <w:spacing w:val="-3"/>
        </w:rPr>
        <w:t>2</w:t>
      </w:r>
      <w:r w:rsidR="004376D2" w:rsidRPr="0012650C">
        <w:rPr>
          <w:rFonts w:ascii="Arial" w:hAnsi="Arial" w:cs="Arial"/>
          <w:color w:val="EE0000"/>
          <w:spacing w:val="-3"/>
        </w:rPr>
        <w:t>6</w:t>
      </w:r>
      <w:r w:rsidRPr="00AF4ACD">
        <w:rPr>
          <w:rFonts w:ascii="Arial" w:hAnsi="Arial" w:cs="Arial"/>
          <w:color w:val="000000" w:themeColor="text1"/>
          <w:spacing w:val="-3"/>
        </w:rPr>
        <w:t>0</w:t>
      </w:r>
      <w:r w:rsidRPr="007E3491">
        <w:rPr>
          <w:rFonts w:ascii="Arial" w:hAnsi="Arial" w:cs="Arial"/>
          <w:spacing w:val="-3"/>
        </w:rPr>
        <w:t>701</w:t>
      </w:r>
    </w:p>
    <w:p w14:paraId="130FF180" w14:textId="77777777" w:rsidR="006D0217" w:rsidRPr="007E3491" w:rsidRDefault="006D0217">
      <w:pPr>
        <w:suppressAutoHyphens/>
        <w:jc w:val="both"/>
        <w:rPr>
          <w:rFonts w:ascii="Arial" w:hAnsi="Arial" w:cs="Arial"/>
          <w:spacing w:val="-3"/>
        </w:rPr>
      </w:pPr>
    </w:p>
    <w:p w14:paraId="65B074AB" w14:textId="77777777" w:rsidR="006D0217" w:rsidRPr="007E3491" w:rsidRDefault="006D0217">
      <w:pPr>
        <w:suppressAutoHyphens/>
        <w:jc w:val="both"/>
        <w:rPr>
          <w:rFonts w:ascii="Arial" w:hAnsi="Arial" w:cs="Arial"/>
          <w:spacing w:val="-3"/>
        </w:rPr>
      </w:pPr>
    </w:p>
    <w:p w14:paraId="3D78B4AA" w14:textId="77777777" w:rsidR="006D0217" w:rsidRPr="006F5347" w:rsidRDefault="006D0217">
      <w:pPr>
        <w:suppressAutoHyphens/>
        <w:jc w:val="both"/>
        <w:rPr>
          <w:rFonts w:ascii="Arial" w:hAnsi="Arial" w:cs="Arial"/>
          <w:spacing w:val="-3"/>
        </w:rPr>
      </w:pPr>
    </w:p>
    <w:p w14:paraId="5AB7B0DA" w14:textId="77777777" w:rsidR="006D0217" w:rsidRPr="006F5347" w:rsidRDefault="006D0217">
      <w:pPr>
        <w:suppressAutoHyphens/>
        <w:jc w:val="center"/>
        <w:rPr>
          <w:rFonts w:ascii="Arial" w:hAnsi="Arial" w:cs="Arial"/>
          <w:strike/>
          <w:spacing w:val="-3"/>
        </w:rPr>
      </w:pPr>
    </w:p>
    <w:p w14:paraId="540885E4" w14:textId="77777777" w:rsidR="006D0217" w:rsidRPr="006F5347" w:rsidRDefault="006D0217">
      <w:pPr>
        <w:suppressAutoHyphens/>
        <w:jc w:val="center"/>
        <w:rPr>
          <w:rFonts w:ascii="Arial" w:hAnsi="Arial" w:cs="Arial"/>
          <w:b/>
          <w:bCs/>
          <w:spacing w:val="-3"/>
          <w:u w:val="single"/>
        </w:rPr>
      </w:pPr>
      <w:r w:rsidRPr="006F5347">
        <w:rPr>
          <w:rFonts w:ascii="Arial" w:hAnsi="Arial" w:cs="Arial"/>
          <w:spacing w:val="-3"/>
        </w:rPr>
        <w:br w:type="page"/>
      </w:r>
      <w:r w:rsidRPr="006F5347">
        <w:rPr>
          <w:rFonts w:ascii="Arial" w:hAnsi="Arial" w:cs="Arial"/>
          <w:b/>
          <w:bCs/>
          <w:spacing w:val="-3"/>
          <w:u w:val="single"/>
        </w:rPr>
        <w:lastRenderedPageBreak/>
        <w:t>CONTENTS</w:t>
      </w:r>
    </w:p>
    <w:p w14:paraId="66056ED7" w14:textId="77777777" w:rsidR="006D0217" w:rsidRPr="006F5347" w:rsidRDefault="006D0217">
      <w:pPr>
        <w:suppressAutoHyphens/>
        <w:jc w:val="both"/>
        <w:rPr>
          <w:rFonts w:ascii="Arial" w:hAnsi="Arial" w:cs="Arial"/>
          <w:b/>
          <w:bCs/>
          <w:spacing w:val="-3"/>
          <w:u w:val="single"/>
        </w:rPr>
      </w:pPr>
    </w:p>
    <w:p w14:paraId="797A2756" w14:textId="77777777" w:rsidR="006D0217" w:rsidRPr="006F5347" w:rsidRDefault="006D0217">
      <w:pPr>
        <w:suppressAutoHyphens/>
        <w:jc w:val="center"/>
        <w:rPr>
          <w:rFonts w:ascii="Arial" w:hAnsi="Arial" w:cs="Arial"/>
          <w:b/>
          <w:bCs/>
          <w:spacing w:val="-3"/>
        </w:rPr>
      </w:pPr>
      <w:r w:rsidRPr="006F5347">
        <w:rPr>
          <w:rFonts w:ascii="Arial" w:hAnsi="Arial" w:cs="Arial"/>
          <w:b/>
          <w:bCs/>
          <w:spacing w:val="-3"/>
        </w:rPr>
        <w:t>BONDS, CRIME, &amp; PROPERTY PROGRAM</w:t>
      </w:r>
    </w:p>
    <w:p w14:paraId="5E440A66" w14:textId="77777777" w:rsidR="006D0217" w:rsidRPr="006F5347" w:rsidRDefault="006D0217">
      <w:pPr>
        <w:suppressAutoHyphens/>
        <w:jc w:val="center"/>
        <w:rPr>
          <w:rFonts w:ascii="Arial" w:hAnsi="Arial" w:cs="Arial"/>
          <w:spacing w:val="-3"/>
        </w:rPr>
      </w:pPr>
    </w:p>
    <w:p w14:paraId="734FC424" w14:textId="77777777" w:rsidR="006D0217" w:rsidRPr="006F5347" w:rsidRDefault="006D0217">
      <w:pPr>
        <w:suppressAutoHyphens/>
        <w:jc w:val="both"/>
        <w:rPr>
          <w:rFonts w:ascii="Arial" w:hAnsi="Arial" w:cs="Arial"/>
          <w:spacing w:val="-3"/>
        </w:rPr>
      </w:pPr>
    </w:p>
    <w:p w14:paraId="56249828" w14:textId="77777777" w:rsidR="006D0217" w:rsidRPr="006F5347" w:rsidRDefault="006D0217">
      <w:pPr>
        <w:widowControl/>
        <w:rPr>
          <w:rFonts w:ascii="Arial" w:hAnsi="Arial" w:cs="Arial"/>
        </w:rPr>
      </w:pPr>
      <w:r w:rsidRPr="006F5347">
        <w:rPr>
          <w:rFonts w:ascii="Arial" w:hAnsi="Arial" w:cs="Arial"/>
        </w:rPr>
        <w:t>Introduction</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008E0F2B" w:rsidRPr="006F5347">
        <w:rPr>
          <w:rFonts w:ascii="Arial" w:hAnsi="Arial" w:cs="Arial"/>
        </w:rPr>
        <w:t xml:space="preserve">  </w:t>
      </w:r>
      <w:r w:rsidR="007E6473" w:rsidRPr="006F5347">
        <w:rPr>
          <w:rFonts w:ascii="Arial" w:hAnsi="Arial" w:cs="Arial"/>
        </w:rPr>
        <w:t>2</w:t>
      </w:r>
    </w:p>
    <w:p w14:paraId="54EE12C4" w14:textId="77777777" w:rsidR="006D0217" w:rsidRPr="006F5347" w:rsidRDefault="006D0217">
      <w:pPr>
        <w:widowControl/>
        <w:rPr>
          <w:rFonts w:ascii="Arial" w:hAnsi="Arial" w:cs="Arial"/>
          <w:snapToGrid/>
        </w:rPr>
      </w:pPr>
    </w:p>
    <w:p w14:paraId="4C52DA0B" w14:textId="77777777" w:rsidR="006D0217" w:rsidRPr="006F5347" w:rsidRDefault="006D0217">
      <w:pPr>
        <w:rPr>
          <w:rFonts w:ascii="Arial" w:hAnsi="Arial" w:cs="Arial"/>
        </w:rPr>
      </w:pPr>
      <w:r w:rsidRPr="006F5347">
        <w:rPr>
          <w:rFonts w:ascii="Arial" w:hAnsi="Arial" w:cs="Arial"/>
        </w:rPr>
        <w:t>Components of the Louisiana Bonds, Crime, &amp; Property Program</w:t>
      </w:r>
      <w:r w:rsidRPr="006F5347">
        <w:rPr>
          <w:rFonts w:ascii="Arial" w:hAnsi="Arial" w:cs="Arial"/>
        </w:rPr>
        <w:tab/>
      </w:r>
      <w:r w:rsidRPr="006F5347">
        <w:rPr>
          <w:rFonts w:ascii="Arial" w:hAnsi="Arial" w:cs="Arial"/>
        </w:rPr>
        <w:tab/>
      </w:r>
      <w:r w:rsidR="008E0F2B" w:rsidRPr="006F5347">
        <w:rPr>
          <w:rFonts w:ascii="Arial" w:hAnsi="Arial" w:cs="Arial"/>
        </w:rPr>
        <w:t xml:space="preserve">  </w:t>
      </w:r>
      <w:r w:rsidR="007E6473" w:rsidRPr="006F5347">
        <w:rPr>
          <w:rFonts w:ascii="Arial" w:hAnsi="Arial" w:cs="Arial"/>
        </w:rPr>
        <w:t>2</w:t>
      </w:r>
    </w:p>
    <w:p w14:paraId="2183C6F8" w14:textId="77777777" w:rsidR="006D0217" w:rsidRPr="006F5347" w:rsidRDefault="006D0217">
      <w:pPr>
        <w:widowControl/>
        <w:rPr>
          <w:rFonts w:ascii="Arial" w:hAnsi="Arial" w:cs="Arial"/>
          <w:snapToGrid/>
        </w:rPr>
      </w:pPr>
    </w:p>
    <w:p w14:paraId="5774CBF1" w14:textId="77777777" w:rsidR="006D0217" w:rsidRPr="006F5347" w:rsidRDefault="006D0217">
      <w:pPr>
        <w:ind w:firstLine="720"/>
        <w:rPr>
          <w:rFonts w:ascii="Arial" w:hAnsi="Arial" w:cs="Arial"/>
        </w:rPr>
      </w:pPr>
      <w:r w:rsidRPr="006F5347">
        <w:rPr>
          <w:rFonts w:ascii="Arial" w:hAnsi="Arial" w:cs="Arial"/>
        </w:rPr>
        <w:t>Responsibilities</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008E0F2B" w:rsidRPr="006F5347">
        <w:rPr>
          <w:rFonts w:ascii="Arial" w:hAnsi="Arial" w:cs="Arial"/>
        </w:rPr>
        <w:t xml:space="preserve">  </w:t>
      </w:r>
      <w:r w:rsidR="007E6473" w:rsidRPr="006F5347">
        <w:rPr>
          <w:rFonts w:ascii="Arial" w:hAnsi="Arial" w:cs="Arial"/>
        </w:rPr>
        <w:t>2</w:t>
      </w:r>
    </w:p>
    <w:p w14:paraId="36C0D111" w14:textId="77777777" w:rsidR="006D0217" w:rsidRPr="006F5347" w:rsidRDefault="006D0217">
      <w:pPr>
        <w:rPr>
          <w:rFonts w:ascii="Arial" w:hAnsi="Arial" w:cs="Arial"/>
        </w:rPr>
      </w:pPr>
    </w:p>
    <w:p w14:paraId="1E213DF6" w14:textId="77777777" w:rsidR="006D0217" w:rsidRPr="006F5347" w:rsidRDefault="008D65C4">
      <w:pPr>
        <w:rPr>
          <w:rFonts w:ascii="Arial" w:hAnsi="Arial" w:cs="Arial"/>
        </w:rPr>
      </w:pPr>
      <w:r w:rsidRPr="006F5347">
        <w:rPr>
          <w:rFonts w:ascii="Arial" w:hAnsi="Arial" w:cs="Arial"/>
        </w:rPr>
        <w:tab/>
      </w:r>
      <w:r w:rsidRPr="006F5347">
        <w:rPr>
          <w:rFonts w:ascii="Arial" w:hAnsi="Arial" w:cs="Arial"/>
        </w:rPr>
        <w:tab/>
      </w:r>
      <w:r w:rsidRPr="006F5347">
        <w:rPr>
          <w:rFonts w:ascii="Arial" w:hAnsi="Arial" w:cs="Arial"/>
        </w:rPr>
        <w:tab/>
      </w:r>
      <w:r w:rsidR="00B61608" w:rsidRPr="006F5347">
        <w:rPr>
          <w:rFonts w:ascii="Arial" w:hAnsi="Arial" w:cs="Arial"/>
        </w:rPr>
        <w:t>Department</w:t>
      </w:r>
      <w:r w:rsidR="006D0217" w:rsidRPr="006F5347">
        <w:rPr>
          <w:rFonts w:ascii="Arial" w:hAnsi="Arial" w:cs="Arial"/>
        </w:rPr>
        <w:t xml:space="preserve"> and </w:t>
      </w:r>
      <w:r w:rsidR="00842A0C">
        <w:rPr>
          <w:rFonts w:ascii="Arial" w:hAnsi="Arial" w:cs="Arial"/>
        </w:rPr>
        <w:t>Agency</w:t>
      </w:r>
      <w:r w:rsidR="006D0217" w:rsidRPr="006F5347">
        <w:rPr>
          <w:rFonts w:ascii="Arial" w:hAnsi="Arial" w:cs="Arial"/>
        </w:rPr>
        <w:t xml:space="preserve"> heads</w:t>
      </w:r>
      <w:r w:rsidR="006D0217" w:rsidRPr="006F5347">
        <w:rPr>
          <w:rFonts w:ascii="Arial" w:hAnsi="Arial" w:cs="Arial"/>
        </w:rPr>
        <w:tab/>
      </w:r>
      <w:r w:rsidR="006D0217" w:rsidRPr="006F5347">
        <w:rPr>
          <w:rFonts w:ascii="Arial" w:hAnsi="Arial" w:cs="Arial"/>
        </w:rPr>
        <w:tab/>
      </w:r>
      <w:r w:rsidR="006D0217" w:rsidRPr="006F5347">
        <w:rPr>
          <w:rFonts w:ascii="Arial" w:hAnsi="Arial" w:cs="Arial"/>
        </w:rPr>
        <w:tab/>
      </w:r>
      <w:r w:rsidR="006D0217" w:rsidRPr="006F5347">
        <w:rPr>
          <w:rFonts w:ascii="Arial" w:hAnsi="Arial" w:cs="Arial"/>
        </w:rPr>
        <w:tab/>
      </w:r>
      <w:r w:rsidR="008E0F2B" w:rsidRPr="006F5347">
        <w:rPr>
          <w:rFonts w:ascii="Arial" w:hAnsi="Arial" w:cs="Arial"/>
        </w:rPr>
        <w:t xml:space="preserve">  </w:t>
      </w:r>
      <w:r w:rsidR="007E6473" w:rsidRPr="006F5347">
        <w:rPr>
          <w:rFonts w:ascii="Arial" w:hAnsi="Arial" w:cs="Arial"/>
        </w:rPr>
        <w:t>3</w:t>
      </w:r>
    </w:p>
    <w:p w14:paraId="7C52D676" w14:textId="77777777" w:rsidR="007E6473" w:rsidRPr="006F5347" w:rsidRDefault="007E6473">
      <w:pPr>
        <w:rPr>
          <w:rFonts w:ascii="Arial" w:hAnsi="Arial" w:cs="Arial"/>
        </w:rPr>
      </w:pPr>
    </w:p>
    <w:p w14:paraId="10FA73BE" w14:textId="77777777" w:rsidR="006D0217" w:rsidRPr="006F5347" w:rsidRDefault="006D0217">
      <w:pPr>
        <w:rPr>
          <w:rFonts w:ascii="Arial" w:hAnsi="Arial" w:cs="Arial"/>
        </w:rPr>
      </w:pPr>
      <w:r w:rsidRPr="006F5347">
        <w:rPr>
          <w:rFonts w:ascii="Arial" w:hAnsi="Arial" w:cs="Arial"/>
        </w:rPr>
        <w:tab/>
      </w:r>
      <w:r w:rsidRPr="006F5347">
        <w:rPr>
          <w:rFonts w:ascii="Arial" w:hAnsi="Arial" w:cs="Arial"/>
        </w:rPr>
        <w:tab/>
      </w:r>
      <w:r w:rsidRPr="006F5347">
        <w:rPr>
          <w:rFonts w:ascii="Arial" w:hAnsi="Arial" w:cs="Arial"/>
        </w:rPr>
        <w:tab/>
        <w:t>Supervisors or program designee</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008E0F2B" w:rsidRPr="006F5347">
        <w:rPr>
          <w:rFonts w:ascii="Arial" w:hAnsi="Arial" w:cs="Arial"/>
        </w:rPr>
        <w:t xml:space="preserve">  </w:t>
      </w:r>
      <w:r w:rsidR="007E6473" w:rsidRPr="006F5347">
        <w:rPr>
          <w:rFonts w:ascii="Arial" w:hAnsi="Arial" w:cs="Arial"/>
        </w:rPr>
        <w:t>3</w:t>
      </w:r>
    </w:p>
    <w:p w14:paraId="7336F1B3" w14:textId="77777777" w:rsidR="006D0217" w:rsidRPr="006F5347" w:rsidRDefault="006D0217">
      <w:pPr>
        <w:rPr>
          <w:rFonts w:ascii="Arial" w:hAnsi="Arial" w:cs="Arial"/>
        </w:rPr>
      </w:pPr>
    </w:p>
    <w:p w14:paraId="1DE34A47" w14:textId="77777777" w:rsidR="006D0217" w:rsidRPr="006F5347" w:rsidRDefault="006D0217">
      <w:pPr>
        <w:rPr>
          <w:rFonts w:ascii="Arial" w:hAnsi="Arial" w:cs="Arial"/>
        </w:rPr>
      </w:pPr>
      <w:r w:rsidRPr="006F5347">
        <w:rPr>
          <w:rFonts w:ascii="Arial" w:hAnsi="Arial" w:cs="Arial"/>
        </w:rPr>
        <w:tab/>
      </w:r>
      <w:r w:rsidRPr="006F5347">
        <w:rPr>
          <w:rFonts w:ascii="Arial" w:hAnsi="Arial" w:cs="Arial"/>
        </w:rPr>
        <w:tab/>
      </w:r>
      <w:r w:rsidRPr="006F5347">
        <w:rPr>
          <w:rFonts w:ascii="Arial" w:hAnsi="Arial" w:cs="Arial"/>
        </w:rPr>
        <w:tab/>
        <w:t>Employees</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008E0F2B" w:rsidRPr="006F5347">
        <w:rPr>
          <w:rFonts w:ascii="Arial" w:hAnsi="Arial" w:cs="Arial"/>
        </w:rPr>
        <w:t xml:space="preserve">  </w:t>
      </w:r>
      <w:r w:rsidR="007E6473" w:rsidRPr="006F5347">
        <w:rPr>
          <w:rFonts w:ascii="Arial" w:hAnsi="Arial" w:cs="Arial"/>
        </w:rPr>
        <w:t>3</w:t>
      </w:r>
    </w:p>
    <w:p w14:paraId="33A54F26" w14:textId="77777777" w:rsidR="006D0217" w:rsidRPr="006F5347" w:rsidRDefault="006D0217">
      <w:pPr>
        <w:rPr>
          <w:rFonts w:ascii="Arial" w:hAnsi="Arial" w:cs="Arial"/>
        </w:rPr>
      </w:pPr>
    </w:p>
    <w:p w14:paraId="67DA37F9" w14:textId="77777777" w:rsidR="006D0217" w:rsidRPr="006F5347" w:rsidRDefault="006D0217">
      <w:pPr>
        <w:ind w:firstLine="720"/>
        <w:rPr>
          <w:rFonts w:ascii="Arial" w:hAnsi="Arial" w:cs="Arial"/>
        </w:rPr>
      </w:pPr>
      <w:r w:rsidRPr="006F5347">
        <w:rPr>
          <w:rFonts w:ascii="Arial" w:hAnsi="Arial" w:cs="Arial"/>
        </w:rPr>
        <w:t>Bonds, Crime,</w:t>
      </w:r>
      <w:r w:rsidR="004B707D" w:rsidRPr="006F5347">
        <w:rPr>
          <w:rFonts w:ascii="Arial" w:hAnsi="Arial" w:cs="Arial"/>
        </w:rPr>
        <w:t xml:space="preserve"> </w:t>
      </w:r>
      <w:r w:rsidRPr="006F5347">
        <w:rPr>
          <w:rFonts w:ascii="Arial" w:hAnsi="Arial" w:cs="Arial"/>
        </w:rPr>
        <w:t>&amp; Property Coverage</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008E0F2B" w:rsidRPr="006F5347">
        <w:rPr>
          <w:rFonts w:ascii="Arial" w:hAnsi="Arial" w:cs="Arial"/>
        </w:rPr>
        <w:t xml:space="preserve">  </w:t>
      </w:r>
      <w:r w:rsidR="007E6473" w:rsidRPr="006F5347">
        <w:rPr>
          <w:rFonts w:ascii="Arial" w:hAnsi="Arial" w:cs="Arial"/>
        </w:rPr>
        <w:t>4</w:t>
      </w:r>
    </w:p>
    <w:p w14:paraId="39A23D20" w14:textId="77777777" w:rsidR="006D0217" w:rsidRPr="006F5347" w:rsidRDefault="006D0217">
      <w:pPr>
        <w:rPr>
          <w:rFonts w:ascii="Arial" w:hAnsi="Arial" w:cs="Arial"/>
        </w:rPr>
      </w:pPr>
    </w:p>
    <w:p w14:paraId="200FBD28" w14:textId="77777777" w:rsidR="006D0217" w:rsidRPr="006F5347" w:rsidRDefault="006D0217">
      <w:pPr>
        <w:ind w:firstLine="720"/>
        <w:rPr>
          <w:rFonts w:ascii="Arial" w:hAnsi="Arial" w:cs="Arial"/>
        </w:rPr>
      </w:pPr>
      <w:r w:rsidRPr="006F5347">
        <w:rPr>
          <w:rFonts w:ascii="Arial" w:hAnsi="Arial" w:cs="Arial"/>
        </w:rPr>
        <w:t>Guidelines for Developing a Bonds, Crime, &amp; Property Program</w:t>
      </w:r>
      <w:r w:rsidRPr="006F5347">
        <w:rPr>
          <w:rFonts w:ascii="Arial" w:hAnsi="Arial" w:cs="Arial"/>
        </w:rPr>
        <w:tab/>
      </w:r>
      <w:r w:rsidR="008E0F2B" w:rsidRPr="006F5347">
        <w:rPr>
          <w:rFonts w:ascii="Arial" w:hAnsi="Arial" w:cs="Arial"/>
        </w:rPr>
        <w:t xml:space="preserve">  </w:t>
      </w:r>
      <w:r w:rsidR="006811FF" w:rsidRPr="006F5347">
        <w:rPr>
          <w:rFonts w:ascii="Arial" w:hAnsi="Arial" w:cs="Arial"/>
        </w:rPr>
        <w:t>5</w:t>
      </w:r>
    </w:p>
    <w:p w14:paraId="16D87AC8" w14:textId="77777777" w:rsidR="006D0217" w:rsidRPr="006F5347" w:rsidRDefault="006D0217">
      <w:pPr>
        <w:rPr>
          <w:rFonts w:ascii="Arial" w:hAnsi="Arial" w:cs="Arial"/>
        </w:rPr>
      </w:pPr>
    </w:p>
    <w:p w14:paraId="09EAF691" w14:textId="77777777" w:rsidR="006D0217" w:rsidRPr="006F5347" w:rsidRDefault="006D0217">
      <w:pPr>
        <w:ind w:firstLine="720"/>
        <w:rPr>
          <w:rFonts w:ascii="Arial" w:hAnsi="Arial" w:cs="Arial"/>
        </w:rPr>
      </w:pPr>
      <w:r w:rsidRPr="006F5347">
        <w:rPr>
          <w:rFonts w:ascii="Arial" w:hAnsi="Arial" w:cs="Arial"/>
        </w:rPr>
        <w:t>Security</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008E0F2B" w:rsidRPr="006F5347">
        <w:rPr>
          <w:rFonts w:ascii="Arial" w:hAnsi="Arial" w:cs="Arial"/>
        </w:rPr>
        <w:t xml:space="preserve">  </w:t>
      </w:r>
      <w:r w:rsidR="007E6473" w:rsidRPr="006F5347">
        <w:rPr>
          <w:rFonts w:ascii="Arial" w:hAnsi="Arial" w:cs="Arial"/>
        </w:rPr>
        <w:t>6</w:t>
      </w:r>
    </w:p>
    <w:p w14:paraId="1601DD17" w14:textId="77777777" w:rsidR="006D0217" w:rsidRPr="006F5347" w:rsidRDefault="006D0217">
      <w:pPr>
        <w:rPr>
          <w:rFonts w:ascii="Arial" w:hAnsi="Arial" w:cs="Arial"/>
        </w:rPr>
      </w:pPr>
    </w:p>
    <w:p w14:paraId="608B689C" w14:textId="77777777" w:rsidR="006D0217" w:rsidRPr="006F5347" w:rsidRDefault="006D0217">
      <w:pPr>
        <w:ind w:firstLine="720"/>
        <w:rPr>
          <w:rFonts w:ascii="Arial" w:hAnsi="Arial" w:cs="Arial"/>
        </w:rPr>
      </w:pPr>
      <w:r w:rsidRPr="006F5347">
        <w:rPr>
          <w:rFonts w:ascii="Arial" w:hAnsi="Arial" w:cs="Arial"/>
        </w:rPr>
        <w:t>Key Control</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008E0F2B" w:rsidRPr="006F5347">
        <w:rPr>
          <w:rFonts w:ascii="Arial" w:hAnsi="Arial" w:cs="Arial"/>
        </w:rPr>
        <w:t xml:space="preserve">  </w:t>
      </w:r>
      <w:r w:rsidR="007E3274">
        <w:rPr>
          <w:rFonts w:ascii="Arial" w:hAnsi="Arial" w:cs="Arial"/>
        </w:rPr>
        <w:t>7</w:t>
      </w:r>
    </w:p>
    <w:p w14:paraId="5F391DC9" w14:textId="77777777" w:rsidR="006D0217" w:rsidRPr="006F5347" w:rsidRDefault="006D0217">
      <w:pPr>
        <w:rPr>
          <w:rFonts w:ascii="Arial" w:hAnsi="Arial" w:cs="Arial"/>
        </w:rPr>
      </w:pPr>
    </w:p>
    <w:p w14:paraId="2D387E30" w14:textId="77777777" w:rsidR="006D0217" w:rsidRPr="006F5347" w:rsidRDefault="000F3CA5">
      <w:pPr>
        <w:rPr>
          <w:rFonts w:ascii="Arial" w:hAnsi="Arial" w:cs="Arial"/>
        </w:rPr>
      </w:pPr>
      <w:r w:rsidRPr="006F5347">
        <w:rPr>
          <w:rFonts w:ascii="Arial" w:hAnsi="Arial" w:cs="Arial"/>
        </w:rPr>
        <w:t>Sample Security Planning Template</w:t>
      </w:r>
      <w:r w:rsidRPr="006F5347">
        <w:rPr>
          <w:rFonts w:ascii="Arial" w:hAnsi="Arial" w:cs="Arial"/>
        </w:rPr>
        <w:tab/>
      </w:r>
      <w:r w:rsidRPr="006F5347">
        <w:rPr>
          <w:rFonts w:ascii="Arial" w:hAnsi="Arial" w:cs="Arial"/>
        </w:rPr>
        <w:tab/>
      </w:r>
      <w:r w:rsidRPr="006F5347">
        <w:rPr>
          <w:rFonts w:ascii="Arial" w:hAnsi="Arial" w:cs="Arial"/>
        </w:rPr>
        <w:tab/>
      </w:r>
      <w:r w:rsidR="006D0217" w:rsidRPr="006F5347">
        <w:rPr>
          <w:rFonts w:ascii="Arial" w:hAnsi="Arial" w:cs="Arial"/>
        </w:rPr>
        <w:tab/>
      </w:r>
      <w:r w:rsidR="006D0217" w:rsidRPr="006F5347">
        <w:rPr>
          <w:rFonts w:ascii="Arial" w:hAnsi="Arial" w:cs="Arial"/>
        </w:rPr>
        <w:tab/>
      </w:r>
      <w:r w:rsidR="006D0217" w:rsidRPr="006F5347">
        <w:rPr>
          <w:rFonts w:ascii="Arial" w:hAnsi="Arial" w:cs="Arial"/>
        </w:rPr>
        <w:tab/>
      </w:r>
      <w:r w:rsidR="008E0F2B" w:rsidRPr="006F5347">
        <w:rPr>
          <w:rFonts w:ascii="Arial" w:hAnsi="Arial" w:cs="Arial"/>
        </w:rPr>
        <w:t xml:space="preserve">  </w:t>
      </w:r>
      <w:r w:rsidR="007E6473" w:rsidRPr="006F5347">
        <w:rPr>
          <w:rFonts w:ascii="Arial" w:hAnsi="Arial" w:cs="Arial"/>
        </w:rPr>
        <w:t>8</w:t>
      </w:r>
    </w:p>
    <w:p w14:paraId="6B4DCCEE" w14:textId="77777777" w:rsidR="006D0217" w:rsidRPr="006F5347" w:rsidRDefault="006D0217">
      <w:pPr>
        <w:rPr>
          <w:rFonts w:ascii="Arial" w:hAnsi="Arial" w:cs="Arial"/>
        </w:rPr>
      </w:pPr>
    </w:p>
    <w:p w14:paraId="22BBA9F8" w14:textId="77777777" w:rsidR="006D0217" w:rsidRPr="006F5347" w:rsidRDefault="006D0217">
      <w:pPr>
        <w:rPr>
          <w:rFonts w:ascii="Arial" w:hAnsi="Arial" w:cs="Arial"/>
        </w:rPr>
      </w:pPr>
      <w:r w:rsidRPr="006F5347">
        <w:rPr>
          <w:rFonts w:ascii="Arial" w:hAnsi="Arial" w:cs="Arial"/>
        </w:rPr>
        <w:t>Sa</w:t>
      </w:r>
      <w:r w:rsidR="007E6473" w:rsidRPr="006F5347">
        <w:rPr>
          <w:rFonts w:ascii="Arial" w:hAnsi="Arial" w:cs="Arial"/>
        </w:rPr>
        <w:t>mple Authorization Form</w:t>
      </w:r>
      <w:r w:rsidR="007E6473" w:rsidRPr="006F5347">
        <w:rPr>
          <w:rFonts w:ascii="Arial" w:hAnsi="Arial" w:cs="Arial"/>
        </w:rPr>
        <w:tab/>
      </w:r>
      <w:r w:rsidR="007E6473" w:rsidRPr="006F5347">
        <w:rPr>
          <w:rFonts w:ascii="Arial" w:hAnsi="Arial" w:cs="Arial"/>
        </w:rPr>
        <w:tab/>
      </w:r>
      <w:r w:rsidR="007E6473" w:rsidRPr="006F5347">
        <w:rPr>
          <w:rFonts w:ascii="Arial" w:hAnsi="Arial" w:cs="Arial"/>
        </w:rPr>
        <w:tab/>
      </w:r>
      <w:r w:rsidR="007E6473" w:rsidRPr="006F5347">
        <w:rPr>
          <w:rFonts w:ascii="Arial" w:hAnsi="Arial" w:cs="Arial"/>
        </w:rPr>
        <w:tab/>
      </w:r>
      <w:r w:rsidR="007E6473" w:rsidRPr="006F5347">
        <w:rPr>
          <w:rFonts w:ascii="Arial" w:hAnsi="Arial" w:cs="Arial"/>
        </w:rPr>
        <w:tab/>
      </w:r>
      <w:r w:rsidR="007E6473" w:rsidRPr="006F5347">
        <w:rPr>
          <w:rFonts w:ascii="Arial" w:hAnsi="Arial" w:cs="Arial"/>
        </w:rPr>
        <w:tab/>
      </w:r>
      <w:r w:rsidR="00640761" w:rsidRPr="006F5347">
        <w:rPr>
          <w:rFonts w:ascii="Arial" w:hAnsi="Arial" w:cs="Arial"/>
        </w:rPr>
        <w:tab/>
      </w:r>
      <w:r w:rsidR="007E6473" w:rsidRPr="00BB6F71">
        <w:rPr>
          <w:rFonts w:ascii="Arial" w:hAnsi="Arial" w:cs="Arial"/>
        </w:rPr>
        <w:t>12</w:t>
      </w:r>
    </w:p>
    <w:p w14:paraId="14744AF7" w14:textId="77777777" w:rsidR="006D0217" w:rsidRPr="006F5347" w:rsidRDefault="006D0217">
      <w:pPr>
        <w:suppressAutoHyphens/>
        <w:jc w:val="center"/>
        <w:rPr>
          <w:rFonts w:ascii="Arial" w:hAnsi="Arial" w:cs="Arial"/>
          <w:spacing w:val="-3"/>
        </w:rPr>
      </w:pPr>
    </w:p>
    <w:p w14:paraId="4C6C9E3A" w14:textId="77777777" w:rsidR="006D0217" w:rsidRPr="006F5347" w:rsidRDefault="006D0217" w:rsidP="00B04575">
      <w:pPr>
        <w:suppressAutoHyphens/>
        <w:spacing w:line="216" w:lineRule="auto"/>
        <w:jc w:val="center"/>
        <w:rPr>
          <w:rFonts w:ascii="Arial" w:hAnsi="Arial" w:cs="Arial"/>
          <w:b/>
          <w:bCs/>
          <w:spacing w:val="-3"/>
        </w:rPr>
      </w:pPr>
      <w:r w:rsidRPr="006F5347">
        <w:rPr>
          <w:rFonts w:ascii="Arial" w:hAnsi="Arial" w:cs="Arial"/>
          <w:spacing w:val="-3"/>
        </w:rPr>
        <w:br w:type="page"/>
      </w:r>
      <w:r w:rsidRPr="006F5347">
        <w:rPr>
          <w:rFonts w:ascii="Arial" w:hAnsi="Arial" w:cs="Arial"/>
          <w:b/>
          <w:bCs/>
          <w:spacing w:val="-3"/>
        </w:rPr>
        <w:lastRenderedPageBreak/>
        <w:t>BONDS, CRIME, AND PROPERTY</w:t>
      </w:r>
    </w:p>
    <w:p w14:paraId="7DFEEF42" w14:textId="77777777" w:rsidR="006D0217" w:rsidRPr="006F5347" w:rsidRDefault="006D0217" w:rsidP="00B04575">
      <w:pPr>
        <w:suppressAutoHyphens/>
        <w:spacing w:line="216" w:lineRule="auto"/>
        <w:jc w:val="center"/>
        <w:rPr>
          <w:rFonts w:ascii="Arial" w:hAnsi="Arial" w:cs="Arial"/>
          <w:b/>
          <w:bCs/>
          <w:spacing w:val="-3"/>
        </w:rPr>
      </w:pPr>
      <w:r w:rsidRPr="006F5347">
        <w:rPr>
          <w:rFonts w:ascii="Arial" w:hAnsi="Arial" w:cs="Arial"/>
          <w:b/>
          <w:bCs/>
          <w:spacing w:val="-3"/>
        </w:rPr>
        <w:t>PROGRAM</w:t>
      </w:r>
    </w:p>
    <w:p w14:paraId="382DAF2A" w14:textId="77777777" w:rsidR="006D0217" w:rsidRPr="006F5347" w:rsidRDefault="006D0217" w:rsidP="00B04575">
      <w:pPr>
        <w:suppressAutoHyphens/>
        <w:spacing w:line="216" w:lineRule="auto"/>
        <w:jc w:val="both"/>
        <w:rPr>
          <w:rFonts w:ascii="Arial" w:hAnsi="Arial" w:cs="Arial"/>
          <w:spacing w:val="-3"/>
        </w:rPr>
      </w:pPr>
    </w:p>
    <w:p w14:paraId="4BA59F38" w14:textId="77777777" w:rsidR="006D0217" w:rsidRPr="006F5347" w:rsidRDefault="006D0217" w:rsidP="00B04575">
      <w:pPr>
        <w:suppressAutoHyphens/>
        <w:spacing w:line="216" w:lineRule="auto"/>
        <w:jc w:val="both"/>
        <w:rPr>
          <w:rFonts w:ascii="Arial" w:hAnsi="Arial" w:cs="Arial"/>
          <w:spacing w:val="-3"/>
        </w:rPr>
      </w:pPr>
      <w:r w:rsidRPr="006F5347">
        <w:rPr>
          <w:rFonts w:ascii="Arial" w:hAnsi="Arial" w:cs="Arial"/>
          <w:spacing w:val="-3"/>
          <w:u w:val="single"/>
        </w:rPr>
        <w:t>Introduction</w:t>
      </w:r>
    </w:p>
    <w:p w14:paraId="2BDA13B1" w14:textId="77777777" w:rsidR="006D0217" w:rsidRPr="006F5347" w:rsidRDefault="006D0217" w:rsidP="00B04575">
      <w:pPr>
        <w:suppressAutoHyphens/>
        <w:spacing w:line="216" w:lineRule="auto"/>
        <w:jc w:val="both"/>
        <w:rPr>
          <w:rFonts w:ascii="Arial" w:hAnsi="Arial" w:cs="Arial"/>
          <w:spacing w:val="-3"/>
        </w:rPr>
      </w:pPr>
    </w:p>
    <w:p w14:paraId="683239CD" w14:textId="4501A0F4" w:rsidR="003B5624" w:rsidRPr="006F5347" w:rsidRDefault="006D0217" w:rsidP="00AB6D66">
      <w:pPr>
        <w:suppressAutoHyphens/>
        <w:spacing w:line="216" w:lineRule="auto"/>
        <w:jc w:val="both"/>
        <w:rPr>
          <w:rFonts w:ascii="Arial" w:hAnsi="Arial" w:cs="Arial"/>
          <w:spacing w:val="-3"/>
        </w:rPr>
      </w:pPr>
      <w:r w:rsidRPr="006F5347">
        <w:rPr>
          <w:rFonts w:ascii="Arial" w:hAnsi="Arial" w:cs="Arial"/>
          <w:spacing w:val="-3"/>
        </w:rPr>
        <w:t xml:space="preserve">The Bonds, Crime, &amp; Property Program is intended to protect the </w:t>
      </w:r>
      <w:r w:rsidR="00887E50">
        <w:rPr>
          <w:rFonts w:ascii="Arial" w:hAnsi="Arial" w:cs="Arial"/>
          <w:spacing w:val="-3"/>
        </w:rPr>
        <w:t>s</w:t>
      </w:r>
      <w:r w:rsidRPr="006F5347">
        <w:rPr>
          <w:rFonts w:ascii="Arial" w:hAnsi="Arial" w:cs="Arial"/>
          <w:spacing w:val="-3"/>
        </w:rPr>
        <w:t>tate from financial and/or property losses resulting from any act and/or omission by any state public officials, appointees and employees in the performance of their respective duties.</w:t>
      </w:r>
    </w:p>
    <w:p w14:paraId="69E058C5" w14:textId="77777777" w:rsidR="003B5624" w:rsidRPr="006F5347" w:rsidRDefault="003B5624" w:rsidP="00B04575">
      <w:pPr>
        <w:suppressAutoHyphens/>
        <w:spacing w:line="216" w:lineRule="auto"/>
        <w:rPr>
          <w:rFonts w:ascii="Arial" w:hAnsi="Arial" w:cs="Arial"/>
          <w:spacing w:val="-3"/>
        </w:rPr>
      </w:pPr>
    </w:p>
    <w:p w14:paraId="5EBA5B9A" w14:textId="6FB53687" w:rsidR="006D0217" w:rsidRPr="006F5347" w:rsidRDefault="003B5624" w:rsidP="00AB6D66">
      <w:pPr>
        <w:suppressAutoHyphens/>
        <w:spacing w:line="216" w:lineRule="auto"/>
        <w:ind w:right="-180"/>
        <w:jc w:val="both"/>
        <w:rPr>
          <w:rFonts w:ascii="Arial" w:hAnsi="Arial" w:cs="Arial"/>
          <w:spacing w:val="-3"/>
        </w:rPr>
      </w:pPr>
      <w:r w:rsidRPr="006E61CC">
        <w:rPr>
          <w:rFonts w:ascii="Arial" w:hAnsi="Arial" w:cs="Arial"/>
          <w:spacing w:val="-3"/>
        </w:rPr>
        <w:t xml:space="preserve">The </w:t>
      </w:r>
      <w:r w:rsidR="00453485" w:rsidRPr="006E61CC">
        <w:rPr>
          <w:rFonts w:ascii="Arial" w:hAnsi="Arial" w:cs="Arial"/>
          <w:spacing w:val="-3"/>
        </w:rPr>
        <w:t>Office of Risk Management (</w:t>
      </w:r>
      <w:r w:rsidRPr="006E61CC">
        <w:rPr>
          <w:rFonts w:ascii="Arial" w:hAnsi="Arial" w:cs="Arial"/>
          <w:spacing w:val="-3"/>
        </w:rPr>
        <w:t>ORM</w:t>
      </w:r>
      <w:r w:rsidR="00453485" w:rsidRPr="006E61CC">
        <w:rPr>
          <w:rFonts w:ascii="Arial" w:hAnsi="Arial" w:cs="Arial"/>
          <w:spacing w:val="-3"/>
        </w:rPr>
        <w:t>)</w:t>
      </w:r>
      <w:r w:rsidRPr="006E61CC">
        <w:rPr>
          <w:rFonts w:ascii="Arial" w:hAnsi="Arial" w:cs="Arial"/>
          <w:spacing w:val="-3"/>
        </w:rPr>
        <w:t xml:space="preserve"> policy </w:t>
      </w:r>
      <w:r w:rsidRPr="006F5347">
        <w:rPr>
          <w:rFonts w:ascii="Arial" w:hAnsi="Arial" w:cs="Arial"/>
          <w:spacing w:val="-3"/>
        </w:rPr>
        <w:t>guidelines outlined in this document are not a substitute for the accounting control guidelines established by the Office of Statewide Reporting and Accounting Policy (OSRAP</w:t>
      </w:r>
      <w:r w:rsidR="001B21E4">
        <w:rPr>
          <w:rFonts w:ascii="Arial" w:hAnsi="Arial" w:cs="Arial"/>
          <w:spacing w:val="-3"/>
        </w:rPr>
        <w:t>)</w:t>
      </w:r>
      <w:r w:rsidRPr="006F5347">
        <w:rPr>
          <w:rFonts w:ascii="Arial" w:hAnsi="Arial" w:cs="Arial"/>
          <w:spacing w:val="-3"/>
        </w:rPr>
        <w:t>.</w:t>
      </w:r>
      <w:r w:rsidR="001B21E4">
        <w:rPr>
          <w:rFonts w:ascii="Arial" w:hAnsi="Arial" w:cs="Arial"/>
          <w:spacing w:val="-3"/>
        </w:rPr>
        <w:t xml:space="preserve">  </w:t>
      </w:r>
      <w:r w:rsidRPr="006F5347">
        <w:rPr>
          <w:rFonts w:ascii="Arial" w:hAnsi="Arial" w:cs="Arial"/>
          <w:spacing w:val="-3"/>
        </w:rPr>
        <w:t xml:space="preserve">Conformance by an </w:t>
      </w:r>
      <w:r w:rsidR="0087654D">
        <w:rPr>
          <w:rFonts w:ascii="Arial" w:hAnsi="Arial" w:cs="Arial"/>
          <w:spacing w:val="-3"/>
        </w:rPr>
        <w:t>a</w:t>
      </w:r>
      <w:r w:rsidR="00734F3C">
        <w:rPr>
          <w:rFonts w:ascii="Arial" w:hAnsi="Arial" w:cs="Arial"/>
          <w:spacing w:val="-3"/>
        </w:rPr>
        <w:t>gency</w:t>
      </w:r>
      <w:r w:rsidRPr="006F5347">
        <w:rPr>
          <w:rFonts w:ascii="Arial" w:hAnsi="Arial" w:cs="Arial"/>
          <w:spacing w:val="-3"/>
        </w:rPr>
        <w:t xml:space="preserve"> with all relevant OSRAP policies regarding fiscal controls and safeguards shall satisfy ORM’s requirements.  </w:t>
      </w:r>
      <w:r w:rsidR="00734F3C">
        <w:rPr>
          <w:rFonts w:ascii="Arial" w:hAnsi="Arial" w:cs="Arial"/>
          <w:spacing w:val="-3"/>
        </w:rPr>
        <w:t>The agency</w:t>
      </w:r>
      <w:r w:rsidRPr="006F5347">
        <w:rPr>
          <w:rFonts w:ascii="Arial" w:hAnsi="Arial" w:cs="Arial"/>
          <w:spacing w:val="-3"/>
        </w:rPr>
        <w:t xml:space="preserve"> shall be responsible for complying with any other ORM requirement or exception not specifically addressed by OSRAP policy, as relates to this program.</w:t>
      </w:r>
    </w:p>
    <w:p w14:paraId="2E58FB36" w14:textId="77777777" w:rsidR="006D0217" w:rsidRPr="006F5347" w:rsidRDefault="006D0217" w:rsidP="00B04575">
      <w:pPr>
        <w:suppressAutoHyphens/>
        <w:spacing w:line="216" w:lineRule="auto"/>
        <w:rPr>
          <w:rFonts w:ascii="Arial" w:hAnsi="Arial" w:cs="Arial"/>
          <w:spacing w:val="-3"/>
        </w:rPr>
      </w:pPr>
    </w:p>
    <w:p w14:paraId="26AA1F69" w14:textId="77777777" w:rsidR="006D0217" w:rsidRPr="006F5347" w:rsidRDefault="006D0217" w:rsidP="00B04575">
      <w:pPr>
        <w:suppressAutoHyphens/>
        <w:spacing w:line="216" w:lineRule="auto"/>
        <w:jc w:val="both"/>
        <w:rPr>
          <w:rFonts w:ascii="Arial" w:hAnsi="Arial" w:cs="Arial"/>
          <w:spacing w:val="-3"/>
        </w:rPr>
      </w:pPr>
      <w:r w:rsidRPr="006F5347">
        <w:rPr>
          <w:rFonts w:ascii="Arial" w:hAnsi="Arial" w:cs="Arial"/>
          <w:spacing w:val="-3"/>
        </w:rPr>
        <w:t>The purpose of the Bonds, Crime, &amp; Property Program is to:</w:t>
      </w:r>
    </w:p>
    <w:p w14:paraId="6783BBFC" w14:textId="77777777" w:rsidR="006D0217" w:rsidRPr="006F5347" w:rsidRDefault="006D0217" w:rsidP="00B04575">
      <w:pPr>
        <w:suppressAutoHyphens/>
        <w:spacing w:line="216" w:lineRule="auto"/>
        <w:jc w:val="both"/>
        <w:rPr>
          <w:rFonts w:ascii="Arial" w:hAnsi="Arial" w:cs="Arial"/>
          <w:spacing w:val="-3"/>
        </w:rPr>
      </w:pPr>
    </w:p>
    <w:p w14:paraId="43CF9F45" w14:textId="77777777" w:rsidR="006D0217" w:rsidRPr="006F5347" w:rsidRDefault="006D0217" w:rsidP="00B04575">
      <w:pPr>
        <w:numPr>
          <w:ilvl w:val="0"/>
          <w:numId w:val="7"/>
        </w:numPr>
        <w:tabs>
          <w:tab w:val="clear" w:pos="1440"/>
        </w:tabs>
        <w:suppressAutoHyphens/>
        <w:spacing w:line="216" w:lineRule="auto"/>
        <w:ind w:left="720"/>
        <w:jc w:val="both"/>
        <w:rPr>
          <w:rFonts w:ascii="Arial" w:hAnsi="Arial" w:cs="Arial"/>
          <w:spacing w:val="-3"/>
        </w:rPr>
      </w:pPr>
      <w:r w:rsidRPr="006F5347">
        <w:rPr>
          <w:rFonts w:ascii="Arial" w:hAnsi="Arial" w:cs="Arial"/>
          <w:spacing w:val="-3"/>
        </w:rPr>
        <w:t xml:space="preserve">Assign responsibility for developing and managing fiscal controls in state </w:t>
      </w:r>
      <w:r w:rsidR="00ED5B44">
        <w:rPr>
          <w:rFonts w:ascii="Arial" w:hAnsi="Arial" w:cs="Arial"/>
          <w:spacing w:val="-3"/>
        </w:rPr>
        <w:t>a</w:t>
      </w:r>
      <w:r w:rsidR="00B61608" w:rsidRPr="006F5347">
        <w:rPr>
          <w:rFonts w:ascii="Arial" w:hAnsi="Arial" w:cs="Arial"/>
          <w:spacing w:val="-3"/>
        </w:rPr>
        <w:t>gencies</w:t>
      </w:r>
      <w:r w:rsidRPr="006F5347">
        <w:rPr>
          <w:rFonts w:ascii="Arial" w:hAnsi="Arial" w:cs="Arial"/>
          <w:spacing w:val="-3"/>
        </w:rPr>
        <w:t>.</w:t>
      </w:r>
    </w:p>
    <w:p w14:paraId="0F1DE30D" w14:textId="77777777" w:rsidR="006D0217" w:rsidRPr="006F5347" w:rsidRDefault="006D0217" w:rsidP="00B04575">
      <w:pPr>
        <w:suppressAutoHyphens/>
        <w:spacing w:line="216" w:lineRule="auto"/>
        <w:jc w:val="both"/>
        <w:rPr>
          <w:rFonts w:ascii="Arial" w:hAnsi="Arial" w:cs="Arial"/>
          <w:spacing w:val="-3"/>
        </w:rPr>
      </w:pPr>
    </w:p>
    <w:p w14:paraId="089C1A0E" w14:textId="77777777" w:rsidR="006D0217" w:rsidRPr="006F5347" w:rsidRDefault="006D0217" w:rsidP="00B04575">
      <w:pPr>
        <w:numPr>
          <w:ilvl w:val="0"/>
          <w:numId w:val="7"/>
        </w:numPr>
        <w:tabs>
          <w:tab w:val="clear" w:pos="1440"/>
        </w:tabs>
        <w:suppressAutoHyphens/>
        <w:spacing w:line="216" w:lineRule="auto"/>
        <w:ind w:left="720"/>
        <w:jc w:val="both"/>
        <w:rPr>
          <w:rFonts w:ascii="Arial" w:hAnsi="Arial" w:cs="Arial"/>
          <w:spacing w:val="-3"/>
        </w:rPr>
      </w:pPr>
      <w:r w:rsidRPr="006F5347">
        <w:rPr>
          <w:rFonts w:ascii="Arial" w:hAnsi="Arial" w:cs="Arial"/>
          <w:spacing w:val="-3"/>
        </w:rPr>
        <w:t xml:space="preserve">Establish each individual's accountability for the performance of his/her duties in compliance with </w:t>
      </w:r>
      <w:r w:rsidR="00734F3C">
        <w:rPr>
          <w:rFonts w:ascii="Arial" w:hAnsi="Arial" w:cs="Arial"/>
          <w:spacing w:val="-3"/>
        </w:rPr>
        <w:t>the agency</w:t>
      </w:r>
      <w:r w:rsidRPr="006F5347">
        <w:rPr>
          <w:rFonts w:ascii="Arial" w:hAnsi="Arial" w:cs="Arial"/>
          <w:spacing w:val="-3"/>
        </w:rPr>
        <w:t>'s fiscal control program.</w:t>
      </w:r>
    </w:p>
    <w:p w14:paraId="67A044A1" w14:textId="77777777" w:rsidR="006D0217" w:rsidRPr="006F5347" w:rsidRDefault="006D0217" w:rsidP="00B04575">
      <w:pPr>
        <w:suppressAutoHyphens/>
        <w:spacing w:line="216" w:lineRule="auto"/>
        <w:ind w:left="720"/>
        <w:jc w:val="both"/>
        <w:rPr>
          <w:rFonts w:ascii="Arial" w:hAnsi="Arial" w:cs="Arial"/>
          <w:spacing w:val="-3"/>
        </w:rPr>
      </w:pPr>
    </w:p>
    <w:p w14:paraId="0A75C183" w14:textId="145A952B" w:rsidR="006D0217" w:rsidRPr="006F5347" w:rsidRDefault="006D0217" w:rsidP="00B04575">
      <w:pPr>
        <w:numPr>
          <w:ilvl w:val="0"/>
          <w:numId w:val="7"/>
        </w:numPr>
        <w:tabs>
          <w:tab w:val="clear" w:pos="1440"/>
        </w:tabs>
        <w:suppressAutoHyphens/>
        <w:spacing w:line="216" w:lineRule="auto"/>
        <w:ind w:left="720"/>
        <w:jc w:val="both"/>
        <w:rPr>
          <w:rFonts w:ascii="Arial" w:hAnsi="Arial" w:cs="Arial"/>
          <w:spacing w:val="-3"/>
        </w:rPr>
      </w:pPr>
      <w:r w:rsidRPr="006F5347">
        <w:rPr>
          <w:rFonts w:ascii="Arial" w:hAnsi="Arial" w:cs="Arial"/>
          <w:spacing w:val="-3"/>
        </w:rPr>
        <w:t xml:space="preserve">Reduce the </w:t>
      </w:r>
      <w:r w:rsidR="00887E50">
        <w:rPr>
          <w:rFonts w:ascii="Arial" w:hAnsi="Arial" w:cs="Arial"/>
          <w:spacing w:val="-3"/>
        </w:rPr>
        <w:t>s</w:t>
      </w:r>
      <w:r w:rsidRPr="006F5347">
        <w:rPr>
          <w:rFonts w:ascii="Arial" w:hAnsi="Arial" w:cs="Arial"/>
          <w:spacing w:val="-3"/>
        </w:rPr>
        <w:t>tate's exposure and losses and to safeguard state assets against theft, robbery, abuse, etc.</w:t>
      </w:r>
    </w:p>
    <w:p w14:paraId="628D7D14" w14:textId="77777777" w:rsidR="006D0217" w:rsidRPr="006F5347" w:rsidRDefault="006D0217" w:rsidP="00B04575">
      <w:pPr>
        <w:suppressAutoHyphens/>
        <w:spacing w:line="216" w:lineRule="auto"/>
        <w:ind w:left="720"/>
        <w:jc w:val="both"/>
        <w:rPr>
          <w:rFonts w:ascii="Arial" w:hAnsi="Arial" w:cs="Arial"/>
          <w:spacing w:val="-3"/>
        </w:rPr>
      </w:pPr>
    </w:p>
    <w:p w14:paraId="690454D6" w14:textId="4ED0FCAF" w:rsidR="006D0217" w:rsidRPr="006F5347" w:rsidRDefault="006D0217" w:rsidP="00B04575">
      <w:pPr>
        <w:numPr>
          <w:ilvl w:val="0"/>
          <w:numId w:val="7"/>
        </w:numPr>
        <w:tabs>
          <w:tab w:val="clear" w:pos="1440"/>
        </w:tabs>
        <w:suppressAutoHyphens/>
        <w:spacing w:line="216" w:lineRule="auto"/>
        <w:ind w:left="720"/>
        <w:jc w:val="both"/>
        <w:rPr>
          <w:rFonts w:ascii="Arial" w:hAnsi="Arial" w:cs="Arial"/>
          <w:spacing w:val="-3"/>
        </w:rPr>
      </w:pPr>
      <w:r w:rsidRPr="006F5347">
        <w:rPr>
          <w:rFonts w:ascii="Arial" w:hAnsi="Arial" w:cs="Arial"/>
          <w:spacing w:val="-3"/>
        </w:rPr>
        <w:t>Maintain the public's confidence in the ability of state officials, appointees, and employees</w:t>
      </w:r>
      <w:r w:rsidR="00876430" w:rsidRPr="006F5347">
        <w:rPr>
          <w:rFonts w:ascii="Arial" w:hAnsi="Arial" w:cs="Arial"/>
          <w:spacing w:val="-3"/>
        </w:rPr>
        <w:t xml:space="preserve"> </w:t>
      </w:r>
      <w:r w:rsidRPr="006F5347">
        <w:rPr>
          <w:rFonts w:ascii="Arial" w:hAnsi="Arial" w:cs="Arial"/>
          <w:spacing w:val="-3"/>
        </w:rPr>
        <w:t xml:space="preserve">to conduct the </w:t>
      </w:r>
      <w:r w:rsidR="00887E50">
        <w:rPr>
          <w:rFonts w:ascii="Arial" w:hAnsi="Arial" w:cs="Arial"/>
          <w:spacing w:val="-3"/>
        </w:rPr>
        <w:t>s</w:t>
      </w:r>
      <w:r w:rsidRPr="006F5347">
        <w:rPr>
          <w:rFonts w:ascii="Arial" w:hAnsi="Arial" w:cs="Arial"/>
          <w:spacing w:val="-3"/>
        </w:rPr>
        <w:t>tate's business in an honest and professional manner.</w:t>
      </w:r>
    </w:p>
    <w:p w14:paraId="66377726" w14:textId="77777777" w:rsidR="006D0217" w:rsidRPr="006F5347" w:rsidRDefault="006D0217" w:rsidP="00B04575">
      <w:pPr>
        <w:suppressAutoHyphens/>
        <w:spacing w:line="216" w:lineRule="auto"/>
        <w:jc w:val="both"/>
        <w:rPr>
          <w:rFonts w:ascii="Arial" w:hAnsi="Arial" w:cs="Arial"/>
          <w:strike/>
          <w:spacing w:val="-3"/>
        </w:rPr>
      </w:pPr>
    </w:p>
    <w:p w14:paraId="78E2CBBC" w14:textId="77777777" w:rsidR="006D0217" w:rsidRPr="006F5347" w:rsidRDefault="006D0217" w:rsidP="00B04575">
      <w:pPr>
        <w:suppressAutoHyphens/>
        <w:spacing w:line="216" w:lineRule="auto"/>
        <w:jc w:val="both"/>
        <w:rPr>
          <w:rFonts w:ascii="Arial" w:hAnsi="Arial" w:cs="Arial"/>
          <w:spacing w:val="-3"/>
        </w:rPr>
      </w:pPr>
      <w:r w:rsidRPr="006F5347">
        <w:rPr>
          <w:rFonts w:ascii="Arial" w:hAnsi="Arial" w:cs="Arial"/>
          <w:spacing w:val="-3"/>
          <w:u w:val="single"/>
        </w:rPr>
        <w:t>Components of Louisiana Bonds, Crime, and Property Program</w:t>
      </w:r>
    </w:p>
    <w:p w14:paraId="2FAEF0D2" w14:textId="77777777" w:rsidR="006D0217" w:rsidRPr="006F5347" w:rsidRDefault="006D0217" w:rsidP="00B04575">
      <w:pPr>
        <w:suppressAutoHyphens/>
        <w:spacing w:line="216" w:lineRule="auto"/>
        <w:jc w:val="both"/>
        <w:rPr>
          <w:rFonts w:ascii="Arial" w:hAnsi="Arial" w:cs="Arial"/>
          <w:spacing w:val="-3"/>
        </w:rPr>
      </w:pPr>
    </w:p>
    <w:p w14:paraId="65597623" w14:textId="77777777" w:rsidR="006D0217" w:rsidRPr="006F5347" w:rsidRDefault="00E02011" w:rsidP="00B04575">
      <w:pPr>
        <w:suppressAutoHyphens/>
        <w:spacing w:line="216" w:lineRule="auto"/>
        <w:jc w:val="both"/>
        <w:rPr>
          <w:rFonts w:ascii="Arial" w:hAnsi="Arial" w:cs="Arial"/>
          <w:spacing w:val="-3"/>
        </w:rPr>
      </w:pPr>
      <w:r w:rsidRPr="006F5347">
        <w:rPr>
          <w:rFonts w:ascii="Arial" w:hAnsi="Arial" w:cs="Arial"/>
          <w:spacing w:val="-3"/>
        </w:rPr>
        <w:t xml:space="preserve">1. </w:t>
      </w:r>
      <w:r w:rsidR="00842A0C">
        <w:rPr>
          <w:rFonts w:ascii="Arial" w:hAnsi="Arial" w:cs="Arial"/>
          <w:spacing w:val="-3"/>
        </w:rPr>
        <w:t>Agency</w:t>
      </w:r>
      <w:r w:rsidR="006D0217" w:rsidRPr="006F5347">
        <w:rPr>
          <w:rFonts w:ascii="Arial" w:hAnsi="Arial" w:cs="Arial"/>
          <w:spacing w:val="-3"/>
        </w:rPr>
        <w:t xml:space="preserve"> Policy and Procedures:</w:t>
      </w:r>
    </w:p>
    <w:p w14:paraId="3416125A" w14:textId="77777777" w:rsidR="006D0217" w:rsidRPr="006F5347" w:rsidRDefault="006D0217" w:rsidP="00B04575">
      <w:pPr>
        <w:suppressAutoHyphens/>
        <w:spacing w:line="216" w:lineRule="auto"/>
        <w:jc w:val="both"/>
        <w:rPr>
          <w:rFonts w:ascii="Arial" w:hAnsi="Arial" w:cs="Arial"/>
          <w:spacing w:val="-3"/>
        </w:rPr>
      </w:pPr>
    </w:p>
    <w:p w14:paraId="4DCAE747" w14:textId="77777777" w:rsidR="006C5386" w:rsidRPr="006F5347" w:rsidRDefault="00E02011" w:rsidP="00B04575">
      <w:pPr>
        <w:suppressAutoHyphens/>
        <w:spacing w:line="216" w:lineRule="auto"/>
        <w:ind w:left="1890" w:hanging="1890"/>
        <w:jc w:val="both"/>
        <w:rPr>
          <w:rFonts w:ascii="Arial" w:hAnsi="Arial" w:cs="Arial"/>
          <w:spacing w:val="-3"/>
        </w:rPr>
      </w:pPr>
      <w:r w:rsidRPr="006F5347">
        <w:rPr>
          <w:rFonts w:ascii="Arial" w:hAnsi="Arial" w:cs="Arial"/>
          <w:spacing w:val="-3"/>
        </w:rPr>
        <w:t xml:space="preserve">   </w:t>
      </w:r>
      <w:r w:rsidR="00AE7627" w:rsidRPr="006F5347">
        <w:rPr>
          <w:rFonts w:ascii="Arial" w:hAnsi="Arial" w:cs="Arial"/>
          <w:spacing w:val="-3"/>
        </w:rPr>
        <w:t xml:space="preserve"> </w:t>
      </w:r>
      <w:r w:rsidRPr="006F5347">
        <w:rPr>
          <w:rFonts w:ascii="Arial" w:hAnsi="Arial" w:cs="Arial"/>
          <w:spacing w:val="-3"/>
        </w:rPr>
        <w:t xml:space="preserve">A. </w:t>
      </w:r>
      <w:r w:rsidR="006D0217" w:rsidRPr="006F5347">
        <w:rPr>
          <w:rFonts w:ascii="Arial" w:hAnsi="Arial" w:cs="Arial"/>
          <w:spacing w:val="-3"/>
        </w:rPr>
        <w:t>Responsibilities</w:t>
      </w:r>
      <w:r w:rsidR="006C5386" w:rsidRPr="006F5347">
        <w:rPr>
          <w:rFonts w:ascii="Arial" w:hAnsi="Arial" w:cs="Arial"/>
          <w:spacing w:val="-3"/>
        </w:rPr>
        <w:t xml:space="preserve"> </w:t>
      </w:r>
    </w:p>
    <w:p w14:paraId="7C176DCC" w14:textId="77777777" w:rsidR="006C5386" w:rsidRPr="006F5347" w:rsidRDefault="006C5386" w:rsidP="00B04575">
      <w:pPr>
        <w:suppressAutoHyphens/>
        <w:spacing w:line="216" w:lineRule="auto"/>
        <w:ind w:left="1890" w:hanging="1890"/>
        <w:jc w:val="both"/>
        <w:rPr>
          <w:rFonts w:ascii="Arial" w:hAnsi="Arial" w:cs="Arial"/>
          <w:spacing w:val="-3"/>
        </w:rPr>
      </w:pPr>
    </w:p>
    <w:p w14:paraId="29DC379A" w14:textId="77777777" w:rsidR="00C07AF5" w:rsidRPr="006F5347" w:rsidRDefault="006C5386" w:rsidP="00B04575">
      <w:pPr>
        <w:suppressAutoHyphens/>
        <w:spacing w:line="216" w:lineRule="auto"/>
        <w:ind w:left="1890" w:hanging="1890"/>
        <w:jc w:val="both"/>
        <w:rPr>
          <w:rFonts w:ascii="Arial" w:hAnsi="Arial" w:cs="Arial"/>
          <w:spacing w:val="-3"/>
        </w:rPr>
      </w:pPr>
      <w:r w:rsidRPr="006F5347">
        <w:rPr>
          <w:rFonts w:ascii="Arial" w:hAnsi="Arial" w:cs="Arial"/>
          <w:spacing w:val="-3"/>
        </w:rPr>
        <w:t xml:space="preserve">       </w:t>
      </w:r>
      <w:r w:rsidR="00C07AF5" w:rsidRPr="006F5347">
        <w:rPr>
          <w:rFonts w:ascii="Arial" w:hAnsi="Arial" w:cs="Arial"/>
          <w:spacing w:val="-3"/>
        </w:rPr>
        <w:t xml:space="preserve"> </w:t>
      </w:r>
      <w:r w:rsidR="006D0217" w:rsidRPr="006F5347">
        <w:rPr>
          <w:rFonts w:ascii="Arial" w:hAnsi="Arial" w:cs="Arial"/>
          <w:spacing w:val="-3"/>
        </w:rPr>
        <w:t xml:space="preserve">Each </w:t>
      </w:r>
      <w:r w:rsidR="0087654D">
        <w:rPr>
          <w:rFonts w:ascii="Arial" w:hAnsi="Arial" w:cs="Arial"/>
          <w:spacing w:val="-3"/>
        </w:rPr>
        <w:t>a</w:t>
      </w:r>
      <w:r w:rsidR="00734F3C">
        <w:rPr>
          <w:rFonts w:ascii="Arial" w:hAnsi="Arial" w:cs="Arial"/>
          <w:spacing w:val="-3"/>
        </w:rPr>
        <w:t>gency</w:t>
      </w:r>
      <w:r w:rsidR="006D0217" w:rsidRPr="006F5347">
        <w:rPr>
          <w:rFonts w:ascii="Arial" w:hAnsi="Arial" w:cs="Arial"/>
          <w:spacing w:val="-3"/>
        </w:rPr>
        <w:t xml:space="preserve"> is responsible for developing and implementing </w:t>
      </w:r>
      <w:r w:rsidR="00112ECD" w:rsidRPr="006F5347">
        <w:rPr>
          <w:rFonts w:ascii="Arial" w:hAnsi="Arial" w:cs="Arial"/>
          <w:spacing w:val="-3"/>
        </w:rPr>
        <w:t xml:space="preserve">a </w:t>
      </w:r>
      <w:r w:rsidR="006D0217" w:rsidRPr="006F5347">
        <w:rPr>
          <w:rFonts w:ascii="Arial" w:hAnsi="Arial" w:cs="Arial"/>
          <w:spacing w:val="-3"/>
        </w:rPr>
        <w:t>written Bonds,</w:t>
      </w:r>
    </w:p>
    <w:p w14:paraId="004DD89B" w14:textId="77777777" w:rsidR="00E02011" w:rsidRPr="006F5347" w:rsidRDefault="00C07AF5" w:rsidP="00B04575">
      <w:pPr>
        <w:suppressAutoHyphens/>
        <w:spacing w:line="216" w:lineRule="auto"/>
        <w:ind w:left="1890" w:hanging="1890"/>
        <w:jc w:val="both"/>
        <w:rPr>
          <w:rFonts w:ascii="Arial" w:hAnsi="Arial" w:cs="Arial"/>
          <w:spacing w:val="-3"/>
        </w:rPr>
      </w:pPr>
      <w:r w:rsidRPr="006F5347">
        <w:rPr>
          <w:rFonts w:ascii="Arial" w:hAnsi="Arial" w:cs="Arial"/>
          <w:spacing w:val="-3"/>
        </w:rPr>
        <w:t xml:space="preserve">        </w:t>
      </w:r>
      <w:r w:rsidR="006D0217" w:rsidRPr="006F5347">
        <w:rPr>
          <w:rFonts w:ascii="Arial" w:hAnsi="Arial" w:cs="Arial"/>
          <w:spacing w:val="-3"/>
        </w:rPr>
        <w:t>Crime</w:t>
      </w:r>
      <w:r w:rsidRPr="006F5347">
        <w:rPr>
          <w:rFonts w:ascii="Arial" w:hAnsi="Arial" w:cs="Arial"/>
          <w:spacing w:val="-3"/>
        </w:rPr>
        <w:t xml:space="preserve"> </w:t>
      </w:r>
      <w:r w:rsidR="006D0217" w:rsidRPr="006F5347">
        <w:rPr>
          <w:rFonts w:ascii="Arial" w:hAnsi="Arial" w:cs="Arial"/>
          <w:spacing w:val="-3"/>
        </w:rPr>
        <w:t>&amp;</w:t>
      </w:r>
      <w:r w:rsidR="003E2DF2" w:rsidRPr="006F5347">
        <w:rPr>
          <w:rFonts w:ascii="Arial" w:hAnsi="Arial" w:cs="Arial"/>
          <w:spacing w:val="-3"/>
        </w:rPr>
        <w:t xml:space="preserve"> </w:t>
      </w:r>
      <w:r w:rsidR="006D0217" w:rsidRPr="006F5347">
        <w:rPr>
          <w:rFonts w:ascii="Arial" w:hAnsi="Arial" w:cs="Arial"/>
          <w:spacing w:val="-3"/>
        </w:rPr>
        <w:t>Property Loss Control Program that shall include:</w:t>
      </w:r>
    </w:p>
    <w:p w14:paraId="457B54A0" w14:textId="77777777" w:rsidR="00E02011" w:rsidRPr="006F5347" w:rsidRDefault="00E02011" w:rsidP="00B04575">
      <w:pPr>
        <w:suppressAutoHyphens/>
        <w:spacing w:line="216" w:lineRule="auto"/>
        <w:ind w:left="1890" w:hanging="1890"/>
        <w:jc w:val="both"/>
        <w:rPr>
          <w:rFonts w:ascii="Arial" w:hAnsi="Arial" w:cs="Arial"/>
          <w:spacing w:val="-3"/>
        </w:rPr>
      </w:pPr>
    </w:p>
    <w:p w14:paraId="276A5F4F" w14:textId="34F57C77" w:rsidR="006C5386" w:rsidRPr="006F5347" w:rsidRDefault="00E02011" w:rsidP="00B04575">
      <w:pPr>
        <w:suppressAutoHyphens/>
        <w:spacing w:line="216" w:lineRule="auto"/>
        <w:ind w:left="1890" w:hanging="1890"/>
        <w:jc w:val="both"/>
        <w:rPr>
          <w:rFonts w:ascii="Arial" w:hAnsi="Arial" w:cs="Arial"/>
          <w:spacing w:val="-3"/>
        </w:rPr>
      </w:pPr>
      <w:r w:rsidRPr="006F5347">
        <w:rPr>
          <w:rFonts w:ascii="Arial" w:hAnsi="Arial" w:cs="Arial"/>
          <w:spacing w:val="-3"/>
        </w:rPr>
        <w:t xml:space="preserve">    B.</w:t>
      </w:r>
      <w:r w:rsidR="00AE7627" w:rsidRPr="006F5347">
        <w:rPr>
          <w:rFonts w:ascii="Arial" w:hAnsi="Arial" w:cs="Arial"/>
          <w:spacing w:val="-3"/>
        </w:rPr>
        <w:t xml:space="preserve"> </w:t>
      </w:r>
      <w:r w:rsidR="006D0217" w:rsidRPr="006F5347">
        <w:rPr>
          <w:rFonts w:ascii="Arial" w:hAnsi="Arial" w:cs="Arial"/>
          <w:spacing w:val="-3"/>
        </w:rPr>
        <w:t>Procedures</w:t>
      </w:r>
      <w:r w:rsidR="006C5386" w:rsidRPr="006F5347">
        <w:rPr>
          <w:rFonts w:ascii="Arial" w:hAnsi="Arial" w:cs="Arial"/>
          <w:spacing w:val="-3"/>
        </w:rPr>
        <w:t xml:space="preserve"> (</w:t>
      </w:r>
      <w:r w:rsidR="006D0217" w:rsidRPr="006F5347">
        <w:rPr>
          <w:rFonts w:ascii="Arial" w:hAnsi="Arial" w:cs="Arial"/>
          <w:spacing w:val="-3"/>
        </w:rPr>
        <w:t>for managing assets and the fiscal internal control system to minimize</w:t>
      </w:r>
    </w:p>
    <w:p w14:paraId="36D7321E" w14:textId="77777777" w:rsidR="006C5386" w:rsidRPr="006F5347" w:rsidRDefault="00AE7627" w:rsidP="00B04575">
      <w:pPr>
        <w:suppressAutoHyphens/>
        <w:spacing w:line="216" w:lineRule="auto"/>
        <w:ind w:left="1890" w:hanging="1890"/>
        <w:jc w:val="both"/>
        <w:rPr>
          <w:rFonts w:ascii="Arial" w:hAnsi="Arial" w:cs="Arial"/>
          <w:spacing w:val="-3"/>
        </w:rPr>
      </w:pPr>
      <w:r w:rsidRPr="006F5347">
        <w:rPr>
          <w:rFonts w:ascii="Arial" w:hAnsi="Arial" w:cs="Arial"/>
          <w:spacing w:val="-3"/>
        </w:rPr>
        <w:t xml:space="preserve"> </w:t>
      </w:r>
      <w:r w:rsidR="006C5386" w:rsidRPr="006F5347">
        <w:rPr>
          <w:rFonts w:ascii="Arial" w:hAnsi="Arial" w:cs="Arial"/>
          <w:spacing w:val="-3"/>
        </w:rPr>
        <w:t xml:space="preserve">      </w:t>
      </w:r>
      <w:r w:rsidRPr="006F5347">
        <w:rPr>
          <w:rFonts w:ascii="Arial" w:hAnsi="Arial" w:cs="Arial"/>
          <w:spacing w:val="-3"/>
        </w:rPr>
        <w:t xml:space="preserve"> </w:t>
      </w:r>
      <w:r w:rsidR="006D0217" w:rsidRPr="006F5347">
        <w:rPr>
          <w:rFonts w:ascii="Arial" w:hAnsi="Arial" w:cs="Arial"/>
          <w:spacing w:val="-3"/>
        </w:rPr>
        <w:t>potential losses and damages</w:t>
      </w:r>
      <w:r w:rsidR="006C5386" w:rsidRPr="006F5347">
        <w:rPr>
          <w:rFonts w:ascii="Arial" w:hAnsi="Arial" w:cs="Arial"/>
          <w:spacing w:val="-3"/>
        </w:rPr>
        <w:t>)</w:t>
      </w:r>
    </w:p>
    <w:p w14:paraId="78AA6942" w14:textId="77777777" w:rsidR="006C5386" w:rsidRPr="006F5347" w:rsidRDefault="006C5386" w:rsidP="00B04575">
      <w:pPr>
        <w:suppressAutoHyphens/>
        <w:spacing w:line="216" w:lineRule="auto"/>
        <w:ind w:left="1890" w:hanging="1890"/>
        <w:jc w:val="both"/>
        <w:rPr>
          <w:rFonts w:ascii="Arial" w:hAnsi="Arial" w:cs="Arial"/>
          <w:spacing w:val="-3"/>
        </w:rPr>
      </w:pPr>
      <w:r w:rsidRPr="006F5347">
        <w:rPr>
          <w:rFonts w:ascii="Arial" w:hAnsi="Arial" w:cs="Arial"/>
          <w:spacing w:val="-3"/>
        </w:rPr>
        <w:t xml:space="preserve"> </w:t>
      </w:r>
    </w:p>
    <w:p w14:paraId="3C950A4E" w14:textId="77777777" w:rsidR="008854CC" w:rsidRPr="006F5347" w:rsidRDefault="006C5386" w:rsidP="00B04575">
      <w:pPr>
        <w:suppressAutoHyphens/>
        <w:spacing w:line="216" w:lineRule="auto"/>
        <w:ind w:left="1890" w:hanging="1890"/>
        <w:jc w:val="both"/>
        <w:rPr>
          <w:rFonts w:ascii="Arial" w:hAnsi="Arial" w:cs="Arial"/>
          <w:spacing w:val="-3"/>
        </w:rPr>
      </w:pPr>
      <w:r w:rsidRPr="006F5347">
        <w:rPr>
          <w:rFonts w:ascii="Arial" w:hAnsi="Arial" w:cs="Arial"/>
          <w:spacing w:val="-3"/>
        </w:rPr>
        <w:t xml:space="preserve">       </w:t>
      </w:r>
      <w:r w:rsidR="006D0217" w:rsidRPr="006F5347">
        <w:rPr>
          <w:rFonts w:ascii="Arial" w:hAnsi="Arial" w:cs="Arial"/>
          <w:spacing w:val="-3"/>
        </w:rPr>
        <w:t xml:space="preserve"> </w:t>
      </w:r>
      <w:r w:rsidR="008854CC" w:rsidRPr="006F5347">
        <w:rPr>
          <w:rFonts w:ascii="Arial" w:hAnsi="Arial" w:cs="Arial"/>
          <w:spacing w:val="-3"/>
        </w:rPr>
        <w:t>These procedur</w:t>
      </w:r>
      <w:r w:rsidR="00017C45" w:rsidRPr="006F5347">
        <w:rPr>
          <w:rFonts w:ascii="Arial" w:hAnsi="Arial" w:cs="Arial"/>
          <w:spacing w:val="-3"/>
        </w:rPr>
        <w:t>es shall address, at a minimum:</w:t>
      </w:r>
    </w:p>
    <w:p w14:paraId="3CB91998" w14:textId="77777777" w:rsidR="008854CC" w:rsidRPr="006F5347" w:rsidRDefault="008854CC" w:rsidP="00B04575">
      <w:pPr>
        <w:suppressAutoHyphens/>
        <w:spacing w:line="216" w:lineRule="auto"/>
        <w:ind w:left="1440" w:hanging="720"/>
        <w:jc w:val="both"/>
        <w:rPr>
          <w:rFonts w:ascii="Arial" w:hAnsi="Arial" w:cs="Arial"/>
          <w:spacing w:val="-3"/>
        </w:rPr>
      </w:pPr>
    </w:p>
    <w:p w14:paraId="2417AC18" w14:textId="77777777" w:rsidR="008854CC" w:rsidRPr="007E3491" w:rsidRDefault="008854CC" w:rsidP="00B04575">
      <w:pPr>
        <w:numPr>
          <w:ilvl w:val="0"/>
          <w:numId w:val="9"/>
        </w:numPr>
        <w:tabs>
          <w:tab w:val="clear" w:pos="1278"/>
        </w:tabs>
        <w:suppressAutoHyphens/>
        <w:spacing w:line="216" w:lineRule="auto"/>
        <w:jc w:val="both"/>
        <w:rPr>
          <w:rFonts w:ascii="Arial" w:hAnsi="Arial" w:cs="Arial"/>
          <w:spacing w:val="-3"/>
        </w:rPr>
      </w:pPr>
      <w:r w:rsidRPr="006F5347">
        <w:rPr>
          <w:rFonts w:ascii="Arial" w:hAnsi="Arial" w:cs="Arial"/>
          <w:spacing w:val="-3"/>
        </w:rPr>
        <w:t xml:space="preserve">Handling/processing negotiable items such as: cash, checks, and postage </w:t>
      </w:r>
      <w:r w:rsidRPr="007E3491">
        <w:rPr>
          <w:rFonts w:ascii="Arial" w:hAnsi="Arial" w:cs="Arial"/>
          <w:spacing w:val="-3"/>
        </w:rPr>
        <w:t xml:space="preserve">stamps. </w:t>
      </w:r>
    </w:p>
    <w:p w14:paraId="3B31E052" w14:textId="77777777" w:rsidR="008854CC" w:rsidRPr="007E3491" w:rsidRDefault="008854CC" w:rsidP="00B04575">
      <w:pPr>
        <w:suppressAutoHyphens/>
        <w:spacing w:line="216" w:lineRule="auto"/>
        <w:ind w:left="1440"/>
        <w:jc w:val="both"/>
        <w:rPr>
          <w:rFonts w:ascii="Arial" w:hAnsi="Arial" w:cs="Arial"/>
          <w:spacing w:val="-3"/>
        </w:rPr>
      </w:pPr>
    </w:p>
    <w:p w14:paraId="03778E32" w14:textId="77777777" w:rsidR="008854CC" w:rsidRPr="007E3491" w:rsidRDefault="008854CC" w:rsidP="00B04575">
      <w:pPr>
        <w:numPr>
          <w:ilvl w:val="0"/>
          <w:numId w:val="9"/>
        </w:numPr>
        <w:tabs>
          <w:tab w:val="clear" w:pos="1278"/>
        </w:tabs>
        <w:suppressAutoHyphens/>
        <w:spacing w:line="216" w:lineRule="auto"/>
        <w:jc w:val="both"/>
        <w:rPr>
          <w:rFonts w:ascii="Arial" w:hAnsi="Arial" w:cs="Arial"/>
          <w:spacing w:val="-3"/>
        </w:rPr>
      </w:pPr>
      <w:r w:rsidRPr="007E3491">
        <w:rPr>
          <w:rFonts w:ascii="Arial" w:hAnsi="Arial" w:cs="Arial"/>
          <w:spacing w:val="-3"/>
        </w:rPr>
        <w:t>Controlling inventories, including disposal thereof.</w:t>
      </w:r>
    </w:p>
    <w:p w14:paraId="1C96D6ED" w14:textId="77777777" w:rsidR="008854CC" w:rsidRPr="007E3491" w:rsidRDefault="008854CC" w:rsidP="00B04575">
      <w:pPr>
        <w:suppressAutoHyphens/>
        <w:spacing w:line="216" w:lineRule="auto"/>
        <w:ind w:left="1440" w:hanging="360"/>
        <w:jc w:val="both"/>
        <w:rPr>
          <w:rFonts w:ascii="Arial" w:hAnsi="Arial" w:cs="Arial"/>
          <w:spacing w:val="-3"/>
        </w:rPr>
      </w:pPr>
    </w:p>
    <w:p w14:paraId="61C015DE" w14:textId="77777777" w:rsidR="008854CC" w:rsidRPr="007E3491" w:rsidRDefault="008854CC" w:rsidP="00B04575">
      <w:pPr>
        <w:numPr>
          <w:ilvl w:val="0"/>
          <w:numId w:val="9"/>
        </w:numPr>
        <w:tabs>
          <w:tab w:val="clear" w:pos="1278"/>
        </w:tabs>
        <w:suppressAutoHyphens/>
        <w:spacing w:line="216" w:lineRule="auto"/>
        <w:jc w:val="both"/>
        <w:rPr>
          <w:rFonts w:ascii="Arial" w:hAnsi="Arial" w:cs="Arial"/>
          <w:spacing w:val="-3"/>
        </w:rPr>
      </w:pPr>
      <w:r w:rsidRPr="007E3491">
        <w:rPr>
          <w:rFonts w:ascii="Arial" w:hAnsi="Arial" w:cs="Arial"/>
          <w:spacing w:val="-3"/>
        </w:rPr>
        <w:t>Employee accountability for equipment assigned to them.</w:t>
      </w:r>
    </w:p>
    <w:p w14:paraId="2113C256" w14:textId="77777777" w:rsidR="008854CC" w:rsidRPr="007E3491" w:rsidRDefault="008854CC" w:rsidP="00B04575">
      <w:pPr>
        <w:suppressAutoHyphens/>
        <w:spacing w:line="216" w:lineRule="auto"/>
        <w:jc w:val="both"/>
        <w:rPr>
          <w:rFonts w:ascii="Arial" w:hAnsi="Arial" w:cs="Arial"/>
          <w:spacing w:val="-3"/>
        </w:rPr>
      </w:pPr>
    </w:p>
    <w:p w14:paraId="0E132B2C" w14:textId="77777777" w:rsidR="008854CC" w:rsidRPr="007E3491" w:rsidRDefault="008854CC" w:rsidP="00B04575">
      <w:pPr>
        <w:numPr>
          <w:ilvl w:val="0"/>
          <w:numId w:val="9"/>
        </w:numPr>
        <w:tabs>
          <w:tab w:val="clear" w:pos="1278"/>
        </w:tabs>
        <w:suppressAutoHyphens/>
        <w:spacing w:line="216" w:lineRule="auto"/>
        <w:jc w:val="both"/>
        <w:rPr>
          <w:rFonts w:ascii="Arial" w:hAnsi="Arial" w:cs="Arial"/>
          <w:spacing w:val="-3"/>
        </w:rPr>
      </w:pPr>
      <w:r w:rsidRPr="007E3491">
        <w:rPr>
          <w:rFonts w:ascii="Arial" w:hAnsi="Arial" w:cs="Arial"/>
          <w:spacing w:val="-3"/>
        </w:rPr>
        <w:t>The securing of vaults and safes</w:t>
      </w:r>
      <w:r w:rsidR="00640375" w:rsidRPr="007E3491">
        <w:rPr>
          <w:rFonts w:ascii="Arial" w:hAnsi="Arial" w:cs="Arial"/>
          <w:spacing w:val="-3"/>
        </w:rPr>
        <w:t>, cash boxes, and filing cabinets containing negotiable items.</w:t>
      </w:r>
      <w:r w:rsidRPr="007E3491">
        <w:rPr>
          <w:rFonts w:ascii="Arial" w:hAnsi="Arial" w:cs="Arial"/>
          <w:spacing w:val="-3"/>
        </w:rPr>
        <w:t xml:space="preserve"> </w:t>
      </w:r>
    </w:p>
    <w:p w14:paraId="106BE6DE" w14:textId="77777777" w:rsidR="008854CC" w:rsidRPr="007E3491" w:rsidRDefault="008854CC" w:rsidP="00B04575">
      <w:pPr>
        <w:suppressAutoHyphens/>
        <w:spacing w:line="216" w:lineRule="auto"/>
        <w:ind w:left="1440"/>
        <w:jc w:val="both"/>
        <w:rPr>
          <w:rFonts w:ascii="Arial" w:hAnsi="Arial" w:cs="Arial"/>
          <w:spacing w:val="-3"/>
        </w:rPr>
      </w:pPr>
    </w:p>
    <w:p w14:paraId="168488C0" w14:textId="77777777" w:rsidR="008854CC" w:rsidRPr="007E3491" w:rsidRDefault="008854CC" w:rsidP="00B04575">
      <w:pPr>
        <w:numPr>
          <w:ilvl w:val="0"/>
          <w:numId w:val="9"/>
        </w:numPr>
        <w:tabs>
          <w:tab w:val="clear" w:pos="1278"/>
        </w:tabs>
        <w:suppressAutoHyphens/>
        <w:spacing w:line="216" w:lineRule="auto"/>
        <w:jc w:val="both"/>
        <w:rPr>
          <w:rFonts w:ascii="Arial" w:hAnsi="Arial" w:cs="Arial"/>
          <w:spacing w:val="-3"/>
        </w:rPr>
      </w:pPr>
      <w:r w:rsidRPr="007E3491">
        <w:rPr>
          <w:rFonts w:ascii="Arial" w:hAnsi="Arial" w:cs="Arial"/>
          <w:spacing w:val="-3"/>
        </w:rPr>
        <w:t>Purchasing procedures.</w:t>
      </w:r>
    </w:p>
    <w:p w14:paraId="757EE6C4" w14:textId="77777777" w:rsidR="006904CA" w:rsidRPr="006F5347" w:rsidRDefault="006904CA" w:rsidP="006904CA">
      <w:pPr>
        <w:suppressAutoHyphens/>
        <w:spacing w:line="216" w:lineRule="auto"/>
        <w:ind w:left="1440"/>
        <w:jc w:val="both"/>
        <w:rPr>
          <w:rFonts w:ascii="Arial" w:hAnsi="Arial" w:cs="Arial"/>
          <w:spacing w:val="-3"/>
        </w:rPr>
      </w:pPr>
    </w:p>
    <w:p w14:paraId="2067F62D" w14:textId="77777777" w:rsidR="00E02011" w:rsidRPr="006F5347" w:rsidRDefault="00E02011" w:rsidP="00C07AF5">
      <w:pPr>
        <w:suppressAutoHyphens/>
        <w:spacing w:line="221" w:lineRule="auto"/>
        <w:ind w:left="270"/>
        <w:jc w:val="both"/>
        <w:rPr>
          <w:rFonts w:ascii="Arial" w:hAnsi="Arial" w:cs="Arial"/>
          <w:spacing w:val="-3"/>
        </w:rPr>
      </w:pPr>
      <w:r w:rsidRPr="006F5347">
        <w:rPr>
          <w:rFonts w:ascii="Arial" w:hAnsi="Arial" w:cs="Arial"/>
          <w:spacing w:val="-3"/>
        </w:rPr>
        <w:t>C.</w:t>
      </w:r>
      <w:r w:rsidR="00C07AF5" w:rsidRPr="006F5347">
        <w:rPr>
          <w:rFonts w:ascii="Arial" w:hAnsi="Arial" w:cs="Arial"/>
          <w:spacing w:val="-3"/>
        </w:rPr>
        <w:t xml:space="preserve"> </w:t>
      </w:r>
      <w:r w:rsidRPr="006F5347">
        <w:rPr>
          <w:rFonts w:ascii="Arial" w:hAnsi="Arial" w:cs="Arial"/>
          <w:spacing w:val="-3"/>
        </w:rPr>
        <w:t>Imp</w:t>
      </w:r>
      <w:r w:rsidR="006D0217" w:rsidRPr="006F5347">
        <w:rPr>
          <w:rFonts w:ascii="Arial" w:hAnsi="Arial" w:cs="Arial"/>
          <w:spacing w:val="-3"/>
        </w:rPr>
        <w:t xml:space="preserve">lementation of training programs for employees.  Training </w:t>
      </w:r>
      <w:r w:rsidR="008F7332" w:rsidRPr="006F5347">
        <w:rPr>
          <w:rFonts w:ascii="Arial" w:hAnsi="Arial" w:cs="Arial"/>
          <w:spacing w:val="-3"/>
        </w:rPr>
        <w:t>may</w:t>
      </w:r>
      <w:r w:rsidR="006D0217" w:rsidRPr="006F5347">
        <w:rPr>
          <w:rFonts w:ascii="Arial" w:hAnsi="Arial" w:cs="Arial"/>
          <w:spacing w:val="-3"/>
        </w:rPr>
        <w:t xml:space="preserve"> include formal</w:t>
      </w:r>
    </w:p>
    <w:p w14:paraId="4F5BD152" w14:textId="77777777" w:rsidR="006D0217" w:rsidRPr="006F5347" w:rsidRDefault="00E02011" w:rsidP="003E6C00">
      <w:pPr>
        <w:suppressAutoHyphens/>
        <w:spacing w:line="221" w:lineRule="auto"/>
        <w:ind w:left="360"/>
        <w:jc w:val="both"/>
        <w:rPr>
          <w:rFonts w:ascii="Arial" w:hAnsi="Arial" w:cs="Arial"/>
          <w:spacing w:val="-3"/>
        </w:rPr>
      </w:pPr>
      <w:r w:rsidRPr="006F5347">
        <w:rPr>
          <w:rFonts w:ascii="Arial" w:hAnsi="Arial" w:cs="Arial"/>
          <w:spacing w:val="-3"/>
        </w:rPr>
        <w:t xml:space="preserve">  </w:t>
      </w:r>
      <w:r w:rsidR="00C07AF5" w:rsidRPr="006F5347">
        <w:rPr>
          <w:rFonts w:ascii="Arial" w:hAnsi="Arial" w:cs="Arial"/>
          <w:spacing w:val="-3"/>
        </w:rPr>
        <w:t xml:space="preserve"> </w:t>
      </w:r>
      <w:r w:rsidR="006D0217" w:rsidRPr="006F5347">
        <w:rPr>
          <w:rFonts w:ascii="Arial" w:hAnsi="Arial" w:cs="Arial"/>
          <w:spacing w:val="-3"/>
        </w:rPr>
        <w:t>and on-the-job training.  All</w:t>
      </w:r>
      <w:r w:rsidR="00611C74" w:rsidRPr="006F5347">
        <w:rPr>
          <w:rFonts w:ascii="Arial" w:hAnsi="Arial" w:cs="Arial"/>
          <w:spacing w:val="-3"/>
        </w:rPr>
        <w:t xml:space="preserve"> </w:t>
      </w:r>
      <w:r w:rsidR="006D0217" w:rsidRPr="006F5347">
        <w:rPr>
          <w:rFonts w:ascii="Arial" w:hAnsi="Arial" w:cs="Arial"/>
          <w:spacing w:val="-3"/>
        </w:rPr>
        <w:t>training shall be documented.</w:t>
      </w:r>
    </w:p>
    <w:p w14:paraId="107A20BE" w14:textId="77777777" w:rsidR="00E02011" w:rsidRPr="0098118E" w:rsidRDefault="00E02011" w:rsidP="003E6C00">
      <w:pPr>
        <w:suppressAutoHyphens/>
        <w:spacing w:line="221" w:lineRule="auto"/>
        <w:ind w:left="1080"/>
        <w:jc w:val="both"/>
        <w:rPr>
          <w:rFonts w:ascii="Arial" w:hAnsi="Arial" w:cs="Arial"/>
          <w:spacing w:val="-3"/>
          <w:sz w:val="22"/>
          <w:szCs w:val="22"/>
        </w:rPr>
      </w:pPr>
    </w:p>
    <w:p w14:paraId="3846C65B" w14:textId="77777777" w:rsidR="00C15EDF" w:rsidRDefault="003D2512" w:rsidP="001B21E4">
      <w:pPr>
        <w:tabs>
          <w:tab w:val="left" w:pos="270"/>
          <w:tab w:val="left" w:pos="360"/>
        </w:tabs>
        <w:suppressAutoHyphens/>
        <w:spacing w:line="211" w:lineRule="auto"/>
        <w:jc w:val="both"/>
        <w:rPr>
          <w:rFonts w:ascii="Arial" w:hAnsi="Arial" w:cs="Arial"/>
          <w:spacing w:val="-3"/>
        </w:rPr>
      </w:pPr>
      <w:r w:rsidRPr="006F5347">
        <w:rPr>
          <w:rFonts w:ascii="Arial" w:hAnsi="Arial" w:cs="Arial"/>
          <w:spacing w:val="-3"/>
        </w:rPr>
        <w:tab/>
      </w:r>
      <w:r w:rsidR="00C07AF5" w:rsidRPr="006F5347">
        <w:rPr>
          <w:rFonts w:ascii="Arial" w:hAnsi="Arial" w:cs="Arial"/>
          <w:spacing w:val="-3"/>
        </w:rPr>
        <w:t>D</w:t>
      </w:r>
      <w:r w:rsidR="00E02011" w:rsidRPr="006F5347">
        <w:rPr>
          <w:rFonts w:ascii="Arial" w:hAnsi="Arial" w:cs="Arial"/>
          <w:spacing w:val="-3"/>
        </w:rPr>
        <w:t>.</w:t>
      </w:r>
      <w:r w:rsidR="00C07AF5" w:rsidRPr="006F5347">
        <w:rPr>
          <w:rFonts w:ascii="Arial" w:hAnsi="Arial" w:cs="Arial"/>
          <w:spacing w:val="-3"/>
        </w:rPr>
        <w:t xml:space="preserve"> </w:t>
      </w:r>
      <w:r w:rsidR="006D0217" w:rsidRPr="006F5347">
        <w:rPr>
          <w:rFonts w:ascii="Arial" w:hAnsi="Arial" w:cs="Arial"/>
          <w:spacing w:val="-3"/>
        </w:rPr>
        <w:t>Investigation/reporting procedures</w:t>
      </w:r>
      <w:r w:rsidR="00C15EDF" w:rsidRPr="00A026B0">
        <w:rPr>
          <w:rFonts w:ascii="Arial" w:hAnsi="Arial" w:cs="Arial"/>
          <w:spacing w:val="-3"/>
        </w:rPr>
        <w:t>, including use of the DA3000,</w:t>
      </w:r>
      <w:r w:rsidR="006D0217" w:rsidRPr="00A026B0">
        <w:rPr>
          <w:rFonts w:ascii="Arial" w:hAnsi="Arial" w:cs="Arial"/>
          <w:spacing w:val="-3"/>
        </w:rPr>
        <w:t xml:space="preserve"> for </w:t>
      </w:r>
      <w:r w:rsidR="006D0217" w:rsidRPr="006F5347">
        <w:rPr>
          <w:rFonts w:ascii="Arial" w:hAnsi="Arial" w:cs="Arial"/>
          <w:spacing w:val="-3"/>
        </w:rPr>
        <w:t>incidents involving</w:t>
      </w:r>
    </w:p>
    <w:p w14:paraId="0E3466C8" w14:textId="77777777" w:rsidR="00C15EDF" w:rsidRDefault="00C15EDF" w:rsidP="001B21E4">
      <w:pPr>
        <w:tabs>
          <w:tab w:val="left" w:pos="270"/>
          <w:tab w:val="left" w:pos="360"/>
        </w:tabs>
        <w:suppressAutoHyphens/>
        <w:spacing w:line="211" w:lineRule="auto"/>
        <w:jc w:val="both"/>
        <w:rPr>
          <w:rFonts w:ascii="Arial" w:hAnsi="Arial" w:cs="Arial"/>
          <w:spacing w:val="-3"/>
        </w:rPr>
      </w:pPr>
      <w:r>
        <w:rPr>
          <w:rFonts w:ascii="Arial" w:hAnsi="Arial" w:cs="Arial"/>
          <w:spacing w:val="-3"/>
        </w:rPr>
        <w:t xml:space="preserve">        </w:t>
      </w:r>
      <w:r w:rsidR="006D0217" w:rsidRPr="006F5347">
        <w:rPr>
          <w:rFonts w:ascii="Arial" w:hAnsi="Arial" w:cs="Arial"/>
          <w:spacing w:val="-3"/>
        </w:rPr>
        <w:t xml:space="preserve"> losses/damages to assets</w:t>
      </w:r>
      <w:r>
        <w:rPr>
          <w:rFonts w:ascii="Arial" w:hAnsi="Arial" w:cs="Arial"/>
          <w:spacing w:val="-3"/>
        </w:rPr>
        <w:t xml:space="preserve"> </w:t>
      </w:r>
      <w:r w:rsidR="00ED35D2" w:rsidRPr="006F5347">
        <w:rPr>
          <w:rFonts w:ascii="Arial" w:hAnsi="Arial" w:cs="Arial"/>
          <w:spacing w:val="-3"/>
        </w:rPr>
        <w:t>(</w:t>
      </w:r>
      <w:r w:rsidR="00E40F47" w:rsidRPr="006F5347">
        <w:rPr>
          <w:rFonts w:ascii="Arial" w:hAnsi="Arial" w:cs="Arial"/>
          <w:spacing w:val="-3"/>
        </w:rPr>
        <w:t xml:space="preserve">e.g., </w:t>
      </w:r>
      <w:r w:rsidR="00ED35D2" w:rsidRPr="006F5347">
        <w:rPr>
          <w:rFonts w:ascii="Arial" w:hAnsi="Arial" w:cs="Arial"/>
          <w:spacing w:val="-3"/>
        </w:rPr>
        <w:t xml:space="preserve">property, </w:t>
      </w:r>
      <w:r w:rsidR="00E40F47" w:rsidRPr="006F5347">
        <w:rPr>
          <w:rFonts w:ascii="Arial" w:hAnsi="Arial" w:cs="Arial"/>
          <w:spacing w:val="-3"/>
        </w:rPr>
        <w:t>negotiable</w:t>
      </w:r>
      <w:r w:rsidR="00ED35D2" w:rsidRPr="006F5347">
        <w:rPr>
          <w:rFonts w:ascii="Arial" w:hAnsi="Arial" w:cs="Arial"/>
          <w:spacing w:val="-3"/>
        </w:rPr>
        <w:t xml:space="preserve"> items)</w:t>
      </w:r>
      <w:r w:rsidR="00E40F47" w:rsidRPr="006F5347">
        <w:rPr>
          <w:rFonts w:ascii="Arial" w:hAnsi="Arial" w:cs="Arial"/>
          <w:spacing w:val="-3"/>
        </w:rPr>
        <w:t xml:space="preserve"> </w:t>
      </w:r>
      <w:r w:rsidR="006D0217" w:rsidRPr="006F5347">
        <w:rPr>
          <w:rFonts w:ascii="Arial" w:hAnsi="Arial" w:cs="Arial"/>
          <w:spacing w:val="-3"/>
        </w:rPr>
        <w:t>that include corrective</w:t>
      </w:r>
    </w:p>
    <w:p w14:paraId="0B57B258" w14:textId="77777777" w:rsidR="00C15EDF" w:rsidRDefault="00C15EDF" w:rsidP="001B21E4">
      <w:pPr>
        <w:tabs>
          <w:tab w:val="left" w:pos="270"/>
          <w:tab w:val="left" w:pos="360"/>
        </w:tabs>
        <w:suppressAutoHyphens/>
        <w:spacing w:line="211" w:lineRule="auto"/>
        <w:jc w:val="both"/>
        <w:rPr>
          <w:rFonts w:ascii="Arial" w:hAnsi="Arial" w:cs="Arial"/>
          <w:spacing w:val="-3"/>
        </w:rPr>
      </w:pPr>
      <w:r>
        <w:rPr>
          <w:rFonts w:ascii="Arial" w:hAnsi="Arial" w:cs="Arial"/>
          <w:spacing w:val="-3"/>
        </w:rPr>
        <w:t xml:space="preserve">        </w:t>
      </w:r>
      <w:r w:rsidR="006D0217" w:rsidRPr="006F5347">
        <w:rPr>
          <w:rFonts w:ascii="Arial" w:hAnsi="Arial" w:cs="Arial"/>
          <w:spacing w:val="-3"/>
        </w:rPr>
        <w:t xml:space="preserve"> action to prevent recurrence.</w:t>
      </w:r>
      <w:r w:rsidR="00E40F47" w:rsidRPr="006F5347">
        <w:rPr>
          <w:rFonts w:ascii="Arial" w:hAnsi="Arial" w:cs="Arial"/>
          <w:spacing w:val="-3"/>
        </w:rPr>
        <w:t xml:space="preserve">  </w:t>
      </w:r>
      <w:r w:rsidR="006D0217" w:rsidRPr="006F5347">
        <w:rPr>
          <w:rFonts w:ascii="Arial" w:hAnsi="Arial" w:cs="Arial"/>
          <w:spacing w:val="-3"/>
        </w:rPr>
        <w:t>There</w:t>
      </w:r>
      <w:r w:rsidR="00E40F47" w:rsidRPr="006F5347">
        <w:rPr>
          <w:rFonts w:ascii="Arial" w:hAnsi="Arial" w:cs="Arial"/>
          <w:spacing w:val="-3"/>
        </w:rPr>
        <w:t xml:space="preserve"> </w:t>
      </w:r>
      <w:r w:rsidR="006D0217" w:rsidRPr="006F5347">
        <w:rPr>
          <w:rFonts w:ascii="Arial" w:hAnsi="Arial" w:cs="Arial"/>
          <w:spacing w:val="-3"/>
        </w:rPr>
        <w:t>must be a method for</w:t>
      </w:r>
      <w:r w:rsidR="00E40F47" w:rsidRPr="006F5347">
        <w:rPr>
          <w:rFonts w:ascii="Arial" w:hAnsi="Arial" w:cs="Arial"/>
          <w:spacing w:val="-3"/>
        </w:rPr>
        <w:t xml:space="preserve"> </w:t>
      </w:r>
      <w:r w:rsidR="006D0217" w:rsidRPr="006F5347">
        <w:rPr>
          <w:rFonts w:ascii="Arial" w:hAnsi="Arial" w:cs="Arial"/>
          <w:spacing w:val="-3"/>
        </w:rPr>
        <w:t>reporting discrepancies or</w:t>
      </w:r>
    </w:p>
    <w:p w14:paraId="3E618979" w14:textId="77777777" w:rsidR="00C15EDF" w:rsidRDefault="00C15EDF" w:rsidP="001B21E4">
      <w:pPr>
        <w:tabs>
          <w:tab w:val="left" w:pos="270"/>
          <w:tab w:val="left" w:pos="360"/>
        </w:tabs>
        <w:suppressAutoHyphens/>
        <w:spacing w:line="211" w:lineRule="auto"/>
        <w:jc w:val="both"/>
        <w:rPr>
          <w:rFonts w:ascii="Arial" w:hAnsi="Arial" w:cs="Arial"/>
          <w:spacing w:val="-3"/>
        </w:rPr>
      </w:pPr>
      <w:r>
        <w:rPr>
          <w:rFonts w:ascii="Arial" w:hAnsi="Arial" w:cs="Arial"/>
          <w:spacing w:val="-3"/>
        </w:rPr>
        <w:t xml:space="preserve">        </w:t>
      </w:r>
      <w:r w:rsidR="006D0217" w:rsidRPr="006F5347">
        <w:rPr>
          <w:rFonts w:ascii="Arial" w:hAnsi="Arial" w:cs="Arial"/>
          <w:spacing w:val="-3"/>
        </w:rPr>
        <w:t xml:space="preserve"> problems to supervisors and/or</w:t>
      </w:r>
      <w:r>
        <w:rPr>
          <w:rFonts w:ascii="Arial" w:hAnsi="Arial" w:cs="Arial"/>
          <w:spacing w:val="-3"/>
        </w:rPr>
        <w:t xml:space="preserve"> </w:t>
      </w:r>
      <w:r w:rsidR="006D0217" w:rsidRPr="006F5347">
        <w:rPr>
          <w:rFonts w:ascii="Arial" w:hAnsi="Arial" w:cs="Arial"/>
          <w:spacing w:val="-3"/>
        </w:rPr>
        <w:t>management</w:t>
      </w:r>
      <w:r w:rsidR="00D43B5C" w:rsidRPr="006F5347">
        <w:rPr>
          <w:rFonts w:ascii="Arial" w:hAnsi="Arial" w:cs="Arial"/>
          <w:spacing w:val="-3"/>
        </w:rPr>
        <w:t>, as well as</w:t>
      </w:r>
      <w:r w:rsidR="00E40F47" w:rsidRPr="006F5347">
        <w:rPr>
          <w:rFonts w:ascii="Arial" w:hAnsi="Arial" w:cs="Arial"/>
          <w:spacing w:val="-3"/>
        </w:rPr>
        <w:t xml:space="preserve"> t</w:t>
      </w:r>
      <w:r w:rsidR="00D43B5C" w:rsidRPr="006F5347">
        <w:rPr>
          <w:rFonts w:ascii="Arial" w:hAnsi="Arial" w:cs="Arial"/>
          <w:spacing w:val="-3"/>
        </w:rPr>
        <w:t>imely submission of the claim</w:t>
      </w:r>
    </w:p>
    <w:p w14:paraId="3EE3C6F1" w14:textId="77777777" w:rsidR="00E02011" w:rsidRPr="006F5347" w:rsidRDefault="00C15EDF" w:rsidP="001B21E4">
      <w:pPr>
        <w:tabs>
          <w:tab w:val="left" w:pos="270"/>
          <w:tab w:val="left" w:pos="360"/>
        </w:tabs>
        <w:suppressAutoHyphens/>
        <w:spacing w:line="211" w:lineRule="auto"/>
        <w:jc w:val="both"/>
        <w:rPr>
          <w:rFonts w:ascii="Arial" w:hAnsi="Arial" w:cs="Arial"/>
          <w:spacing w:val="-3"/>
        </w:rPr>
      </w:pPr>
      <w:r>
        <w:rPr>
          <w:rFonts w:ascii="Arial" w:hAnsi="Arial" w:cs="Arial"/>
          <w:spacing w:val="-3"/>
        </w:rPr>
        <w:t xml:space="preserve">        </w:t>
      </w:r>
      <w:r w:rsidR="00D43B5C" w:rsidRPr="006F5347">
        <w:rPr>
          <w:rFonts w:ascii="Arial" w:hAnsi="Arial" w:cs="Arial"/>
          <w:spacing w:val="-3"/>
        </w:rPr>
        <w:t xml:space="preserve"> to the </w:t>
      </w:r>
      <w:r w:rsidR="00B61608" w:rsidRPr="006F5347">
        <w:rPr>
          <w:rFonts w:ascii="Arial" w:hAnsi="Arial" w:cs="Arial"/>
          <w:spacing w:val="-3"/>
        </w:rPr>
        <w:t>Third-Party</w:t>
      </w:r>
      <w:r>
        <w:rPr>
          <w:rFonts w:ascii="Arial" w:hAnsi="Arial" w:cs="Arial"/>
          <w:spacing w:val="-3"/>
        </w:rPr>
        <w:t xml:space="preserve"> </w:t>
      </w:r>
      <w:r w:rsidR="00B61608" w:rsidRPr="006F5347">
        <w:rPr>
          <w:rFonts w:ascii="Arial" w:hAnsi="Arial" w:cs="Arial"/>
          <w:spacing w:val="-3"/>
        </w:rPr>
        <w:t>Administrator</w:t>
      </w:r>
      <w:r w:rsidR="008F7332" w:rsidRPr="006F5347">
        <w:rPr>
          <w:rFonts w:ascii="Arial" w:hAnsi="Arial" w:cs="Arial"/>
          <w:spacing w:val="-3"/>
        </w:rPr>
        <w:t xml:space="preserve"> (</w:t>
      </w:r>
      <w:r w:rsidR="00D43B5C" w:rsidRPr="006F5347">
        <w:rPr>
          <w:rFonts w:ascii="Arial" w:hAnsi="Arial" w:cs="Arial"/>
          <w:spacing w:val="-3"/>
        </w:rPr>
        <w:t>TPA</w:t>
      </w:r>
      <w:r w:rsidR="008F7332" w:rsidRPr="006F5347">
        <w:rPr>
          <w:rFonts w:ascii="Arial" w:hAnsi="Arial" w:cs="Arial"/>
          <w:spacing w:val="-3"/>
        </w:rPr>
        <w:t>)</w:t>
      </w:r>
      <w:r w:rsidR="006D0217" w:rsidRPr="006F5347">
        <w:rPr>
          <w:rFonts w:ascii="Arial" w:hAnsi="Arial" w:cs="Arial"/>
          <w:spacing w:val="-3"/>
        </w:rPr>
        <w:t>.</w:t>
      </w:r>
    </w:p>
    <w:p w14:paraId="4353D92D" w14:textId="77777777" w:rsidR="00E02011" w:rsidRPr="0098118E" w:rsidRDefault="00E02011" w:rsidP="003E6C00">
      <w:pPr>
        <w:suppressAutoHyphens/>
        <w:spacing w:line="211" w:lineRule="auto"/>
        <w:ind w:left="360"/>
        <w:jc w:val="both"/>
        <w:rPr>
          <w:rFonts w:ascii="Arial" w:hAnsi="Arial" w:cs="Arial"/>
          <w:spacing w:val="-3"/>
          <w:sz w:val="22"/>
          <w:szCs w:val="22"/>
        </w:rPr>
      </w:pPr>
    </w:p>
    <w:p w14:paraId="02BF7416" w14:textId="77777777" w:rsidR="00E02011" w:rsidRPr="006F5347" w:rsidRDefault="00C07AF5" w:rsidP="00C07AF5">
      <w:pPr>
        <w:suppressAutoHyphens/>
        <w:spacing w:line="211" w:lineRule="auto"/>
        <w:ind w:left="270"/>
        <w:jc w:val="both"/>
        <w:rPr>
          <w:rFonts w:ascii="Arial" w:hAnsi="Arial" w:cs="Arial"/>
          <w:spacing w:val="-3"/>
        </w:rPr>
      </w:pPr>
      <w:r w:rsidRPr="006F5347">
        <w:rPr>
          <w:rFonts w:ascii="Arial" w:hAnsi="Arial" w:cs="Arial"/>
          <w:spacing w:val="-3"/>
        </w:rPr>
        <w:t>E</w:t>
      </w:r>
      <w:r w:rsidR="00E02011" w:rsidRPr="006F5347">
        <w:rPr>
          <w:rFonts w:ascii="Arial" w:hAnsi="Arial" w:cs="Arial"/>
          <w:spacing w:val="-3"/>
        </w:rPr>
        <w:t>.</w:t>
      </w:r>
      <w:r w:rsidR="001C761C" w:rsidRPr="006F5347">
        <w:rPr>
          <w:rFonts w:ascii="Arial" w:hAnsi="Arial" w:cs="Arial"/>
          <w:spacing w:val="-3"/>
        </w:rPr>
        <w:t xml:space="preserve"> </w:t>
      </w:r>
      <w:r w:rsidR="006D0217" w:rsidRPr="006F5347">
        <w:rPr>
          <w:rFonts w:ascii="Arial" w:hAnsi="Arial" w:cs="Arial"/>
          <w:spacing w:val="-3"/>
        </w:rPr>
        <w:t>The responsibilities and accountability for managers, supervisors, and employees</w:t>
      </w:r>
    </w:p>
    <w:p w14:paraId="05D51037" w14:textId="77777777" w:rsidR="006D0217" w:rsidRPr="006F5347" w:rsidRDefault="00E02011" w:rsidP="003E6C00">
      <w:pPr>
        <w:suppressAutoHyphens/>
        <w:spacing w:line="211" w:lineRule="auto"/>
        <w:ind w:left="360"/>
        <w:jc w:val="both"/>
        <w:rPr>
          <w:rFonts w:ascii="Arial" w:hAnsi="Arial" w:cs="Arial"/>
          <w:spacing w:val="-3"/>
        </w:rPr>
      </w:pPr>
      <w:r w:rsidRPr="006F5347">
        <w:rPr>
          <w:rFonts w:ascii="Arial" w:hAnsi="Arial" w:cs="Arial"/>
          <w:spacing w:val="-3"/>
        </w:rPr>
        <w:t xml:space="preserve">  </w:t>
      </w:r>
      <w:r w:rsidR="00AE7627" w:rsidRPr="006F5347">
        <w:rPr>
          <w:rFonts w:ascii="Arial" w:hAnsi="Arial" w:cs="Arial"/>
          <w:spacing w:val="-3"/>
        </w:rPr>
        <w:t xml:space="preserve"> </w:t>
      </w:r>
      <w:r w:rsidR="006D0217" w:rsidRPr="006F5347">
        <w:rPr>
          <w:rFonts w:ascii="Arial" w:hAnsi="Arial" w:cs="Arial"/>
          <w:spacing w:val="-3"/>
        </w:rPr>
        <w:t>who have duties requiring Bonds, Crime, &amp; Property coverage.</w:t>
      </w:r>
    </w:p>
    <w:p w14:paraId="59DBC581" w14:textId="77777777" w:rsidR="006D0217" w:rsidRPr="0098118E" w:rsidRDefault="006D0217" w:rsidP="003E6C00">
      <w:pPr>
        <w:suppressAutoHyphens/>
        <w:spacing w:line="211" w:lineRule="auto"/>
        <w:ind w:left="360" w:hanging="720"/>
        <w:jc w:val="both"/>
        <w:rPr>
          <w:rFonts w:ascii="Arial" w:hAnsi="Arial" w:cs="Arial"/>
          <w:spacing w:val="-3"/>
          <w:sz w:val="22"/>
          <w:szCs w:val="22"/>
        </w:rPr>
      </w:pPr>
    </w:p>
    <w:p w14:paraId="5F34C72F" w14:textId="77777777" w:rsidR="006D0217" w:rsidRPr="006F5347" w:rsidRDefault="006D0217" w:rsidP="00C07AF5">
      <w:pPr>
        <w:suppressAutoHyphens/>
        <w:spacing w:line="211" w:lineRule="auto"/>
        <w:ind w:left="270"/>
        <w:jc w:val="both"/>
        <w:rPr>
          <w:rFonts w:ascii="Arial" w:hAnsi="Arial" w:cs="Arial"/>
          <w:spacing w:val="-3"/>
        </w:rPr>
      </w:pPr>
      <w:r w:rsidRPr="006F5347">
        <w:rPr>
          <w:rFonts w:ascii="Arial" w:hAnsi="Arial" w:cs="Arial"/>
          <w:spacing w:val="-3"/>
        </w:rPr>
        <w:t xml:space="preserve">These policies/procedures shall be given to employees </w:t>
      </w:r>
      <w:r w:rsidR="00D87090" w:rsidRPr="006F5347">
        <w:rPr>
          <w:rFonts w:ascii="Arial" w:hAnsi="Arial" w:cs="Arial"/>
          <w:spacing w:val="-3"/>
        </w:rPr>
        <w:t xml:space="preserve">involved in the fiscal control program </w:t>
      </w:r>
      <w:r w:rsidRPr="006F5347">
        <w:rPr>
          <w:rFonts w:ascii="Arial" w:hAnsi="Arial" w:cs="Arial"/>
          <w:spacing w:val="-3"/>
        </w:rPr>
        <w:t>and form the basis of the Bonds, Crime, &amp; Property Program.  Only those individuals authorized and trained to manage or handle cash, property, stamps, fees, licenses, permits, securities</w:t>
      </w:r>
      <w:r w:rsidR="006904CA">
        <w:rPr>
          <w:rFonts w:ascii="Arial" w:hAnsi="Arial" w:cs="Arial"/>
          <w:spacing w:val="-3"/>
        </w:rPr>
        <w:t>,</w:t>
      </w:r>
      <w:r w:rsidRPr="006F5347">
        <w:rPr>
          <w:rFonts w:ascii="Arial" w:hAnsi="Arial" w:cs="Arial"/>
          <w:spacing w:val="-3"/>
        </w:rPr>
        <w:t xml:space="preserve"> and other State assets shall be assigned to those duties.  “</w:t>
      </w:r>
      <w:r w:rsidRPr="006F5347">
        <w:rPr>
          <w:rFonts w:ascii="Arial" w:hAnsi="Arial" w:cs="Arial"/>
          <w:i/>
          <w:spacing w:val="-3"/>
        </w:rPr>
        <w:t>Manage</w:t>
      </w:r>
      <w:r w:rsidRPr="006F5347">
        <w:rPr>
          <w:rFonts w:ascii="Arial" w:hAnsi="Arial" w:cs="Arial"/>
          <w:spacing w:val="-3"/>
        </w:rPr>
        <w:t>” is defined as including “approval of transactions and/or directing the approval of transactions.</w:t>
      </w:r>
      <w:r w:rsidR="00AB13FF" w:rsidRPr="006F5347">
        <w:rPr>
          <w:rFonts w:ascii="Arial" w:hAnsi="Arial" w:cs="Arial"/>
          <w:spacing w:val="-3"/>
        </w:rPr>
        <w:t>”</w:t>
      </w:r>
    </w:p>
    <w:p w14:paraId="06CA451F" w14:textId="77777777" w:rsidR="006D0217" w:rsidRPr="0098118E" w:rsidRDefault="006D0217" w:rsidP="003E6C00">
      <w:pPr>
        <w:suppressAutoHyphens/>
        <w:jc w:val="both"/>
        <w:rPr>
          <w:rFonts w:ascii="Arial" w:hAnsi="Arial" w:cs="Arial"/>
          <w:spacing w:val="-3"/>
          <w:sz w:val="22"/>
          <w:szCs w:val="22"/>
        </w:rPr>
      </w:pPr>
    </w:p>
    <w:p w14:paraId="18CA7115" w14:textId="77777777" w:rsidR="006D0217" w:rsidRPr="006F5347" w:rsidRDefault="006D0217" w:rsidP="003E6C00">
      <w:pPr>
        <w:suppressAutoHyphens/>
        <w:ind w:left="270"/>
        <w:jc w:val="both"/>
        <w:rPr>
          <w:rFonts w:ascii="Arial" w:hAnsi="Arial" w:cs="Arial"/>
          <w:spacing w:val="-3"/>
        </w:rPr>
      </w:pPr>
      <w:r w:rsidRPr="006F5347">
        <w:rPr>
          <w:rFonts w:ascii="Arial" w:hAnsi="Arial" w:cs="Arial"/>
          <w:spacing w:val="-3"/>
        </w:rPr>
        <w:t xml:space="preserve">The </w:t>
      </w:r>
      <w:r w:rsidR="00351A23" w:rsidRPr="006F5347">
        <w:rPr>
          <w:rFonts w:ascii="Arial" w:hAnsi="Arial" w:cs="Arial"/>
          <w:spacing w:val="-3"/>
        </w:rPr>
        <w:t xml:space="preserve">TPA </w:t>
      </w:r>
      <w:r w:rsidRPr="006F5347">
        <w:rPr>
          <w:rFonts w:ascii="Arial" w:hAnsi="Arial" w:cs="Arial"/>
          <w:spacing w:val="-3"/>
        </w:rPr>
        <w:t xml:space="preserve">will, upon request, assist </w:t>
      </w:r>
      <w:r w:rsidR="00274D59">
        <w:rPr>
          <w:rFonts w:ascii="Arial" w:hAnsi="Arial" w:cs="Arial"/>
          <w:spacing w:val="-3"/>
        </w:rPr>
        <w:t>a</w:t>
      </w:r>
      <w:r w:rsidR="00B61608" w:rsidRPr="006F5347">
        <w:rPr>
          <w:rFonts w:ascii="Arial" w:hAnsi="Arial" w:cs="Arial"/>
          <w:spacing w:val="-3"/>
        </w:rPr>
        <w:t>gencies</w:t>
      </w:r>
      <w:r w:rsidRPr="006F5347">
        <w:rPr>
          <w:rFonts w:ascii="Arial" w:hAnsi="Arial" w:cs="Arial"/>
          <w:spacing w:val="-3"/>
        </w:rPr>
        <w:t xml:space="preserve"> in organizing, directing, implementing, and controlling a Bon</w:t>
      </w:r>
      <w:r w:rsidR="00AB13FF" w:rsidRPr="006F5347">
        <w:rPr>
          <w:rFonts w:ascii="Arial" w:hAnsi="Arial" w:cs="Arial"/>
          <w:spacing w:val="-3"/>
        </w:rPr>
        <w:t xml:space="preserve">ds, Crime, &amp; Property internal </w:t>
      </w:r>
      <w:r w:rsidRPr="006F5347">
        <w:rPr>
          <w:rFonts w:ascii="Arial" w:hAnsi="Arial" w:cs="Arial"/>
          <w:spacing w:val="-3"/>
        </w:rPr>
        <w:t>control program that minimizes the potential for financial and/or property losses.</w:t>
      </w:r>
    </w:p>
    <w:p w14:paraId="2960FCA9" w14:textId="77777777" w:rsidR="006D0217" w:rsidRPr="0098118E" w:rsidRDefault="006D0217" w:rsidP="003E6C00">
      <w:pPr>
        <w:suppressAutoHyphens/>
        <w:ind w:left="270"/>
        <w:jc w:val="both"/>
        <w:rPr>
          <w:rFonts w:ascii="Arial" w:hAnsi="Arial" w:cs="Arial"/>
          <w:spacing w:val="-3"/>
          <w:sz w:val="22"/>
          <w:szCs w:val="22"/>
        </w:rPr>
      </w:pPr>
    </w:p>
    <w:p w14:paraId="08C9A48F" w14:textId="77777777" w:rsidR="006D0217" w:rsidRPr="006F5347" w:rsidRDefault="00B61608" w:rsidP="003E6C00">
      <w:pPr>
        <w:suppressAutoHyphens/>
        <w:ind w:left="270"/>
        <w:jc w:val="both"/>
        <w:rPr>
          <w:rFonts w:ascii="Arial" w:hAnsi="Arial" w:cs="Arial"/>
          <w:spacing w:val="-3"/>
          <w:u w:val="single"/>
        </w:rPr>
      </w:pPr>
      <w:r w:rsidRPr="006F5347">
        <w:rPr>
          <w:rFonts w:ascii="Arial" w:hAnsi="Arial" w:cs="Arial"/>
          <w:spacing w:val="-3"/>
          <w:u w:val="single"/>
        </w:rPr>
        <w:t>Department</w:t>
      </w:r>
      <w:r w:rsidR="006D0217" w:rsidRPr="006F5347">
        <w:rPr>
          <w:rFonts w:ascii="Arial" w:hAnsi="Arial" w:cs="Arial"/>
          <w:spacing w:val="-3"/>
          <w:u w:val="single"/>
        </w:rPr>
        <w:t xml:space="preserve"> and </w:t>
      </w:r>
      <w:r w:rsidR="00842A0C">
        <w:rPr>
          <w:rFonts w:ascii="Arial" w:hAnsi="Arial" w:cs="Arial"/>
          <w:spacing w:val="-3"/>
          <w:u w:val="single"/>
        </w:rPr>
        <w:t>Agency</w:t>
      </w:r>
      <w:r w:rsidR="00413A04">
        <w:rPr>
          <w:rFonts w:ascii="Arial" w:hAnsi="Arial" w:cs="Arial"/>
          <w:spacing w:val="-3"/>
          <w:u w:val="single"/>
        </w:rPr>
        <w:t xml:space="preserve"> H</w:t>
      </w:r>
      <w:r w:rsidR="006D0217" w:rsidRPr="006F5347">
        <w:rPr>
          <w:rFonts w:ascii="Arial" w:hAnsi="Arial" w:cs="Arial"/>
          <w:spacing w:val="-3"/>
          <w:u w:val="single"/>
        </w:rPr>
        <w:t>eads</w:t>
      </w:r>
      <w:r w:rsidR="006D0217" w:rsidRPr="006F5347">
        <w:rPr>
          <w:rFonts w:ascii="Arial" w:hAnsi="Arial" w:cs="Arial"/>
          <w:spacing w:val="-3"/>
        </w:rPr>
        <w:t xml:space="preserve"> </w:t>
      </w:r>
    </w:p>
    <w:p w14:paraId="3ABAA82A" w14:textId="77777777" w:rsidR="006D0217" w:rsidRPr="0098118E" w:rsidRDefault="006D0217" w:rsidP="003E6C00">
      <w:pPr>
        <w:suppressAutoHyphens/>
        <w:ind w:left="270"/>
        <w:jc w:val="both"/>
        <w:rPr>
          <w:rFonts w:ascii="Arial" w:hAnsi="Arial" w:cs="Arial"/>
          <w:spacing w:val="-3"/>
          <w:sz w:val="22"/>
          <w:szCs w:val="22"/>
        </w:rPr>
      </w:pPr>
    </w:p>
    <w:p w14:paraId="25D21F29" w14:textId="77777777" w:rsidR="006D0217" w:rsidRPr="006F5347" w:rsidRDefault="006D0217" w:rsidP="003E6C00">
      <w:pPr>
        <w:suppressAutoHyphens/>
        <w:ind w:left="270"/>
        <w:jc w:val="both"/>
        <w:rPr>
          <w:rFonts w:ascii="Arial" w:hAnsi="Arial" w:cs="Arial"/>
          <w:spacing w:val="-3"/>
        </w:rPr>
      </w:pPr>
      <w:r w:rsidRPr="006F5347">
        <w:rPr>
          <w:rFonts w:ascii="Arial" w:hAnsi="Arial" w:cs="Arial"/>
          <w:spacing w:val="-3"/>
        </w:rPr>
        <w:t xml:space="preserve">These individuals are responsible for the implementation of an internal fiscal control program that includes operating guidelines and the specific duties of all employees involved in the program.  </w:t>
      </w:r>
      <w:r w:rsidR="00B61608" w:rsidRPr="006F5347">
        <w:rPr>
          <w:rFonts w:ascii="Arial" w:hAnsi="Arial" w:cs="Arial"/>
          <w:spacing w:val="-3"/>
        </w:rPr>
        <w:t>Department</w:t>
      </w:r>
      <w:r w:rsidRPr="006F5347">
        <w:rPr>
          <w:rFonts w:ascii="Arial" w:hAnsi="Arial" w:cs="Arial"/>
          <w:spacing w:val="-3"/>
        </w:rPr>
        <w:t xml:space="preserve"> heads or their designees are responsible for reviewing the fiscal control program regularly for efficiency and effectiveness.  Recommendations contained in internal control audits should be implemented promptly.</w:t>
      </w:r>
    </w:p>
    <w:p w14:paraId="090241D0" w14:textId="77777777" w:rsidR="000C54FB" w:rsidRPr="0098118E" w:rsidRDefault="000C54FB" w:rsidP="003E6C00">
      <w:pPr>
        <w:suppressAutoHyphens/>
        <w:ind w:left="270"/>
        <w:jc w:val="both"/>
        <w:rPr>
          <w:rFonts w:ascii="Arial" w:hAnsi="Arial" w:cs="Arial"/>
          <w:spacing w:val="-3"/>
          <w:sz w:val="22"/>
          <w:szCs w:val="22"/>
        </w:rPr>
      </w:pPr>
    </w:p>
    <w:p w14:paraId="36A37AD7" w14:textId="77777777" w:rsidR="006D0217" w:rsidRPr="006F5347" w:rsidRDefault="00413A04" w:rsidP="003E6C00">
      <w:pPr>
        <w:suppressAutoHyphens/>
        <w:spacing w:line="235" w:lineRule="auto"/>
        <w:ind w:left="270"/>
        <w:jc w:val="both"/>
        <w:rPr>
          <w:rFonts w:ascii="Arial" w:hAnsi="Arial" w:cs="Arial"/>
          <w:spacing w:val="-3"/>
          <w:u w:val="single"/>
        </w:rPr>
      </w:pPr>
      <w:r>
        <w:rPr>
          <w:rFonts w:ascii="Arial" w:hAnsi="Arial" w:cs="Arial"/>
          <w:spacing w:val="-3"/>
          <w:u w:val="single"/>
        </w:rPr>
        <w:t>Supervisors or Program D</w:t>
      </w:r>
      <w:r w:rsidR="006D0217" w:rsidRPr="006F5347">
        <w:rPr>
          <w:rFonts w:ascii="Arial" w:hAnsi="Arial" w:cs="Arial"/>
          <w:spacing w:val="-3"/>
          <w:u w:val="single"/>
        </w:rPr>
        <w:t>esignee</w:t>
      </w:r>
    </w:p>
    <w:p w14:paraId="38AC5F60" w14:textId="77777777" w:rsidR="006D0217" w:rsidRPr="0098118E" w:rsidRDefault="006D0217" w:rsidP="003E6C00">
      <w:pPr>
        <w:suppressAutoHyphens/>
        <w:spacing w:line="235" w:lineRule="auto"/>
        <w:ind w:left="270"/>
        <w:jc w:val="both"/>
        <w:rPr>
          <w:rFonts w:ascii="Arial" w:hAnsi="Arial" w:cs="Arial"/>
          <w:spacing w:val="-3"/>
          <w:sz w:val="22"/>
          <w:szCs w:val="22"/>
        </w:rPr>
      </w:pPr>
    </w:p>
    <w:p w14:paraId="47D3B47A" w14:textId="58BB903C" w:rsidR="006D0217" w:rsidRPr="006F5347" w:rsidRDefault="006D0217" w:rsidP="003E6C00">
      <w:pPr>
        <w:suppressAutoHyphens/>
        <w:spacing w:line="235" w:lineRule="auto"/>
        <w:ind w:left="270"/>
        <w:jc w:val="both"/>
        <w:rPr>
          <w:rFonts w:ascii="Arial" w:hAnsi="Arial" w:cs="Arial"/>
          <w:spacing w:val="-3"/>
        </w:rPr>
      </w:pPr>
      <w:r w:rsidRPr="006F5347">
        <w:rPr>
          <w:rFonts w:ascii="Arial" w:hAnsi="Arial" w:cs="Arial"/>
          <w:spacing w:val="-3"/>
        </w:rPr>
        <w:t>Supervisors must ensure that employees are properly trained in the program’s policies, procedures</w:t>
      </w:r>
      <w:r w:rsidR="00F36227">
        <w:rPr>
          <w:rFonts w:ascii="Arial" w:hAnsi="Arial" w:cs="Arial"/>
          <w:spacing w:val="-3"/>
        </w:rPr>
        <w:t>,</w:t>
      </w:r>
      <w:r w:rsidRPr="006F5347">
        <w:rPr>
          <w:rFonts w:ascii="Arial" w:hAnsi="Arial" w:cs="Arial"/>
          <w:spacing w:val="-3"/>
        </w:rPr>
        <w:t xml:space="preserve"> and guidelines </w:t>
      </w:r>
      <w:r w:rsidR="00F26F66" w:rsidRPr="006F5347">
        <w:rPr>
          <w:rFonts w:ascii="Arial" w:hAnsi="Arial" w:cs="Arial"/>
          <w:spacing w:val="-3"/>
        </w:rPr>
        <w:t xml:space="preserve">so </w:t>
      </w:r>
      <w:r w:rsidRPr="006F5347">
        <w:rPr>
          <w:rFonts w:ascii="Arial" w:hAnsi="Arial" w:cs="Arial"/>
          <w:spacing w:val="-3"/>
        </w:rPr>
        <w:t xml:space="preserve">that all safeguards are followed at all times.  Supervisors should review the program’s internal controls to ensure protection of the </w:t>
      </w:r>
      <w:r w:rsidR="00FD1047">
        <w:rPr>
          <w:rFonts w:ascii="Arial" w:hAnsi="Arial" w:cs="Arial"/>
          <w:spacing w:val="-3"/>
        </w:rPr>
        <w:t>s</w:t>
      </w:r>
      <w:r w:rsidRPr="006F5347">
        <w:rPr>
          <w:rFonts w:ascii="Arial" w:hAnsi="Arial" w:cs="Arial"/>
          <w:spacing w:val="-3"/>
        </w:rPr>
        <w:t xml:space="preserve">tate's assets and property from losses.  No safeguard of the internal control plan is to be eliminated or bypassed.  </w:t>
      </w:r>
    </w:p>
    <w:p w14:paraId="1FBF748E" w14:textId="77777777" w:rsidR="008D65C4" w:rsidRPr="0098118E" w:rsidRDefault="008D65C4" w:rsidP="003E6C00">
      <w:pPr>
        <w:suppressAutoHyphens/>
        <w:spacing w:line="235" w:lineRule="auto"/>
        <w:ind w:left="270"/>
        <w:jc w:val="both"/>
        <w:rPr>
          <w:rFonts w:ascii="Arial" w:hAnsi="Arial" w:cs="Arial"/>
          <w:spacing w:val="-3"/>
          <w:sz w:val="22"/>
          <w:szCs w:val="22"/>
        </w:rPr>
      </w:pPr>
    </w:p>
    <w:p w14:paraId="0EE722F6" w14:textId="77777777" w:rsidR="006D0217" w:rsidRPr="006F5347" w:rsidRDefault="006D0217" w:rsidP="003E6C00">
      <w:pPr>
        <w:suppressAutoHyphens/>
        <w:spacing w:line="235" w:lineRule="auto"/>
        <w:ind w:left="270"/>
        <w:jc w:val="both"/>
        <w:rPr>
          <w:rFonts w:ascii="Arial" w:hAnsi="Arial" w:cs="Arial"/>
          <w:spacing w:val="-3"/>
          <w:u w:val="single"/>
        </w:rPr>
      </w:pPr>
      <w:r w:rsidRPr="006F5347">
        <w:rPr>
          <w:rFonts w:ascii="Arial" w:hAnsi="Arial" w:cs="Arial"/>
          <w:spacing w:val="-3"/>
          <w:u w:val="single"/>
        </w:rPr>
        <w:t>Employees</w:t>
      </w:r>
    </w:p>
    <w:p w14:paraId="5434F3C2" w14:textId="77777777" w:rsidR="006D0217" w:rsidRPr="0098118E" w:rsidRDefault="006D0217" w:rsidP="003E6C00">
      <w:pPr>
        <w:suppressAutoHyphens/>
        <w:spacing w:line="235" w:lineRule="auto"/>
        <w:ind w:left="270"/>
        <w:jc w:val="both"/>
        <w:rPr>
          <w:rFonts w:ascii="Arial" w:hAnsi="Arial" w:cs="Arial"/>
          <w:spacing w:val="-3"/>
          <w:sz w:val="22"/>
          <w:szCs w:val="22"/>
        </w:rPr>
      </w:pPr>
    </w:p>
    <w:p w14:paraId="0E7842C1" w14:textId="77777777" w:rsidR="006D0217" w:rsidRPr="006F5347" w:rsidRDefault="006D0217" w:rsidP="003E6C00">
      <w:pPr>
        <w:suppressAutoHyphens/>
        <w:spacing w:line="235" w:lineRule="auto"/>
        <w:ind w:left="270"/>
        <w:jc w:val="both"/>
        <w:rPr>
          <w:rFonts w:ascii="Arial" w:hAnsi="Arial" w:cs="Arial"/>
          <w:spacing w:val="-3"/>
        </w:rPr>
      </w:pPr>
      <w:r w:rsidRPr="006F5347">
        <w:rPr>
          <w:rFonts w:ascii="Arial" w:hAnsi="Arial" w:cs="Arial"/>
          <w:spacing w:val="-3"/>
        </w:rPr>
        <w:t xml:space="preserve">Employees are expected to follow the program fiscal controls and to report any deviations. Deviations include but are not limited to: </w:t>
      </w:r>
    </w:p>
    <w:p w14:paraId="36A5A175" w14:textId="77777777" w:rsidR="00AE7627" w:rsidRPr="0098118E" w:rsidRDefault="00AE7627" w:rsidP="00AD5ABA">
      <w:pPr>
        <w:spacing w:line="235" w:lineRule="auto"/>
        <w:ind w:left="720"/>
        <w:jc w:val="both"/>
        <w:rPr>
          <w:rFonts w:ascii="Arial" w:hAnsi="Arial" w:cs="Arial"/>
          <w:sz w:val="22"/>
          <w:szCs w:val="22"/>
        </w:rPr>
      </w:pPr>
    </w:p>
    <w:p w14:paraId="0B2FD9F4" w14:textId="77777777" w:rsidR="006D0217" w:rsidRPr="006F5347" w:rsidRDefault="006D0217" w:rsidP="003E6C00">
      <w:pPr>
        <w:numPr>
          <w:ilvl w:val="0"/>
          <w:numId w:val="32"/>
        </w:numPr>
        <w:spacing w:line="235" w:lineRule="auto"/>
        <w:jc w:val="both"/>
        <w:rPr>
          <w:rFonts w:ascii="Arial" w:hAnsi="Arial" w:cs="Arial"/>
        </w:rPr>
      </w:pPr>
      <w:r w:rsidRPr="006F5347">
        <w:rPr>
          <w:rFonts w:ascii="Arial" w:hAnsi="Arial" w:cs="Arial"/>
        </w:rPr>
        <w:t xml:space="preserve">deliberate recording of a transaction </w:t>
      </w:r>
      <w:r w:rsidR="001E0C73" w:rsidRPr="006F5347">
        <w:rPr>
          <w:rFonts w:ascii="Arial" w:hAnsi="Arial" w:cs="Arial"/>
        </w:rPr>
        <w:t>with in</w:t>
      </w:r>
      <w:r w:rsidRPr="006F5347">
        <w:rPr>
          <w:rFonts w:ascii="Arial" w:hAnsi="Arial" w:cs="Arial"/>
        </w:rPr>
        <w:t>adequate documentation</w:t>
      </w:r>
      <w:r w:rsidR="001E0C73" w:rsidRPr="006F5347">
        <w:rPr>
          <w:rFonts w:ascii="Arial" w:hAnsi="Arial" w:cs="Arial"/>
        </w:rPr>
        <w:t>, inadequate information, a</w:t>
      </w:r>
      <w:r w:rsidRPr="006F5347">
        <w:rPr>
          <w:rFonts w:ascii="Arial" w:hAnsi="Arial" w:cs="Arial"/>
        </w:rPr>
        <w:t>nd/or approval</w:t>
      </w:r>
      <w:r w:rsidR="00665D8F" w:rsidRPr="006F5347">
        <w:rPr>
          <w:rFonts w:ascii="Arial" w:hAnsi="Arial" w:cs="Arial"/>
        </w:rPr>
        <w:t xml:space="preserve"> </w:t>
      </w:r>
    </w:p>
    <w:p w14:paraId="45C90DF4" w14:textId="77777777" w:rsidR="006D0217" w:rsidRPr="006F5347" w:rsidRDefault="006D0217" w:rsidP="003E6C00">
      <w:pPr>
        <w:numPr>
          <w:ilvl w:val="0"/>
          <w:numId w:val="32"/>
        </w:numPr>
        <w:spacing w:line="235" w:lineRule="auto"/>
        <w:jc w:val="both"/>
        <w:rPr>
          <w:rFonts w:ascii="Arial" w:hAnsi="Arial" w:cs="Arial"/>
        </w:rPr>
      </w:pPr>
      <w:r w:rsidRPr="006F5347">
        <w:rPr>
          <w:rFonts w:ascii="Arial" w:hAnsi="Arial" w:cs="Arial"/>
        </w:rPr>
        <w:t>deliberate omission of information in a financial/statistical report</w:t>
      </w:r>
    </w:p>
    <w:p w14:paraId="4D2918D7" w14:textId="77777777" w:rsidR="00235D5A" w:rsidRPr="006F5347" w:rsidRDefault="006D0217" w:rsidP="003E6C00">
      <w:pPr>
        <w:numPr>
          <w:ilvl w:val="0"/>
          <w:numId w:val="32"/>
        </w:numPr>
        <w:spacing w:line="235" w:lineRule="auto"/>
        <w:jc w:val="both"/>
        <w:rPr>
          <w:rFonts w:ascii="Arial" w:hAnsi="Arial" w:cs="Arial"/>
        </w:rPr>
      </w:pPr>
      <w:r w:rsidRPr="006F5347">
        <w:rPr>
          <w:rFonts w:ascii="Arial" w:hAnsi="Arial" w:cs="Arial"/>
        </w:rPr>
        <w:t>failure to safeguard an asset</w:t>
      </w:r>
      <w:r w:rsidR="00CD2D30" w:rsidRPr="006F5347">
        <w:rPr>
          <w:rFonts w:ascii="Arial" w:hAnsi="Arial" w:cs="Arial"/>
        </w:rPr>
        <w:t xml:space="preserve"> (e.g.,</w:t>
      </w:r>
      <w:r w:rsidRPr="006F5347">
        <w:rPr>
          <w:rFonts w:ascii="Arial" w:hAnsi="Arial" w:cs="Arial"/>
        </w:rPr>
        <w:t xml:space="preserve"> equipment</w:t>
      </w:r>
      <w:r w:rsidR="003E2DF2" w:rsidRPr="006F5347">
        <w:rPr>
          <w:rFonts w:ascii="Arial" w:hAnsi="Arial" w:cs="Arial"/>
        </w:rPr>
        <w:t>:</w:t>
      </w:r>
      <w:r w:rsidRPr="006F5347">
        <w:rPr>
          <w:rFonts w:ascii="Arial" w:hAnsi="Arial" w:cs="Arial"/>
        </w:rPr>
        <w:t xml:space="preserve"> left in an insecure environment</w:t>
      </w:r>
    </w:p>
    <w:p w14:paraId="3CAAC9B8" w14:textId="77777777" w:rsidR="006D0217" w:rsidRPr="006F5347" w:rsidRDefault="00235D5A" w:rsidP="003E6C00">
      <w:pPr>
        <w:spacing w:line="235" w:lineRule="auto"/>
        <w:ind w:left="360"/>
        <w:jc w:val="both"/>
        <w:rPr>
          <w:rFonts w:ascii="Arial" w:hAnsi="Arial" w:cs="Arial"/>
        </w:rPr>
      </w:pPr>
      <w:r w:rsidRPr="006F5347">
        <w:rPr>
          <w:rFonts w:ascii="Arial" w:hAnsi="Arial" w:cs="Arial"/>
        </w:rPr>
        <w:tab/>
      </w:r>
      <w:r w:rsidR="003E2DF2" w:rsidRPr="006F5347">
        <w:rPr>
          <w:rFonts w:ascii="Arial" w:hAnsi="Arial" w:cs="Arial"/>
        </w:rPr>
        <w:t>[</w:t>
      </w:r>
      <w:r w:rsidR="006D0217" w:rsidRPr="006F5347">
        <w:rPr>
          <w:rFonts w:ascii="Arial" w:hAnsi="Arial" w:cs="Arial"/>
        </w:rPr>
        <w:t>such as a laptop with no lock</w:t>
      </w:r>
      <w:r w:rsidR="003E2DF2" w:rsidRPr="006F5347">
        <w:rPr>
          <w:rFonts w:ascii="Arial" w:hAnsi="Arial" w:cs="Arial"/>
        </w:rPr>
        <w:t>],</w:t>
      </w:r>
      <w:r w:rsidR="006D0217" w:rsidRPr="006F5347">
        <w:rPr>
          <w:rFonts w:ascii="Arial" w:hAnsi="Arial" w:cs="Arial"/>
        </w:rPr>
        <w:t xml:space="preserve"> left on a desk</w:t>
      </w:r>
      <w:r w:rsidR="003E2DF2" w:rsidRPr="006F5347">
        <w:rPr>
          <w:rFonts w:ascii="Arial" w:hAnsi="Arial" w:cs="Arial"/>
        </w:rPr>
        <w:t>,</w:t>
      </w:r>
      <w:r w:rsidR="006D0217" w:rsidRPr="006F5347">
        <w:rPr>
          <w:rFonts w:ascii="Arial" w:hAnsi="Arial" w:cs="Arial"/>
        </w:rPr>
        <w:t xml:space="preserve"> or </w:t>
      </w:r>
      <w:r w:rsidR="003E2DF2" w:rsidRPr="006F5347">
        <w:rPr>
          <w:rFonts w:ascii="Arial" w:hAnsi="Arial" w:cs="Arial"/>
        </w:rPr>
        <w:t xml:space="preserve">in </w:t>
      </w:r>
      <w:r w:rsidR="006D0217" w:rsidRPr="006F5347">
        <w:rPr>
          <w:rFonts w:ascii="Arial" w:hAnsi="Arial" w:cs="Arial"/>
        </w:rPr>
        <w:t>an unlocked room</w:t>
      </w:r>
      <w:r w:rsidR="00CD2D30" w:rsidRPr="006F5347">
        <w:rPr>
          <w:rFonts w:ascii="Arial" w:hAnsi="Arial" w:cs="Arial"/>
        </w:rPr>
        <w:t>)</w:t>
      </w:r>
    </w:p>
    <w:p w14:paraId="7F097AF8" w14:textId="77777777" w:rsidR="00235D5A" w:rsidRPr="006F5347" w:rsidRDefault="00CD2D30" w:rsidP="003E6C00">
      <w:pPr>
        <w:numPr>
          <w:ilvl w:val="0"/>
          <w:numId w:val="32"/>
        </w:numPr>
        <w:spacing w:line="235" w:lineRule="auto"/>
        <w:jc w:val="both"/>
        <w:rPr>
          <w:rFonts w:ascii="Arial" w:hAnsi="Arial" w:cs="Arial"/>
        </w:rPr>
      </w:pPr>
      <w:r w:rsidRPr="006F5347">
        <w:rPr>
          <w:rFonts w:ascii="Arial" w:hAnsi="Arial" w:cs="Arial"/>
        </w:rPr>
        <w:t xml:space="preserve">unauthorized use (e.g., </w:t>
      </w:r>
      <w:r w:rsidR="006D0217" w:rsidRPr="006F5347">
        <w:rPr>
          <w:rFonts w:ascii="Arial" w:hAnsi="Arial" w:cs="Arial"/>
        </w:rPr>
        <w:t>personal use of a computer and/or use of</w:t>
      </w:r>
    </w:p>
    <w:p w14:paraId="29BF8836" w14:textId="77777777" w:rsidR="008D65C4" w:rsidRPr="006F5347" w:rsidRDefault="000E29AA" w:rsidP="003E6C00">
      <w:pPr>
        <w:spacing w:line="235" w:lineRule="auto"/>
        <w:ind w:left="360"/>
        <w:jc w:val="both"/>
        <w:rPr>
          <w:rFonts w:ascii="Arial" w:hAnsi="Arial" w:cs="Arial"/>
        </w:rPr>
      </w:pPr>
      <w:r w:rsidRPr="006F5347">
        <w:rPr>
          <w:rFonts w:ascii="Arial" w:hAnsi="Arial" w:cs="Arial"/>
        </w:rPr>
        <w:tab/>
      </w:r>
      <w:r w:rsidR="006D0217" w:rsidRPr="006F5347">
        <w:rPr>
          <w:rFonts w:ascii="Arial" w:hAnsi="Arial" w:cs="Arial"/>
        </w:rPr>
        <w:t>unauthorized/unlicensed programs on a computer</w:t>
      </w:r>
      <w:r w:rsidR="00CD2D30" w:rsidRPr="006F5347">
        <w:rPr>
          <w:rFonts w:ascii="Arial" w:hAnsi="Arial" w:cs="Arial"/>
        </w:rPr>
        <w:t>)</w:t>
      </w:r>
    </w:p>
    <w:p w14:paraId="33D94CDF" w14:textId="77777777" w:rsidR="008E0F2B" w:rsidRPr="006F5347" w:rsidRDefault="006D0217" w:rsidP="00AD5ABA">
      <w:pPr>
        <w:numPr>
          <w:ilvl w:val="0"/>
          <w:numId w:val="32"/>
        </w:numPr>
        <w:spacing w:line="235" w:lineRule="auto"/>
        <w:jc w:val="both"/>
        <w:rPr>
          <w:rFonts w:ascii="Arial" w:hAnsi="Arial" w:cs="Arial"/>
        </w:rPr>
      </w:pPr>
      <w:r w:rsidRPr="006F5347">
        <w:rPr>
          <w:rFonts w:ascii="Arial" w:hAnsi="Arial" w:cs="Arial"/>
        </w:rPr>
        <w:lastRenderedPageBreak/>
        <w:t>failure to safegu</w:t>
      </w:r>
      <w:r w:rsidR="00CD2D30" w:rsidRPr="006F5347">
        <w:rPr>
          <w:rFonts w:ascii="Arial" w:hAnsi="Arial" w:cs="Arial"/>
        </w:rPr>
        <w:t xml:space="preserve">ard fiscal/personal information (e.g., </w:t>
      </w:r>
      <w:r w:rsidRPr="006F5347">
        <w:rPr>
          <w:rFonts w:ascii="Arial" w:hAnsi="Arial" w:cs="Arial"/>
        </w:rPr>
        <w:t>computer left</w:t>
      </w:r>
      <w:r w:rsidR="008E0F2B" w:rsidRPr="006F5347">
        <w:rPr>
          <w:rFonts w:ascii="Arial" w:hAnsi="Arial" w:cs="Arial"/>
        </w:rPr>
        <w:t xml:space="preserve"> </w:t>
      </w:r>
      <w:r w:rsidRPr="006F5347">
        <w:rPr>
          <w:rFonts w:ascii="Arial" w:hAnsi="Arial" w:cs="Arial"/>
        </w:rPr>
        <w:t>unattended</w:t>
      </w:r>
    </w:p>
    <w:p w14:paraId="3266C4E7" w14:textId="77777777" w:rsidR="006D0217" w:rsidRPr="006F5347" w:rsidRDefault="008E0F2B" w:rsidP="008E0F2B">
      <w:pPr>
        <w:spacing w:line="235" w:lineRule="auto"/>
        <w:ind w:left="360"/>
        <w:jc w:val="both"/>
        <w:rPr>
          <w:rFonts w:ascii="Arial" w:hAnsi="Arial" w:cs="Arial"/>
        </w:rPr>
      </w:pPr>
      <w:r w:rsidRPr="006F5347">
        <w:rPr>
          <w:rFonts w:ascii="Arial" w:hAnsi="Arial" w:cs="Arial"/>
        </w:rPr>
        <w:t xml:space="preserve">    </w:t>
      </w:r>
      <w:r w:rsidR="006D0217" w:rsidRPr="006F5347">
        <w:rPr>
          <w:rFonts w:ascii="Arial" w:hAnsi="Arial" w:cs="Arial"/>
        </w:rPr>
        <w:t xml:space="preserve"> with ‘desktop’ open</w:t>
      </w:r>
      <w:r w:rsidR="00CD2D30" w:rsidRPr="006F5347">
        <w:rPr>
          <w:rFonts w:ascii="Arial" w:hAnsi="Arial" w:cs="Arial"/>
        </w:rPr>
        <w:t>)</w:t>
      </w:r>
    </w:p>
    <w:p w14:paraId="2B9CAD1B" w14:textId="77777777" w:rsidR="00235D5A" w:rsidRPr="006F5347" w:rsidRDefault="006D0217" w:rsidP="003E6C00">
      <w:pPr>
        <w:numPr>
          <w:ilvl w:val="0"/>
          <w:numId w:val="32"/>
        </w:numPr>
        <w:spacing w:line="235" w:lineRule="auto"/>
        <w:jc w:val="both"/>
        <w:rPr>
          <w:rFonts w:ascii="Arial" w:hAnsi="Arial" w:cs="Arial"/>
        </w:rPr>
      </w:pPr>
      <w:r w:rsidRPr="006F5347">
        <w:rPr>
          <w:rFonts w:ascii="Arial" w:hAnsi="Arial" w:cs="Arial"/>
        </w:rPr>
        <w:t>failure to secure files with confidential information (should use encryption</w:t>
      </w:r>
    </w:p>
    <w:p w14:paraId="34A9C0D2" w14:textId="77777777" w:rsidR="006D0217" w:rsidRPr="006F5347" w:rsidRDefault="00235D5A" w:rsidP="003E6C00">
      <w:pPr>
        <w:spacing w:line="235" w:lineRule="auto"/>
        <w:ind w:left="360"/>
        <w:jc w:val="both"/>
        <w:rPr>
          <w:rFonts w:ascii="Arial" w:hAnsi="Arial" w:cs="Arial"/>
        </w:rPr>
      </w:pPr>
      <w:r w:rsidRPr="006F5347">
        <w:rPr>
          <w:rFonts w:ascii="Arial" w:hAnsi="Arial" w:cs="Arial"/>
        </w:rPr>
        <w:tab/>
      </w:r>
      <w:r w:rsidR="006D0217" w:rsidRPr="006F5347">
        <w:rPr>
          <w:rFonts w:ascii="Arial" w:hAnsi="Arial" w:cs="Arial"/>
        </w:rPr>
        <w:t>and/or password protection)</w:t>
      </w:r>
    </w:p>
    <w:p w14:paraId="6F571439" w14:textId="77777777" w:rsidR="006D0217" w:rsidRPr="006F5347" w:rsidRDefault="006D0217" w:rsidP="003E6C00">
      <w:pPr>
        <w:suppressAutoHyphens/>
        <w:spacing w:line="235" w:lineRule="auto"/>
        <w:ind w:left="270"/>
        <w:jc w:val="both"/>
        <w:rPr>
          <w:rFonts w:ascii="Arial" w:hAnsi="Arial" w:cs="Arial"/>
          <w:spacing w:val="-3"/>
        </w:rPr>
      </w:pPr>
    </w:p>
    <w:p w14:paraId="7AAFCA09" w14:textId="7C4AAC6D" w:rsidR="006D0217" w:rsidRPr="006F5347" w:rsidRDefault="006D0217" w:rsidP="00164614">
      <w:pPr>
        <w:autoSpaceDE w:val="0"/>
        <w:autoSpaceDN w:val="0"/>
        <w:adjustRightInd w:val="0"/>
        <w:spacing w:line="235" w:lineRule="auto"/>
        <w:ind w:left="270"/>
        <w:jc w:val="both"/>
        <w:rPr>
          <w:rFonts w:ascii="Arial" w:hAnsi="Arial" w:cs="Arial"/>
          <w:strike/>
        </w:rPr>
      </w:pPr>
      <w:r w:rsidRPr="006F5347">
        <w:rPr>
          <w:rFonts w:ascii="Arial" w:hAnsi="Arial" w:cs="Arial"/>
        </w:rPr>
        <w:t>The employee</w:t>
      </w:r>
      <w:r w:rsidR="00164614" w:rsidRPr="006F5347">
        <w:rPr>
          <w:rFonts w:ascii="Arial" w:hAnsi="Arial" w:cs="Arial"/>
        </w:rPr>
        <w:t>s s</w:t>
      </w:r>
      <w:r w:rsidR="00621718" w:rsidRPr="006F5347">
        <w:rPr>
          <w:rFonts w:ascii="Arial" w:hAnsi="Arial" w:cs="Arial"/>
        </w:rPr>
        <w:t>hall</w:t>
      </w:r>
      <w:r w:rsidRPr="006F5347">
        <w:rPr>
          <w:rFonts w:ascii="Arial" w:hAnsi="Arial" w:cs="Arial"/>
        </w:rPr>
        <w:t xml:space="preserve"> report the deviation </w:t>
      </w:r>
      <w:r w:rsidR="00DD7D71" w:rsidRPr="006F5347">
        <w:rPr>
          <w:rFonts w:ascii="Arial" w:hAnsi="Arial" w:cs="Arial"/>
        </w:rPr>
        <w:t xml:space="preserve">in accordance with </w:t>
      </w:r>
      <w:r w:rsidR="0087654D">
        <w:rPr>
          <w:rFonts w:ascii="Arial" w:hAnsi="Arial" w:cs="Arial"/>
        </w:rPr>
        <w:t>a</w:t>
      </w:r>
      <w:r w:rsidR="00734F3C">
        <w:rPr>
          <w:rFonts w:ascii="Arial" w:hAnsi="Arial" w:cs="Arial"/>
        </w:rPr>
        <w:t>gency</w:t>
      </w:r>
      <w:r w:rsidR="00DD7D71" w:rsidRPr="006F5347">
        <w:rPr>
          <w:rFonts w:ascii="Arial" w:hAnsi="Arial" w:cs="Arial"/>
        </w:rPr>
        <w:t xml:space="preserve"> policies/procedures.  </w:t>
      </w:r>
      <w:r w:rsidRPr="006F5347">
        <w:rPr>
          <w:rFonts w:ascii="Arial" w:hAnsi="Arial" w:cs="Arial"/>
        </w:rPr>
        <w:t xml:space="preserve">The </w:t>
      </w:r>
      <w:r w:rsidR="00DD7D71" w:rsidRPr="006F5347">
        <w:rPr>
          <w:rFonts w:ascii="Arial" w:hAnsi="Arial" w:cs="Arial"/>
        </w:rPr>
        <w:t>specified individual</w:t>
      </w:r>
      <w:r w:rsidRPr="006F5347">
        <w:rPr>
          <w:rFonts w:ascii="Arial" w:hAnsi="Arial" w:cs="Arial"/>
        </w:rPr>
        <w:t xml:space="preserve"> should forward the deviation to the appropriate person at ORM</w:t>
      </w:r>
      <w:r w:rsidR="00164614" w:rsidRPr="006F5347">
        <w:rPr>
          <w:rFonts w:ascii="Arial" w:hAnsi="Arial" w:cs="Arial"/>
        </w:rPr>
        <w:t>.</w:t>
      </w:r>
    </w:p>
    <w:p w14:paraId="44E6BADF" w14:textId="77777777" w:rsidR="00164614" w:rsidRPr="006F5347" w:rsidRDefault="00164614" w:rsidP="00164614">
      <w:pPr>
        <w:autoSpaceDE w:val="0"/>
        <w:autoSpaceDN w:val="0"/>
        <w:adjustRightInd w:val="0"/>
        <w:spacing w:line="235" w:lineRule="auto"/>
        <w:ind w:left="270"/>
        <w:jc w:val="both"/>
        <w:rPr>
          <w:rFonts w:ascii="Arial" w:hAnsi="Arial" w:cs="Arial"/>
          <w:spacing w:val="-3"/>
        </w:rPr>
      </w:pPr>
    </w:p>
    <w:p w14:paraId="629BE3BD" w14:textId="77777777" w:rsidR="006D0217" w:rsidRPr="006F5347" w:rsidRDefault="00D30907" w:rsidP="003E6C00">
      <w:pPr>
        <w:suppressAutoHyphens/>
        <w:spacing w:line="235" w:lineRule="auto"/>
        <w:jc w:val="both"/>
        <w:rPr>
          <w:rFonts w:ascii="Arial" w:hAnsi="Arial" w:cs="Arial"/>
          <w:spacing w:val="-3"/>
        </w:rPr>
      </w:pPr>
      <w:r w:rsidRPr="006F5347">
        <w:rPr>
          <w:rFonts w:ascii="Arial" w:hAnsi="Arial" w:cs="Arial"/>
          <w:spacing w:val="-3"/>
        </w:rPr>
        <w:t xml:space="preserve">2. </w:t>
      </w:r>
      <w:r w:rsidR="006D0217" w:rsidRPr="006F5347">
        <w:rPr>
          <w:rFonts w:ascii="Arial" w:hAnsi="Arial" w:cs="Arial"/>
          <w:spacing w:val="-3"/>
          <w:u w:val="single"/>
        </w:rPr>
        <w:t>Bonds, Crime, &amp; Property Coverage</w:t>
      </w:r>
    </w:p>
    <w:p w14:paraId="117CA4A0" w14:textId="77777777" w:rsidR="006D0217" w:rsidRPr="006F5347" w:rsidRDefault="006D0217" w:rsidP="003E6C00">
      <w:pPr>
        <w:suppressAutoHyphens/>
        <w:spacing w:line="235" w:lineRule="auto"/>
        <w:ind w:left="270"/>
        <w:jc w:val="both"/>
        <w:rPr>
          <w:rFonts w:ascii="Arial" w:hAnsi="Arial" w:cs="Arial"/>
          <w:spacing w:val="-3"/>
        </w:rPr>
      </w:pPr>
    </w:p>
    <w:p w14:paraId="75C4553B" w14:textId="77777777" w:rsidR="006D0217" w:rsidRPr="006F5347" w:rsidRDefault="006D0217" w:rsidP="003E6C00">
      <w:pPr>
        <w:suppressAutoHyphens/>
        <w:spacing w:line="235" w:lineRule="auto"/>
        <w:ind w:left="270"/>
        <w:jc w:val="both"/>
        <w:rPr>
          <w:rFonts w:ascii="Arial" w:hAnsi="Arial" w:cs="Arial"/>
          <w:spacing w:val="-3"/>
        </w:rPr>
      </w:pPr>
      <w:r w:rsidRPr="006F5347">
        <w:rPr>
          <w:rFonts w:ascii="Arial" w:hAnsi="Arial" w:cs="Arial"/>
          <w:spacing w:val="-3"/>
        </w:rPr>
        <w:t xml:space="preserve">Fidelity Bonds: The Employees Faithful Performance Blanket Bond covers loss sustained by insured because of dishonest or fraudulent acts of employees or by failure of employees to faithfully perform duties. The following mandatory areas are covered: </w:t>
      </w:r>
    </w:p>
    <w:p w14:paraId="0806A0BD" w14:textId="77777777" w:rsidR="006D0217" w:rsidRPr="006F5347" w:rsidRDefault="006D0217" w:rsidP="003E6C00">
      <w:pPr>
        <w:suppressAutoHyphens/>
        <w:spacing w:line="235" w:lineRule="auto"/>
        <w:ind w:left="270"/>
        <w:jc w:val="both"/>
        <w:rPr>
          <w:rFonts w:ascii="Arial" w:hAnsi="Arial" w:cs="Arial"/>
          <w:spacing w:val="-3"/>
        </w:rPr>
      </w:pPr>
    </w:p>
    <w:p w14:paraId="01512025" w14:textId="77777777" w:rsidR="006D0217" w:rsidRPr="006F5347" w:rsidRDefault="006D0217" w:rsidP="003E6C00">
      <w:pPr>
        <w:numPr>
          <w:ilvl w:val="0"/>
          <w:numId w:val="20"/>
        </w:numPr>
        <w:tabs>
          <w:tab w:val="clear" w:pos="1440"/>
        </w:tabs>
        <w:suppressAutoHyphens/>
        <w:spacing w:line="235" w:lineRule="auto"/>
        <w:ind w:left="720"/>
        <w:jc w:val="both"/>
        <w:rPr>
          <w:rFonts w:ascii="Arial" w:hAnsi="Arial" w:cs="Arial"/>
          <w:spacing w:val="-3"/>
        </w:rPr>
      </w:pPr>
      <w:r w:rsidRPr="006F5347">
        <w:rPr>
          <w:rFonts w:ascii="Arial" w:hAnsi="Arial" w:cs="Arial"/>
          <w:spacing w:val="-3"/>
        </w:rPr>
        <w:t>Property Manager Bond:</w:t>
      </w:r>
      <w:r w:rsidRPr="006F5347">
        <w:rPr>
          <w:rFonts w:ascii="Arial" w:hAnsi="Arial" w:cs="Arial"/>
          <w:spacing w:val="-3"/>
        </w:rPr>
        <w:tab/>
        <w:t xml:space="preserve">This bond covers dishonest or fraudulent acts or failure to faithfully perform duties in connection with the handling and control of state property, resulting in loss to insured.  </w:t>
      </w:r>
    </w:p>
    <w:p w14:paraId="204AE8BC" w14:textId="77777777" w:rsidR="00164614" w:rsidRPr="006F5347" w:rsidRDefault="00164614" w:rsidP="00164614">
      <w:pPr>
        <w:suppressAutoHyphens/>
        <w:spacing w:line="235" w:lineRule="auto"/>
        <w:ind w:left="720"/>
        <w:jc w:val="both"/>
        <w:rPr>
          <w:rFonts w:ascii="Arial" w:hAnsi="Arial" w:cs="Arial"/>
          <w:spacing w:val="-3"/>
        </w:rPr>
      </w:pPr>
    </w:p>
    <w:p w14:paraId="74CF3E19" w14:textId="77777777" w:rsidR="006D0217" w:rsidRPr="006F5347" w:rsidRDefault="006D0217" w:rsidP="003E6C00">
      <w:pPr>
        <w:numPr>
          <w:ilvl w:val="0"/>
          <w:numId w:val="20"/>
        </w:numPr>
        <w:tabs>
          <w:tab w:val="clear" w:pos="1440"/>
        </w:tabs>
        <w:suppressAutoHyphens/>
        <w:spacing w:line="235" w:lineRule="auto"/>
        <w:ind w:left="720"/>
        <w:jc w:val="both"/>
        <w:rPr>
          <w:rFonts w:ascii="Arial" w:hAnsi="Arial" w:cs="Arial"/>
          <w:spacing w:val="-3"/>
        </w:rPr>
      </w:pPr>
      <w:r w:rsidRPr="006F5347">
        <w:rPr>
          <w:rFonts w:ascii="Arial" w:hAnsi="Arial" w:cs="Arial"/>
          <w:spacing w:val="-3"/>
        </w:rPr>
        <w:t>Notary Bond:</w:t>
      </w:r>
      <w:r w:rsidRPr="006F5347">
        <w:rPr>
          <w:rFonts w:ascii="Arial" w:hAnsi="Arial" w:cs="Arial"/>
          <w:spacing w:val="-3"/>
        </w:rPr>
        <w:tab/>
        <w:t>This bond guarantees that a notary public will comply with ap</w:t>
      </w:r>
      <w:r w:rsidR="00164614" w:rsidRPr="006F5347">
        <w:rPr>
          <w:rFonts w:ascii="Arial" w:hAnsi="Arial" w:cs="Arial"/>
          <w:spacing w:val="-3"/>
        </w:rPr>
        <w:t>plicable laws and regulations.</w:t>
      </w:r>
    </w:p>
    <w:p w14:paraId="4D8E4D90" w14:textId="77777777" w:rsidR="00164614" w:rsidRPr="006F5347" w:rsidRDefault="00164614" w:rsidP="00164614">
      <w:pPr>
        <w:suppressAutoHyphens/>
        <w:spacing w:line="235" w:lineRule="auto"/>
        <w:ind w:left="720"/>
        <w:jc w:val="both"/>
        <w:rPr>
          <w:rFonts w:ascii="Arial" w:hAnsi="Arial" w:cs="Arial"/>
          <w:spacing w:val="-3"/>
        </w:rPr>
      </w:pPr>
    </w:p>
    <w:p w14:paraId="674274F0" w14:textId="77777777" w:rsidR="00DD7D71" w:rsidRPr="0012650C" w:rsidRDefault="006D0217" w:rsidP="003E6C00">
      <w:pPr>
        <w:numPr>
          <w:ilvl w:val="0"/>
          <w:numId w:val="20"/>
        </w:numPr>
        <w:tabs>
          <w:tab w:val="clear" w:pos="1440"/>
        </w:tabs>
        <w:suppressAutoHyphens/>
        <w:spacing w:line="235" w:lineRule="auto"/>
        <w:ind w:left="720"/>
        <w:jc w:val="both"/>
        <w:rPr>
          <w:rFonts w:ascii="Arial" w:hAnsi="Arial" w:cs="Arial"/>
          <w:strike/>
          <w:color w:val="EE0000"/>
          <w:spacing w:val="-3"/>
        </w:rPr>
      </w:pPr>
      <w:r w:rsidRPr="0012650C">
        <w:rPr>
          <w:rFonts w:ascii="Arial" w:hAnsi="Arial" w:cs="Arial"/>
          <w:strike/>
          <w:color w:val="EE0000"/>
          <w:spacing w:val="-3"/>
        </w:rPr>
        <w:t>Postal Bond:</w:t>
      </w:r>
      <w:r w:rsidRPr="0012650C">
        <w:rPr>
          <w:rFonts w:ascii="Arial" w:hAnsi="Arial" w:cs="Arial"/>
          <w:strike/>
          <w:color w:val="EE0000"/>
          <w:spacing w:val="-3"/>
        </w:rPr>
        <w:tab/>
        <w:t xml:space="preserve">This bond guarantees that a post office contract, branch, or station located at such places as a university or college shall faithfully discharge all duties required under rules and regulations of the U.S. Postal Service.  It must account for, deliver, and pay over monies, mail matters, and other properties that come in its possession to the proper post office official.  </w:t>
      </w:r>
    </w:p>
    <w:p w14:paraId="7B8CFD0A" w14:textId="77777777" w:rsidR="00164614" w:rsidRPr="006F5347" w:rsidRDefault="00164614" w:rsidP="00164614">
      <w:pPr>
        <w:suppressAutoHyphens/>
        <w:spacing w:line="235" w:lineRule="auto"/>
        <w:ind w:left="720"/>
        <w:jc w:val="both"/>
        <w:rPr>
          <w:rFonts w:ascii="Arial" w:hAnsi="Arial" w:cs="Arial"/>
          <w:spacing w:val="-3"/>
        </w:rPr>
      </w:pPr>
    </w:p>
    <w:p w14:paraId="6AD47160" w14:textId="77777777" w:rsidR="00D3283B" w:rsidRPr="006F5347" w:rsidRDefault="006D0217" w:rsidP="00164614">
      <w:pPr>
        <w:numPr>
          <w:ilvl w:val="0"/>
          <w:numId w:val="20"/>
        </w:numPr>
        <w:tabs>
          <w:tab w:val="clear" w:pos="1440"/>
        </w:tabs>
        <w:suppressAutoHyphens/>
        <w:spacing w:line="235" w:lineRule="auto"/>
        <w:ind w:left="720"/>
        <w:jc w:val="both"/>
        <w:rPr>
          <w:rFonts w:ascii="Arial" w:hAnsi="Arial" w:cs="Arial"/>
          <w:spacing w:val="-3"/>
        </w:rPr>
      </w:pPr>
      <w:r w:rsidRPr="006F5347">
        <w:rPr>
          <w:rFonts w:ascii="Arial" w:hAnsi="Arial" w:cs="Arial"/>
          <w:spacing w:val="-3"/>
        </w:rPr>
        <w:t>Public Official Bond:</w:t>
      </w:r>
      <w:r w:rsidRPr="006F5347">
        <w:rPr>
          <w:rFonts w:ascii="Arial" w:hAnsi="Arial" w:cs="Arial"/>
          <w:spacing w:val="-3"/>
        </w:rPr>
        <w:tab/>
        <w:t xml:space="preserve"> This bond is required for state elected or appointed officials to fill positions of trust.  It protects against dishonest and fraudulent acts as well as a person's failure to perform duties required.  </w:t>
      </w:r>
    </w:p>
    <w:p w14:paraId="730E5CBE" w14:textId="77777777" w:rsidR="00164614" w:rsidRPr="006F5347" w:rsidRDefault="00164614" w:rsidP="00164614">
      <w:pPr>
        <w:suppressAutoHyphens/>
        <w:spacing w:line="235" w:lineRule="auto"/>
        <w:ind w:left="720"/>
        <w:jc w:val="both"/>
        <w:rPr>
          <w:rFonts w:ascii="Arial" w:hAnsi="Arial" w:cs="Arial"/>
          <w:spacing w:val="-3"/>
        </w:rPr>
      </w:pPr>
    </w:p>
    <w:p w14:paraId="0908E262" w14:textId="77777777" w:rsidR="000B5AF8" w:rsidRPr="006F5347" w:rsidRDefault="006D0217" w:rsidP="003E6C00">
      <w:pPr>
        <w:numPr>
          <w:ilvl w:val="0"/>
          <w:numId w:val="20"/>
        </w:numPr>
        <w:tabs>
          <w:tab w:val="clear" w:pos="1440"/>
        </w:tabs>
        <w:suppressAutoHyphens/>
        <w:spacing w:line="235" w:lineRule="auto"/>
        <w:ind w:left="720"/>
        <w:jc w:val="both"/>
        <w:rPr>
          <w:rFonts w:ascii="Arial" w:hAnsi="Arial" w:cs="Arial"/>
          <w:spacing w:val="-3"/>
        </w:rPr>
      </w:pPr>
      <w:r w:rsidRPr="006F5347">
        <w:rPr>
          <w:rFonts w:ascii="Arial" w:hAnsi="Arial" w:cs="Arial"/>
          <w:spacing w:val="-3"/>
        </w:rPr>
        <w:t>Crime</w:t>
      </w:r>
      <w:r w:rsidR="00FA6E33" w:rsidRPr="006F5347">
        <w:rPr>
          <w:rFonts w:ascii="Arial" w:hAnsi="Arial" w:cs="Arial"/>
          <w:spacing w:val="-3"/>
        </w:rPr>
        <w:t xml:space="preserve"> (I</w:t>
      </w:r>
      <w:r w:rsidRPr="006F5347">
        <w:rPr>
          <w:rFonts w:ascii="Arial" w:hAnsi="Arial" w:cs="Arial"/>
          <w:spacing w:val="-3"/>
        </w:rPr>
        <w:t>nside/Outside Premises</w:t>
      </w:r>
      <w:r w:rsidR="00FA6E33" w:rsidRPr="006F5347">
        <w:rPr>
          <w:rFonts w:ascii="Arial" w:hAnsi="Arial" w:cs="Arial"/>
          <w:spacing w:val="-3"/>
        </w:rPr>
        <w:t>)</w:t>
      </w:r>
      <w:r w:rsidRPr="006F5347">
        <w:rPr>
          <w:rFonts w:ascii="Arial" w:hAnsi="Arial" w:cs="Arial"/>
          <w:spacing w:val="-3"/>
        </w:rPr>
        <w:t>: Money and Securities; Depositors Forgery (usually secured by Combination Crime Policy): This policy should cover all perils except those that are excluded by the policy on money and securities including outside premises while conveyed by messenger.  Property other than money and securities is insured against robbery or burglary.  Coverage is provided against loss through forgery or alteration of checks drawn by insured.  The Crime Policy shall also provide coverage for property damage to a safe during an attempted or actual robbery.</w:t>
      </w:r>
    </w:p>
    <w:p w14:paraId="34E178BC" w14:textId="77777777" w:rsidR="000B5AF8" w:rsidRPr="006F5347" w:rsidRDefault="000B5AF8" w:rsidP="000B5AF8">
      <w:pPr>
        <w:pStyle w:val="ListParagraph"/>
        <w:ind w:left="1440"/>
        <w:rPr>
          <w:rFonts w:ascii="Arial" w:hAnsi="Arial" w:cs="Arial"/>
          <w:spacing w:val="-3"/>
        </w:rPr>
      </w:pPr>
    </w:p>
    <w:p w14:paraId="48E18170" w14:textId="77777777" w:rsidR="000B5AF8" w:rsidRPr="006F5347" w:rsidRDefault="000B5AF8" w:rsidP="000B5AF8">
      <w:pPr>
        <w:pStyle w:val="ListParagraph"/>
        <w:jc w:val="both"/>
        <w:rPr>
          <w:rFonts w:ascii="Arial" w:hAnsi="Arial" w:cs="Arial"/>
          <w:snapToGrid/>
          <w:sz w:val="22"/>
        </w:rPr>
      </w:pPr>
      <w:r w:rsidRPr="006F5347">
        <w:rPr>
          <w:rFonts w:ascii="Arial" w:hAnsi="Arial" w:cs="Arial"/>
        </w:rPr>
        <w:t xml:space="preserve">Cyber events where the insured receives </w:t>
      </w:r>
      <w:r w:rsidR="00EB39ED" w:rsidRPr="006F5347">
        <w:rPr>
          <w:rFonts w:ascii="Arial" w:hAnsi="Arial" w:cs="Arial"/>
        </w:rPr>
        <w:t xml:space="preserve">and acts upon </w:t>
      </w:r>
      <w:r w:rsidRPr="006F5347">
        <w:rPr>
          <w:rFonts w:ascii="Arial" w:hAnsi="Arial" w:cs="Arial"/>
        </w:rPr>
        <w:t>a fraudulent instruction that is allegedly coming to them from a vendor, client</w:t>
      </w:r>
      <w:r w:rsidR="003D4352" w:rsidRPr="006F5347">
        <w:rPr>
          <w:rFonts w:ascii="Arial" w:hAnsi="Arial" w:cs="Arial"/>
        </w:rPr>
        <w:t>,</w:t>
      </w:r>
      <w:r w:rsidRPr="006F5347">
        <w:rPr>
          <w:rFonts w:ascii="Arial" w:hAnsi="Arial" w:cs="Arial"/>
        </w:rPr>
        <w:t xml:space="preserve"> or management instructing them to transfer funds, money or securities</w:t>
      </w:r>
      <w:r w:rsidR="003D4352" w:rsidRPr="006F5347">
        <w:rPr>
          <w:rFonts w:ascii="Arial" w:hAnsi="Arial" w:cs="Arial"/>
        </w:rPr>
        <w:t xml:space="preserve"> are </w:t>
      </w:r>
      <w:r w:rsidRPr="006F5347">
        <w:rPr>
          <w:rFonts w:ascii="Arial" w:hAnsi="Arial" w:cs="Arial"/>
        </w:rPr>
        <w:t>covered under the crime policy. Cyber</w:t>
      </w:r>
      <w:r w:rsidR="00EB39ED" w:rsidRPr="006F5347">
        <w:rPr>
          <w:rFonts w:ascii="Arial" w:hAnsi="Arial" w:cs="Arial"/>
        </w:rPr>
        <w:t xml:space="preserve"> events</w:t>
      </w:r>
      <w:r w:rsidRPr="006F5347">
        <w:rPr>
          <w:rFonts w:ascii="Arial" w:hAnsi="Arial" w:cs="Arial"/>
        </w:rPr>
        <w:t xml:space="preserve"> involving attacks that re-route state funds </w:t>
      </w:r>
      <w:r w:rsidR="003D4352" w:rsidRPr="006F5347">
        <w:rPr>
          <w:rFonts w:ascii="Arial" w:hAnsi="Arial" w:cs="Arial"/>
        </w:rPr>
        <w:t>are</w:t>
      </w:r>
      <w:r w:rsidRPr="006F5347">
        <w:rPr>
          <w:rFonts w:ascii="Arial" w:hAnsi="Arial" w:cs="Arial"/>
        </w:rPr>
        <w:t xml:space="preserve"> also covered by this policy as well.</w:t>
      </w:r>
    </w:p>
    <w:p w14:paraId="0E2F87EC" w14:textId="77777777" w:rsidR="006D0217" w:rsidRPr="006F5347" w:rsidRDefault="006D0217" w:rsidP="000B5AF8">
      <w:pPr>
        <w:suppressAutoHyphens/>
        <w:spacing w:line="235" w:lineRule="auto"/>
        <w:jc w:val="both"/>
        <w:rPr>
          <w:rFonts w:ascii="Arial" w:hAnsi="Arial" w:cs="Arial"/>
          <w:spacing w:val="-3"/>
        </w:rPr>
      </w:pPr>
      <w:r w:rsidRPr="006F5347">
        <w:rPr>
          <w:rFonts w:ascii="Arial" w:hAnsi="Arial" w:cs="Arial"/>
          <w:spacing w:val="-3"/>
        </w:rPr>
        <w:t xml:space="preserve"> </w:t>
      </w:r>
    </w:p>
    <w:p w14:paraId="507E213B" w14:textId="77777777" w:rsidR="000B5AF8" w:rsidRPr="006F5347" w:rsidRDefault="000B5AF8" w:rsidP="000B5AF8">
      <w:pPr>
        <w:suppressAutoHyphens/>
        <w:spacing w:line="235" w:lineRule="auto"/>
        <w:jc w:val="both"/>
        <w:rPr>
          <w:rFonts w:ascii="Arial" w:hAnsi="Arial" w:cs="Arial"/>
          <w:spacing w:val="-3"/>
        </w:rPr>
      </w:pPr>
    </w:p>
    <w:p w14:paraId="11CDACA1" w14:textId="77777777" w:rsidR="000B5AF8" w:rsidRPr="006F5347" w:rsidRDefault="000B5AF8" w:rsidP="000B5AF8">
      <w:pPr>
        <w:suppressAutoHyphens/>
        <w:spacing w:line="235" w:lineRule="auto"/>
        <w:jc w:val="both"/>
        <w:rPr>
          <w:rFonts w:ascii="Arial" w:hAnsi="Arial" w:cs="Arial"/>
          <w:spacing w:val="-3"/>
        </w:rPr>
      </w:pPr>
    </w:p>
    <w:p w14:paraId="1A6447F3" w14:textId="77777777" w:rsidR="000B5AF8" w:rsidRPr="006F5347" w:rsidRDefault="000B5AF8" w:rsidP="000B5AF8">
      <w:pPr>
        <w:suppressAutoHyphens/>
        <w:spacing w:line="235" w:lineRule="auto"/>
        <w:jc w:val="both"/>
        <w:rPr>
          <w:rFonts w:ascii="Arial" w:hAnsi="Arial" w:cs="Arial"/>
          <w:spacing w:val="-3"/>
        </w:rPr>
      </w:pPr>
    </w:p>
    <w:p w14:paraId="1428F63E" w14:textId="77777777" w:rsidR="00164614" w:rsidRPr="006F5347" w:rsidRDefault="00164614" w:rsidP="00164614">
      <w:pPr>
        <w:suppressAutoHyphens/>
        <w:spacing w:line="235" w:lineRule="auto"/>
        <w:ind w:left="720"/>
        <w:jc w:val="both"/>
        <w:rPr>
          <w:rFonts w:ascii="Arial" w:hAnsi="Arial" w:cs="Arial"/>
          <w:strike/>
          <w:spacing w:val="-3"/>
        </w:rPr>
      </w:pPr>
    </w:p>
    <w:p w14:paraId="027B6E83" w14:textId="77777777" w:rsidR="006D0217" w:rsidRPr="006F5347" w:rsidRDefault="00D30907" w:rsidP="003E6C00">
      <w:pPr>
        <w:suppressAutoHyphens/>
        <w:spacing w:line="235" w:lineRule="auto"/>
        <w:jc w:val="both"/>
        <w:rPr>
          <w:rFonts w:ascii="Arial" w:hAnsi="Arial" w:cs="Arial"/>
          <w:spacing w:val="-3"/>
        </w:rPr>
      </w:pPr>
      <w:r w:rsidRPr="006F5347">
        <w:rPr>
          <w:rFonts w:ascii="Arial" w:hAnsi="Arial" w:cs="Arial"/>
          <w:spacing w:val="-3"/>
        </w:rPr>
        <w:lastRenderedPageBreak/>
        <w:t xml:space="preserve">3. </w:t>
      </w:r>
      <w:r w:rsidR="006D0217" w:rsidRPr="006F5347">
        <w:rPr>
          <w:rFonts w:ascii="Arial" w:hAnsi="Arial" w:cs="Arial"/>
          <w:spacing w:val="-3"/>
          <w:u w:val="single"/>
        </w:rPr>
        <w:t>Guidelines for Developing a Bonds, Crime, and Property Program</w:t>
      </w:r>
    </w:p>
    <w:p w14:paraId="544B3DBA" w14:textId="77777777" w:rsidR="006D0217" w:rsidRPr="006F5347" w:rsidRDefault="006D0217" w:rsidP="003E6C00">
      <w:pPr>
        <w:suppressAutoHyphens/>
        <w:spacing w:line="235" w:lineRule="auto"/>
        <w:jc w:val="both"/>
        <w:rPr>
          <w:rFonts w:ascii="Arial" w:hAnsi="Arial" w:cs="Arial"/>
          <w:spacing w:val="-3"/>
        </w:rPr>
      </w:pPr>
    </w:p>
    <w:p w14:paraId="658BF3DE" w14:textId="36372140" w:rsidR="006D0217" w:rsidRPr="006F5347" w:rsidRDefault="006D0217" w:rsidP="003E6C00">
      <w:pPr>
        <w:suppressAutoHyphens/>
        <w:spacing w:line="235" w:lineRule="auto"/>
        <w:ind w:left="270"/>
        <w:jc w:val="both"/>
        <w:rPr>
          <w:rFonts w:ascii="Arial" w:hAnsi="Arial" w:cs="Arial"/>
          <w:spacing w:val="-3"/>
        </w:rPr>
      </w:pPr>
      <w:r w:rsidRPr="006F5347">
        <w:rPr>
          <w:rFonts w:ascii="Arial" w:hAnsi="Arial" w:cs="Arial"/>
          <w:spacing w:val="-3"/>
        </w:rPr>
        <w:t xml:space="preserve">Each </w:t>
      </w:r>
      <w:r w:rsidR="0087654D">
        <w:rPr>
          <w:rFonts w:ascii="Arial" w:hAnsi="Arial" w:cs="Arial"/>
          <w:spacing w:val="-3"/>
        </w:rPr>
        <w:t>a</w:t>
      </w:r>
      <w:r w:rsidR="00734F3C">
        <w:rPr>
          <w:rFonts w:ascii="Arial" w:hAnsi="Arial" w:cs="Arial"/>
          <w:spacing w:val="-3"/>
        </w:rPr>
        <w:t>gency</w:t>
      </w:r>
      <w:r w:rsidRPr="006F5347">
        <w:rPr>
          <w:rFonts w:ascii="Arial" w:hAnsi="Arial" w:cs="Arial"/>
          <w:spacing w:val="-3"/>
        </w:rPr>
        <w:t xml:space="preserve"> shall establish a system of internal accounting and administrative controls in accordance with applicab</w:t>
      </w:r>
      <w:r w:rsidR="00F36227">
        <w:rPr>
          <w:rFonts w:ascii="Arial" w:hAnsi="Arial" w:cs="Arial"/>
          <w:spacing w:val="-3"/>
        </w:rPr>
        <w:t xml:space="preserve">le </w:t>
      </w:r>
      <w:r w:rsidR="00AE3FE6">
        <w:rPr>
          <w:rFonts w:ascii="Arial" w:hAnsi="Arial" w:cs="Arial"/>
          <w:spacing w:val="-3"/>
        </w:rPr>
        <w:t>f</w:t>
      </w:r>
      <w:r w:rsidR="00F36227">
        <w:rPr>
          <w:rFonts w:ascii="Arial" w:hAnsi="Arial" w:cs="Arial"/>
          <w:spacing w:val="-3"/>
        </w:rPr>
        <w:t xml:space="preserve">ederal and Louisiana </w:t>
      </w:r>
      <w:r w:rsidR="00AE3FE6">
        <w:rPr>
          <w:rFonts w:ascii="Arial" w:hAnsi="Arial" w:cs="Arial"/>
          <w:spacing w:val="-3"/>
        </w:rPr>
        <w:t>s</w:t>
      </w:r>
      <w:r w:rsidR="00F36227">
        <w:rPr>
          <w:rFonts w:ascii="Arial" w:hAnsi="Arial" w:cs="Arial"/>
          <w:spacing w:val="-3"/>
        </w:rPr>
        <w:t>tate s</w:t>
      </w:r>
      <w:r w:rsidRPr="006F5347">
        <w:rPr>
          <w:rFonts w:ascii="Arial" w:hAnsi="Arial" w:cs="Arial"/>
          <w:spacing w:val="-3"/>
        </w:rPr>
        <w:t>tatutes and regulations utilizing the following guidelines:</w:t>
      </w:r>
    </w:p>
    <w:p w14:paraId="451780B0" w14:textId="77777777" w:rsidR="00AD5ABA" w:rsidRPr="006F5347" w:rsidRDefault="00AD5ABA" w:rsidP="003E6C00">
      <w:pPr>
        <w:suppressAutoHyphens/>
        <w:spacing w:line="235" w:lineRule="auto"/>
        <w:ind w:left="270"/>
        <w:jc w:val="both"/>
        <w:rPr>
          <w:rFonts w:ascii="Arial" w:hAnsi="Arial" w:cs="Arial"/>
          <w:spacing w:val="-3"/>
        </w:rPr>
      </w:pPr>
    </w:p>
    <w:p w14:paraId="31B0AF23" w14:textId="77777777" w:rsidR="006D0217" w:rsidRDefault="006D0217" w:rsidP="00AD5ABA">
      <w:pPr>
        <w:numPr>
          <w:ilvl w:val="0"/>
          <w:numId w:val="18"/>
        </w:numPr>
        <w:suppressAutoHyphens/>
        <w:spacing w:line="230" w:lineRule="auto"/>
        <w:jc w:val="both"/>
        <w:rPr>
          <w:rFonts w:ascii="Arial" w:hAnsi="Arial" w:cs="Arial"/>
          <w:spacing w:val="-3"/>
        </w:rPr>
      </w:pPr>
      <w:r w:rsidRPr="006F5347">
        <w:rPr>
          <w:rFonts w:ascii="Arial" w:hAnsi="Arial" w:cs="Arial"/>
          <w:spacing w:val="-3"/>
          <w:u w:val="single"/>
        </w:rPr>
        <w:t>Reasonable Assurance</w:t>
      </w:r>
      <w:r w:rsidRPr="006F5347">
        <w:rPr>
          <w:rFonts w:ascii="Arial" w:hAnsi="Arial" w:cs="Arial"/>
          <w:spacing w:val="-3"/>
        </w:rPr>
        <w:t xml:space="preserve"> - Internal control systems relative to fiscal matters shall provide reasonable assurance that the objectives of the system will be accomplished.  This standard recognizes that the cost of internal control should not exceed the benefits derived.</w:t>
      </w:r>
    </w:p>
    <w:p w14:paraId="623BAB54" w14:textId="77777777" w:rsidR="00F36227" w:rsidRPr="006F5347" w:rsidRDefault="00F36227" w:rsidP="00F36227">
      <w:pPr>
        <w:suppressAutoHyphens/>
        <w:spacing w:line="230" w:lineRule="auto"/>
        <w:ind w:left="720"/>
        <w:jc w:val="both"/>
        <w:rPr>
          <w:rFonts w:ascii="Arial" w:hAnsi="Arial" w:cs="Arial"/>
          <w:spacing w:val="-3"/>
        </w:rPr>
      </w:pPr>
    </w:p>
    <w:p w14:paraId="262898A6" w14:textId="77777777" w:rsidR="006D0217" w:rsidRPr="006F5347" w:rsidRDefault="006D0217" w:rsidP="00AD5ABA">
      <w:pPr>
        <w:numPr>
          <w:ilvl w:val="0"/>
          <w:numId w:val="18"/>
        </w:numPr>
        <w:suppressAutoHyphens/>
        <w:spacing w:line="230" w:lineRule="auto"/>
        <w:jc w:val="both"/>
        <w:rPr>
          <w:rFonts w:ascii="Arial" w:hAnsi="Arial" w:cs="Arial"/>
          <w:spacing w:val="-3"/>
        </w:rPr>
      </w:pPr>
      <w:r w:rsidRPr="006F5347">
        <w:rPr>
          <w:rFonts w:ascii="Arial" w:hAnsi="Arial" w:cs="Arial"/>
          <w:spacing w:val="-3"/>
          <w:u w:val="single"/>
        </w:rPr>
        <w:t>Competent Personnel</w:t>
      </w:r>
      <w:r w:rsidRPr="006F5347">
        <w:rPr>
          <w:rFonts w:ascii="Arial" w:hAnsi="Arial" w:cs="Arial"/>
          <w:spacing w:val="-3"/>
        </w:rPr>
        <w:t xml:space="preserve"> - Employees exercising oversight and control shall achieve</w:t>
      </w:r>
      <w:r w:rsidR="0090174B" w:rsidRPr="006F5347">
        <w:rPr>
          <w:rFonts w:ascii="Arial" w:hAnsi="Arial" w:cs="Arial"/>
          <w:spacing w:val="-3"/>
        </w:rPr>
        <w:t xml:space="preserve"> (unless already possessing) </w:t>
      </w:r>
      <w:r w:rsidRPr="006F5347">
        <w:rPr>
          <w:rFonts w:ascii="Arial" w:hAnsi="Arial" w:cs="Arial"/>
          <w:spacing w:val="-3"/>
        </w:rPr>
        <w:t xml:space="preserve">adequate education, experience, and/or training </w:t>
      </w:r>
      <w:r w:rsidR="0090174B" w:rsidRPr="006F5347">
        <w:rPr>
          <w:rFonts w:ascii="Arial" w:hAnsi="Arial" w:cs="Arial"/>
          <w:spacing w:val="-3"/>
        </w:rPr>
        <w:t xml:space="preserve">as soon as possible upon hire </w:t>
      </w:r>
      <w:r w:rsidRPr="006F5347">
        <w:rPr>
          <w:rFonts w:ascii="Arial" w:hAnsi="Arial" w:cs="Arial"/>
          <w:spacing w:val="-3"/>
        </w:rPr>
        <w:t>to accomplish their assigned duties.</w:t>
      </w:r>
    </w:p>
    <w:p w14:paraId="7E74D7B1" w14:textId="77777777" w:rsidR="006D0217" w:rsidRPr="006F5347" w:rsidRDefault="006D0217" w:rsidP="00AD5ABA">
      <w:pPr>
        <w:suppressAutoHyphens/>
        <w:spacing w:line="230" w:lineRule="auto"/>
        <w:ind w:left="720" w:hanging="360"/>
        <w:jc w:val="both"/>
        <w:rPr>
          <w:rFonts w:ascii="Arial" w:hAnsi="Arial" w:cs="Arial"/>
          <w:spacing w:val="-3"/>
        </w:rPr>
      </w:pPr>
    </w:p>
    <w:p w14:paraId="638394C3" w14:textId="77777777" w:rsidR="006D0217" w:rsidRPr="006F5347" w:rsidRDefault="00A50ADD" w:rsidP="00AD5ABA">
      <w:pPr>
        <w:numPr>
          <w:ilvl w:val="0"/>
          <w:numId w:val="18"/>
        </w:numPr>
        <w:suppressAutoHyphens/>
        <w:spacing w:line="230" w:lineRule="auto"/>
        <w:jc w:val="both"/>
        <w:rPr>
          <w:rFonts w:ascii="Arial" w:hAnsi="Arial" w:cs="Arial"/>
          <w:spacing w:val="-3"/>
        </w:rPr>
      </w:pPr>
      <w:r w:rsidRPr="006F5347">
        <w:rPr>
          <w:rFonts w:ascii="Arial" w:hAnsi="Arial" w:cs="Arial"/>
          <w:spacing w:val="-3"/>
          <w:u w:val="single"/>
        </w:rPr>
        <w:t>Internal Control Guidelines</w:t>
      </w:r>
      <w:r w:rsidR="006D0217" w:rsidRPr="006F5347">
        <w:rPr>
          <w:rFonts w:ascii="Arial" w:hAnsi="Arial" w:cs="Arial"/>
          <w:spacing w:val="-3"/>
        </w:rPr>
        <w:t xml:space="preserve"> - Specific internal control </w:t>
      </w:r>
      <w:r w:rsidRPr="006F5347">
        <w:rPr>
          <w:rFonts w:ascii="Arial" w:hAnsi="Arial" w:cs="Arial"/>
          <w:spacing w:val="-3"/>
        </w:rPr>
        <w:t>guidelines</w:t>
      </w:r>
      <w:r w:rsidR="006D0217" w:rsidRPr="006F5347">
        <w:rPr>
          <w:rFonts w:ascii="Arial" w:hAnsi="Arial" w:cs="Arial"/>
          <w:spacing w:val="-3"/>
        </w:rPr>
        <w:t xml:space="preserve"> on fiscal matters shall be developed for each</w:t>
      </w:r>
      <w:r w:rsidRPr="006F5347">
        <w:rPr>
          <w:rFonts w:ascii="Arial" w:hAnsi="Arial" w:cs="Arial"/>
          <w:spacing w:val="-3"/>
        </w:rPr>
        <w:t xml:space="preserve"> applicable </w:t>
      </w:r>
      <w:r w:rsidR="0087654D">
        <w:rPr>
          <w:rFonts w:ascii="Arial" w:hAnsi="Arial" w:cs="Arial"/>
          <w:spacing w:val="-3"/>
        </w:rPr>
        <w:t>a</w:t>
      </w:r>
      <w:r w:rsidR="00734F3C">
        <w:rPr>
          <w:rFonts w:ascii="Arial" w:hAnsi="Arial" w:cs="Arial"/>
          <w:spacing w:val="-3"/>
        </w:rPr>
        <w:t>gency</w:t>
      </w:r>
      <w:r w:rsidR="006D0217" w:rsidRPr="006F5347">
        <w:rPr>
          <w:rFonts w:ascii="Arial" w:hAnsi="Arial" w:cs="Arial"/>
          <w:spacing w:val="-3"/>
        </w:rPr>
        <w:t xml:space="preserve"> </w:t>
      </w:r>
      <w:r w:rsidRPr="006F5347">
        <w:rPr>
          <w:rFonts w:ascii="Arial" w:hAnsi="Arial" w:cs="Arial"/>
          <w:spacing w:val="-3"/>
        </w:rPr>
        <w:t>function</w:t>
      </w:r>
      <w:r w:rsidR="006D0217" w:rsidRPr="006F5347">
        <w:rPr>
          <w:rFonts w:ascii="Arial" w:hAnsi="Arial" w:cs="Arial"/>
          <w:spacing w:val="-3"/>
        </w:rPr>
        <w:t xml:space="preserve">.  Each </w:t>
      </w:r>
      <w:r w:rsidRPr="006F5347">
        <w:rPr>
          <w:rFonts w:ascii="Arial" w:hAnsi="Arial" w:cs="Arial"/>
          <w:spacing w:val="-3"/>
        </w:rPr>
        <w:t>goal</w:t>
      </w:r>
      <w:r w:rsidR="006D0217" w:rsidRPr="006F5347">
        <w:rPr>
          <w:rFonts w:ascii="Arial" w:hAnsi="Arial" w:cs="Arial"/>
          <w:spacing w:val="-3"/>
        </w:rPr>
        <w:t xml:space="preserve"> must be complete, logical, and applicable to the specific activity and are to be consistent with the accomplishment of the overall objectives of internal controls, including but not limited to:</w:t>
      </w:r>
    </w:p>
    <w:p w14:paraId="49EEF998" w14:textId="77777777" w:rsidR="006D0217" w:rsidRPr="006F5347" w:rsidRDefault="006D0217" w:rsidP="00AD5ABA">
      <w:pPr>
        <w:suppressAutoHyphens/>
        <w:spacing w:line="230" w:lineRule="auto"/>
        <w:jc w:val="both"/>
        <w:rPr>
          <w:rFonts w:ascii="Arial" w:hAnsi="Arial" w:cs="Arial"/>
          <w:spacing w:val="-3"/>
        </w:rPr>
      </w:pPr>
    </w:p>
    <w:p w14:paraId="6FEA269D" w14:textId="77777777" w:rsidR="006D0217" w:rsidRPr="006F5347" w:rsidRDefault="006D0217" w:rsidP="00AD5ABA">
      <w:pPr>
        <w:numPr>
          <w:ilvl w:val="0"/>
          <w:numId w:val="27"/>
        </w:numPr>
        <w:tabs>
          <w:tab w:val="clear" w:pos="1278"/>
        </w:tabs>
        <w:suppressAutoHyphens/>
        <w:spacing w:line="230" w:lineRule="auto"/>
        <w:jc w:val="both"/>
        <w:rPr>
          <w:rFonts w:ascii="Arial" w:hAnsi="Arial" w:cs="Arial"/>
          <w:spacing w:val="-3"/>
        </w:rPr>
      </w:pPr>
      <w:r w:rsidRPr="006F5347">
        <w:rPr>
          <w:rFonts w:ascii="Arial" w:hAnsi="Arial" w:cs="Arial"/>
          <w:spacing w:val="-3"/>
        </w:rPr>
        <w:t>Obligations and costs are in compliance with applicable law.</w:t>
      </w:r>
    </w:p>
    <w:p w14:paraId="04D8528B" w14:textId="77777777" w:rsidR="006D0217" w:rsidRPr="006F5347" w:rsidRDefault="006D0217" w:rsidP="00AD5ABA">
      <w:pPr>
        <w:suppressAutoHyphens/>
        <w:spacing w:line="230" w:lineRule="auto"/>
        <w:ind w:left="1080" w:hanging="360"/>
        <w:jc w:val="both"/>
        <w:rPr>
          <w:rFonts w:ascii="Arial" w:hAnsi="Arial" w:cs="Arial"/>
          <w:spacing w:val="-3"/>
        </w:rPr>
      </w:pPr>
    </w:p>
    <w:p w14:paraId="79E35B8F" w14:textId="77777777" w:rsidR="006D0217" w:rsidRPr="006F5347" w:rsidRDefault="006D0217" w:rsidP="00AD5ABA">
      <w:pPr>
        <w:numPr>
          <w:ilvl w:val="0"/>
          <w:numId w:val="27"/>
        </w:numPr>
        <w:tabs>
          <w:tab w:val="clear" w:pos="1278"/>
        </w:tabs>
        <w:suppressAutoHyphens/>
        <w:spacing w:line="230" w:lineRule="auto"/>
        <w:jc w:val="both"/>
        <w:rPr>
          <w:rFonts w:ascii="Arial" w:hAnsi="Arial" w:cs="Arial"/>
          <w:spacing w:val="-3"/>
        </w:rPr>
      </w:pPr>
      <w:r w:rsidRPr="006F5347">
        <w:rPr>
          <w:rFonts w:ascii="Arial" w:hAnsi="Arial" w:cs="Arial"/>
          <w:spacing w:val="-3"/>
        </w:rPr>
        <w:t>Funds, property, and other assets are safeguarded against waste, loss, fraud, unauthorized use, or misappropriation.</w:t>
      </w:r>
    </w:p>
    <w:p w14:paraId="223C7E94" w14:textId="77777777" w:rsidR="007B4FD3" w:rsidRPr="006F5347" w:rsidRDefault="007B4FD3" w:rsidP="00AD5ABA">
      <w:pPr>
        <w:suppressAutoHyphens/>
        <w:spacing w:line="230" w:lineRule="auto"/>
        <w:ind w:left="1080"/>
        <w:jc w:val="both"/>
        <w:rPr>
          <w:rFonts w:ascii="Arial" w:hAnsi="Arial" w:cs="Arial"/>
          <w:spacing w:val="-3"/>
        </w:rPr>
      </w:pPr>
    </w:p>
    <w:p w14:paraId="05D0B089" w14:textId="77777777" w:rsidR="006D0217" w:rsidRPr="006F5347" w:rsidRDefault="006D0217" w:rsidP="00AD5ABA">
      <w:pPr>
        <w:numPr>
          <w:ilvl w:val="0"/>
          <w:numId w:val="27"/>
        </w:numPr>
        <w:tabs>
          <w:tab w:val="clear" w:pos="1278"/>
        </w:tabs>
        <w:suppressAutoHyphens/>
        <w:spacing w:line="230" w:lineRule="auto"/>
        <w:jc w:val="both"/>
        <w:rPr>
          <w:rFonts w:ascii="Arial" w:hAnsi="Arial" w:cs="Arial"/>
          <w:spacing w:val="-3"/>
          <w:szCs w:val="24"/>
        </w:rPr>
      </w:pPr>
      <w:r w:rsidRPr="006F5347">
        <w:rPr>
          <w:rFonts w:ascii="Arial" w:hAnsi="Arial" w:cs="Arial"/>
          <w:spacing w:val="-3"/>
          <w:szCs w:val="24"/>
        </w:rPr>
        <w:t xml:space="preserve">Revenues and expenditures applicable to </w:t>
      </w:r>
      <w:r w:rsidR="0087654D">
        <w:rPr>
          <w:rFonts w:ascii="Arial" w:hAnsi="Arial" w:cs="Arial"/>
          <w:spacing w:val="-3"/>
          <w:szCs w:val="24"/>
        </w:rPr>
        <w:t>a</w:t>
      </w:r>
      <w:r w:rsidR="00734F3C">
        <w:rPr>
          <w:rFonts w:ascii="Arial" w:hAnsi="Arial" w:cs="Arial"/>
          <w:spacing w:val="-3"/>
          <w:szCs w:val="24"/>
        </w:rPr>
        <w:t>gency</w:t>
      </w:r>
      <w:r w:rsidRPr="006F5347">
        <w:rPr>
          <w:rFonts w:ascii="Arial" w:hAnsi="Arial" w:cs="Arial"/>
          <w:spacing w:val="-3"/>
          <w:szCs w:val="24"/>
        </w:rPr>
        <w:t xml:space="preserve"> operations are to be properly recorded and accounted for. This will permit the preparation of reliable financial and statistical reports required to maintain accountability over the assets.</w:t>
      </w:r>
    </w:p>
    <w:p w14:paraId="32113729" w14:textId="77777777" w:rsidR="006D0217" w:rsidRPr="006F5347" w:rsidRDefault="006D0217" w:rsidP="00AD5ABA">
      <w:pPr>
        <w:suppressAutoHyphens/>
        <w:spacing w:line="230" w:lineRule="auto"/>
        <w:ind w:left="720"/>
        <w:jc w:val="both"/>
        <w:rPr>
          <w:rFonts w:ascii="Arial" w:hAnsi="Arial" w:cs="Arial"/>
          <w:spacing w:val="-3"/>
          <w:szCs w:val="24"/>
        </w:rPr>
      </w:pPr>
    </w:p>
    <w:p w14:paraId="597DECFF" w14:textId="77777777" w:rsidR="006D0217" w:rsidRPr="006F5347" w:rsidRDefault="006D0217" w:rsidP="00AD5ABA">
      <w:pPr>
        <w:numPr>
          <w:ilvl w:val="0"/>
          <w:numId w:val="22"/>
        </w:numPr>
        <w:tabs>
          <w:tab w:val="clear" w:pos="1800"/>
        </w:tabs>
        <w:suppressAutoHyphens/>
        <w:spacing w:line="230" w:lineRule="auto"/>
        <w:jc w:val="both"/>
        <w:rPr>
          <w:rFonts w:ascii="Arial" w:hAnsi="Arial" w:cs="Arial"/>
          <w:spacing w:val="-3"/>
          <w:szCs w:val="24"/>
        </w:rPr>
      </w:pPr>
      <w:r w:rsidRPr="006F5347">
        <w:rPr>
          <w:rFonts w:ascii="Arial" w:hAnsi="Arial" w:cs="Arial"/>
          <w:spacing w:val="-3"/>
          <w:szCs w:val="24"/>
          <w:u w:val="single"/>
        </w:rPr>
        <w:t>Documentation</w:t>
      </w:r>
      <w:r w:rsidRPr="006F5347">
        <w:rPr>
          <w:rFonts w:ascii="Arial" w:hAnsi="Arial" w:cs="Arial"/>
          <w:spacing w:val="-3"/>
          <w:szCs w:val="24"/>
        </w:rPr>
        <w:t xml:space="preserve"> - Internal control systems, (i.e., control objectives, internal control techniques, accountability for resources) and all transactions and events shall be clearly documented.  Documentation shall be readily available</w:t>
      </w:r>
      <w:r w:rsidR="006134C4" w:rsidRPr="006F5347">
        <w:rPr>
          <w:rFonts w:ascii="Arial" w:hAnsi="Arial" w:cs="Arial"/>
          <w:spacing w:val="-3"/>
          <w:szCs w:val="24"/>
        </w:rPr>
        <w:t>, including for all damages/losses.</w:t>
      </w:r>
      <w:r w:rsidRPr="006F5347">
        <w:rPr>
          <w:rFonts w:ascii="Arial" w:hAnsi="Arial" w:cs="Arial"/>
          <w:spacing w:val="-3"/>
          <w:szCs w:val="24"/>
        </w:rPr>
        <w:t xml:space="preserve">  Transactions shall be classified properly upon recording and execution.  </w:t>
      </w:r>
    </w:p>
    <w:p w14:paraId="4EF9C8F4" w14:textId="77777777" w:rsidR="006D0217" w:rsidRPr="006F5347" w:rsidRDefault="006D0217" w:rsidP="00AD5ABA">
      <w:pPr>
        <w:suppressAutoHyphens/>
        <w:spacing w:line="230" w:lineRule="auto"/>
        <w:ind w:left="720" w:hanging="360"/>
        <w:jc w:val="both"/>
        <w:rPr>
          <w:rFonts w:ascii="Arial" w:hAnsi="Arial" w:cs="Arial"/>
          <w:spacing w:val="-3"/>
          <w:szCs w:val="24"/>
        </w:rPr>
      </w:pPr>
    </w:p>
    <w:p w14:paraId="5F9F1C12" w14:textId="29C5E3FD" w:rsidR="006D0217" w:rsidRPr="006F5347" w:rsidRDefault="006D0217" w:rsidP="00AD5ABA">
      <w:pPr>
        <w:numPr>
          <w:ilvl w:val="0"/>
          <w:numId w:val="22"/>
        </w:numPr>
        <w:tabs>
          <w:tab w:val="clear" w:pos="1800"/>
        </w:tabs>
        <w:suppressAutoHyphens/>
        <w:spacing w:line="230" w:lineRule="auto"/>
        <w:jc w:val="both"/>
        <w:rPr>
          <w:rFonts w:ascii="Arial" w:hAnsi="Arial" w:cs="Arial"/>
          <w:spacing w:val="-3"/>
        </w:rPr>
      </w:pPr>
      <w:r w:rsidRPr="006F5347">
        <w:rPr>
          <w:rFonts w:ascii="Arial" w:hAnsi="Arial" w:cs="Arial"/>
          <w:spacing w:val="-3"/>
          <w:u w:val="single"/>
        </w:rPr>
        <w:t>Separation of Duties</w:t>
      </w:r>
      <w:r w:rsidRPr="006F5347">
        <w:rPr>
          <w:rFonts w:ascii="Arial" w:hAnsi="Arial" w:cs="Arial"/>
          <w:spacing w:val="-3"/>
        </w:rPr>
        <w:t xml:space="preserve"> - Key duties (e.g., authorizing, approving, and recording transactions; issuing or receiving assets; making payments; reviewing or auditing) shall be assigned to separate individuals to minimize the risk of loss to the </w:t>
      </w:r>
      <w:r w:rsidR="00AE3FE6">
        <w:rPr>
          <w:rFonts w:ascii="Arial" w:hAnsi="Arial" w:cs="Arial"/>
          <w:spacing w:val="-3"/>
        </w:rPr>
        <w:t>s</w:t>
      </w:r>
      <w:r w:rsidRPr="006F5347">
        <w:rPr>
          <w:rFonts w:ascii="Arial" w:hAnsi="Arial" w:cs="Arial"/>
          <w:spacing w:val="-3"/>
        </w:rPr>
        <w:t>tate. Internal control depends largely on the elimination of opportunities to conceal errors or fraud.  Internal fiscal control requires the assignment of work in such a manner that no one individual controls all phases of an activity or transaction, thereby minimizing the possibility that errors or irregularities will go undetected.</w:t>
      </w:r>
    </w:p>
    <w:p w14:paraId="7604B9CC" w14:textId="77777777" w:rsidR="006D0217" w:rsidRPr="006F5347" w:rsidRDefault="006D0217" w:rsidP="00AD5ABA">
      <w:pPr>
        <w:suppressAutoHyphens/>
        <w:spacing w:line="230" w:lineRule="auto"/>
        <w:ind w:left="360"/>
        <w:jc w:val="both"/>
        <w:rPr>
          <w:rFonts w:ascii="Arial" w:hAnsi="Arial" w:cs="Arial"/>
          <w:spacing w:val="-3"/>
          <w:u w:val="single"/>
        </w:rPr>
      </w:pPr>
    </w:p>
    <w:p w14:paraId="2E58D074" w14:textId="77777777" w:rsidR="006D0217" w:rsidRDefault="006D0217" w:rsidP="00AD5ABA">
      <w:pPr>
        <w:numPr>
          <w:ilvl w:val="0"/>
          <w:numId w:val="22"/>
        </w:numPr>
        <w:tabs>
          <w:tab w:val="clear" w:pos="1800"/>
        </w:tabs>
        <w:suppressAutoHyphens/>
        <w:spacing w:line="230" w:lineRule="auto"/>
        <w:jc w:val="both"/>
        <w:rPr>
          <w:rFonts w:ascii="Arial" w:hAnsi="Arial" w:cs="Arial"/>
          <w:spacing w:val="-3"/>
        </w:rPr>
      </w:pPr>
      <w:r w:rsidRPr="006F5347">
        <w:rPr>
          <w:rFonts w:ascii="Arial" w:hAnsi="Arial" w:cs="Arial"/>
          <w:spacing w:val="-3"/>
          <w:u w:val="single"/>
        </w:rPr>
        <w:t>Supervision</w:t>
      </w:r>
      <w:r w:rsidRPr="006F5347">
        <w:rPr>
          <w:rFonts w:ascii="Arial" w:hAnsi="Arial" w:cs="Arial"/>
          <w:spacing w:val="-3"/>
        </w:rPr>
        <w:t xml:space="preserve"> - Proper supervision shall be provided to </w:t>
      </w:r>
      <w:r w:rsidR="00953299">
        <w:rPr>
          <w:rFonts w:ascii="Arial" w:hAnsi="Arial" w:cs="Arial"/>
          <w:spacing w:val="-3"/>
        </w:rPr>
        <w:t>en</w:t>
      </w:r>
      <w:r w:rsidRPr="006F5347">
        <w:rPr>
          <w:rFonts w:ascii="Arial" w:hAnsi="Arial" w:cs="Arial"/>
          <w:spacing w:val="-3"/>
        </w:rPr>
        <w:t>sure that approved procedures are followed.  Lines of personal responsibility and accountability shall be clearly defined.</w:t>
      </w:r>
    </w:p>
    <w:p w14:paraId="2041CA09" w14:textId="77777777" w:rsidR="001176CD" w:rsidRDefault="001176CD" w:rsidP="001176CD">
      <w:pPr>
        <w:suppressAutoHyphens/>
        <w:spacing w:line="230" w:lineRule="auto"/>
        <w:jc w:val="both"/>
        <w:rPr>
          <w:rFonts w:ascii="Arial" w:hAnsi="Arial" w:cs="Arial"/>
          <w:spacing w:val="-3"/>
        </w:rPr>
      </w:pPr>
    </w:p>
    <w:p w14:paraId="16F07139" w14:textId="77777777" w:rsidR="001176CD" w:rsidRPr="006F5347" w:rsidRDefault="001176CD" w:rsidP="001176CD">
      <w:pPr>
        <w:suppressAutoHyphens/>
        <w:spacing w:line="230" w:lineRule="auto"/>
        <w:jc w:val="both"/>
        <w:rPr>
          <w:rFonts w:ascii="Arial" w:hAnsi="Arial" w:cs="Arial"/>
          <w:spacing w:val="-3"/>
        </w:rPr>
      </w:pPr>
    </w:p>
    <w:p w14:paraId="213442CB" w14:textId="77777777" w:rsidR="005D1626" w:rsidRPr="006F5347" w:rsidRDefault="005D1626" w:rsidP="00AD5ABA">
      <w:pPr>
        <w:suppressAutoHyphens/>
        <w:spacing w:line="230" w:lineRule="auto"/>
        <w:ind w:left="720"/>
        <w:jc w:val="both"/>
        <w:rPr>
          <w:rFonts w:ascii="Arial" w:hAnsi="Arial" w:cs="Arial"/>
          <w:spacing w:val="-3"/>
        </w:rPr>
      </w:pPr>
    </w:p>
    <w:p w14:paraId="6CF32A3A" w14:textId="77777777" w:rsidR="006D0217" w:rsidRPr="006F5347" w:rsidRDefault="006D0217" w:rsidP="00AD5ABA">
      <w:pPr>
        <w:numPr>
          <w:ilvl w:val="0"/>
          <w:numId w:val="22"/>
        </w:numPr>
        <w:tabs>
          <w:tab w:val="clear" w:pos="1800"/>
        </w:tabs>
        <w:suppressAutoHyphens/>
        <w:spacing w:line="230" w:lineRule="auto"/>
        <w:jc w:val="both"/>
        <w:rPr>
          <w:rFonts w:ascii="Arial" w:hAnsi="Arial" w:cs="Arial"/>
          <w:spacing w:val="-3"/>
        </w:rPr>
      </w:pPr>
      <w:r w:rsidRPr="006F5347">
        <w:rPr>
          <w:rFonts w:ascii="Arial" w:hAnsi="Arial" w:cs="Arial"/>
          <w:spacing w:val="-3"/>
          <w:u w:val="single"/>
        </w:rPr>
        <w:lastRenderedPageBreak/>
        <w:t>Access to Resources</w:t>
      </w:r>
      <w:r w:rsidRPr="006F5347">
        <w:rPr>
          <w:rFonts w:ascii="Arial" w:hAnsi="Arial" w:cs="Arial"/>
          <w:spacing w:val="-3"/>
        </w:rPr>
        <w:t xml:space="preserve"> - Access to resources shall be limited to authorized personnel. Access includes both direct physical access and indirect access through the preparation or processing of documents that authorize the use or disposition of resources.  Periodic internal audits shall be made comparing the physical resources with the recorded accountability to determine whether the two agree (e.g., petty cash; physical inventories – supplies, food; check stock). The frequency of the audit shall be determined by the vulnerability of the asset.</w:t>
      </w:r>
    </w:p>
    <w:p w14:paraId="47A7F406" w14:textId="77777777" w:rsidR="000B5AF8" w:rsidRPr="006F5347" w:rsidRDefault="000B5AF8" w:rsidP="000B5AF8">
      <w:pPr>
        <w:suppressAutoHyphens/>
        <w:spacing w:line="230" w:lineRule="auto"/>
        <w:ind w:left="720"/>
        <w:jc w:val="both"/>
        <w:rPr>
          <w:rFonts w:ascii="Arial" w:hAnsi="Arial" w:cs="Arial"/>
          <w:spacing w:val="-3"/>
        </w:rPr>
      </w:pPr>
    </w:p>
    <w:p w14:paraId="114954E3" w14:textId="77777777" w:rsidR="006D0217" w:rsidRPr="006F5347" w:rsidRDefault="006D0217" w:rsidP="00AD5ABA">
      <w:pPr>
        <w:numPr>
          <w:ilvl w:val="0"/>
          <w:numId w:val="22"/>
        </w:numPr>
        <w:tabs>
          <w:tab w:val="clear" w:pos="1800"/>
        </w:tabs>
        <w:suppressAutoHyphens/>
        <w:spacing w:line="235" w:lineRule="auto"/>
        <w:jc w:val="both"/>
        <w:rPr>
          <w:rFonts w:ascii="Arial" w:hAnsi="Arial" w:cs="Arial"/>
          <w:spacing w:val="-3"/>
        </w:rPr>
      </w:pPr>
      <w:r w:rsidRPr="006F5347">
        <w:rPr>
          <w:rFonts w:ascii="Arial" w:hAnsi="Arial" w:cs="Arial"/>
          <w:spacing w:val="-3"/>
          <w:u w:val="single"/>
        </w:rPr>
        <w:t>Addressing Audit Findings</w:t>
      </w:r>
      <w:r w:rsidRPr="006F5347">
        <w:rPr>
          <w:rFonts w:ascii="Arial" w:hAnsi="Arial" w:cs="Arial"/>
          <w:spacing w:val="-3"/>
        </w:rPr>
        <w:t xml:space="preserve"> - Managers should promptly evaluate findings and recommendations reported by auditors</w:t>
      </w:r>
      <w:r w:rsidR="001176CD">
        <w:rPr>
          <w:rFonts w:ascii="Arial" w:hAnsi="Arial" w:cs="Arial"/>
          <w:spacing w:val="-3"/>
        </w:rPr>
        <w:t>,</w:t>
      </w:r>
      <w:r w:rsidRPr="006F5347">
        <w:rPr>
          <w:rFonts w:ascii="Arial" w:hAnsi="Arial" w:cs="Arial"/>
          <w:spacing w:val="-3"/>
        </w:rPr>
        <w:t xml:space="preserve"> determine proper action and, within established time frames, implement ac</w:t>
      </w:r>
      <w:r w:rsidR="00AD5ABA" w:rsidRPr="006F5347">
        <w:rPr>
          <w:rFonts w:ascii="Arial" w:hAnsi="Arial" w:cs="Arial"/>
          <w:spacing w:val="-3"/>
        </w:rPr>
        <w:t>tions that correct the findings.</w:t>
      </w:r>
    </w:p>
    <w:p w14:paraId="454A3F9D" w14:textId="77777777" w:rsidR="00A37205" w:rsidRPr="006F5347" w:rsidRDefault="00A37205" w:rsidP="00AD5ABA">
      <w:pPr>
        <w:suppressAutoHyphens/>
        <w:spacing w:line="235" w:lineRule="auto"/>
        <w:jc w:val="both"/>
        <w:rPr>
          <w:rFonts w:ascii="Arial" w:hAnsi="Arial" w:cs="Arial"/>
          <w:spacing w:val="-3"/>
        </w:rPr>
      </w:pPr>
    </w:p>
    <w:p w14:paraId="4C7737E3" w14:textId="77777777" w:rsidR="006D0217" w:rsidRPr="006F5347" w:rsidRDefault="00D30907" w:rsidP="00AD5ABA">
      <w:pPr>
        <w:spacing w:line="235" w:lineRule="auto"/>
        <w:jc w:val="both"/>
        <w:rPr>
          <w:rFonts w:ascii="Arial" w:hAnsi="Arial" w:cs="Arial"/>
          <w:u w:val="single"/>
        </w:rPr>
      </w:pPr>
      <w:r w:rsidRPr="006F5347">
        <w:rPr>
          <w:rFonts w:ascii="Arial" w:hAnsi="Arial" w:cs="Arial"/>
        </w:rPr>
        <w:t xml:space="preserve">4. </w:t>
      </w:r>
      <w:r w:rsidR="006D0217" w:rsidRPr="006F5347">
        <w:rPr>
          <w:rFonts w:ascii="Arial" w:hAnsi="Arial" w:cs="Arial"/>
          <w:u w:val="single"/>
        </w:rPr>
        <w:t>Security</w:t>
      </w:r>
    </w:p>
    <w:p w14:paraId="14A7CEBE" w14:textId="77777777" w:rsidR="006D0217" w:rsidRPr="006F5347" w:rsidRDefault="006D0217" w:rsidP="00AD5ABA">
      <w:pPr>
        <w:spacing w:line="235" w:lineRule="auto"/>
        <w:jc w:val="both"/>
        <w:rPr>
          <w:rFonts w:ascii="Arial" w:hAnsi="Arial" w:cs="Arial"/>
          <w:u w:val="single"/>
        </w:rPr>
      </w:pPr>
    </w:p>
    <w:p w14:paraId="04B3093F" w14:textId="77777777" w:rsidR="006D0217" w:rsidRPr="006F5347" w:rsidRDefault="006D0217" w:rsidP="00AD5ABA">
      <w:pPr>
        <w:pStyle w:val="BodyText"/>
        <w:spacing w:line="235" w:lineRule="auto"/>
        <w:ind w:left="270"/>
        <w:rPr>
          <w:rFonts w:ascii="Arial" w:hAnsi="Arial" w:cs="Arial"/>
        </w:rPr>
      </w:pPr>
      <w:r w:rsidRPr="006F5347">
        <w:rPr>
          <w:rFonts w:ascii="Arial" w:hAnsi="Arial" w:cs="Arial"/>
        </w:rPr>
        <w:t>The goal of a successful security plan is to ensure the safety and security of each state employee and visitor/client while also securing state property</w:t>
      </w:r>
      <w:r w:rsidR="00A46719" w:rsidRPr="006F5347">
        <w:rPr>
          <w:rFonts w:ascii="Arial" w:hAnsi="Arial" w:cs="Arial"/>
        </w:rPr>
        <w:t xml:space="preserve"> and its contents (regardless of current value)</w:t>
      </w:r>
      <w:r w:rsidRPr="006F5347">
        <w:rPr>
          <w:rFonts w:ascii="Arial" w:hAnsi="Arial" w:cs="Arial"/>
        </w:rPr>
        <w:t xml:space="preserve">.  Each </w:t>
      </w:r>
      <w:r w:rsidR="0087654D">
        <w:rPr>
          <w:rFonts w:ascii="Arial" w:hAnsi="Arial" w:cs="Arial"/>
        </w:rPr>
        <w:t>a</w:t>
      </w:r>
      <w:r w:rsidR="00734F3C">
        <w:rPr>
          <w:rFonts w:ascii="Arial" w:hAnsi="Arial" w:cs="Arial"/>
        </w:rPr>
        <w:t>gency</w:t>
      </w:r>
      <w:r w:rsidRPr="006F5347">
        <w:rPr>
          <w:rFonts w:ascii="Arial" w:hAnsi="Arial" w:cs="Arial"/>
        </w:rPr>
        <w:t xml:space="preserve"> is responsible for implementing a documented</w:t>
      </w:r>
      <w:r w:rsidR="001176CD">
        <w:rPr>
          <w:rFonts w:ascii="Arial" w:hAnsi="Arial" w:cs="Arial"/>
        </w:rPr>
        <w:t>,</w:t>
      </w:r>
      <w:r w:rsidRPr="006F5347">
        <w:rPr>
          <w:rFonts w:ascii="Arial" w:hAnsi="Arial" w:cs="Arial"/>
        </w:rPr>
        <w:t xml:space="preserve"> site-specific security plan, which includes property control procedures.  The security plan must provide a means of controlling access to state </w:t>
      </w:r>
      <w:r w:rsidR="00734F3C">
        <w:rPr>
          <w:rFonts w:ascii="Arial" w:hAnsi="Arial" w:cs="Arial"/>
        </w:rPr>
        <w:t>agency</w:t>
      </w:r>
      <w:r w:rsidR="00F14148" w:rsidRPr="006F5347">
        <w:rPr>
          <w:rFonts w:ascii="Arial" w:hAnsi="Arial" w:cs="Arial"/>
        </w:rPr>
        <w:t xml:space="preserve"> buildings </w:t>
      </w:r>
      <w:r w:rsidRPr="006F5347">
        <w:rPr>
          <w:rFonts w:ascii="Arial" w:hAnsi="Arial" w:cs="Arial"/>
        </w:rPr>
        <w:t>for state employ</w:t>
      </w:r>
      <w:r w:rsidR="001176CD">
        <w:rPr>
          <w:rFonts w:ascii="Arial" w:hAnsi="Arial" w:cs="Arial"/>
        </w:rPr>
        <w:t>ees as well as clients/visitors</w:t>
      </w:r>
      <w:r w:rsidRPr="006F5347">
        <w:rPr>
          <w:rFonts w:ascii="Arial" w:hAnsi="Arial" w:cs="Arial"/>
        </w:rPr>
        <w:t xml:space="preserve"> and vendors. Means for access control may include but are not limited to:</w:t>
      </w:r>
    </w:p>
    <w:p w14:paraId="63766E88" w14:textId="77777777" w:rsidR="006208D9" w:rsidRPr="006F5347" w:rsidRDefault="006208D9" w:rsidP="00AD5ABA">
      <w:pPr>
        <w:pStyle w:val="BodyText"/>
        <w:spacing w:line="235" w:lineRule="auto"/>
        <w:ind w:left="270"/>
        <w:rPr>
          <w:rFonts w:ascii="Arial" w:hAnsi="Arial" w:cs="Arial"/>
        </w:rPr>
      </w:pPr>
    </w:p>
    <w:p w14:paraId="517B3D88" w14:textId="77777777" w:rsidR="006D0217" w:rsidRPr="006F5347" w:rsidRDefault="006D0217" w:rsidP="00AD5ABA">
      <w:pPr>
        <w:numPr>
          <w:ilvl w:val="0"/>
          <w:numId w:val="1"/>
        </w:numPr>
        <w:spacing w:line="235" w:lineRule="auto"/>
        <w:jc w:val="both"/>
        <w:rPr>
          <w:rFonts w:ascii="Arial" w:hAnsi="Arial" w:cs="Arial"/>
        </w:rPr>
      </w:pPr>
      <w:r w:rsidRPr="006F5347">
        <w:rPr>
          <w:rFonts w:ascii="Arial" w:hAnsi="Arial" w:cs="Arial"/>
        </w:rPr>
        <w:t>Door locks</w:t>
      </w:r>
    </w:p>
    <w:p w14:paraId="7FF47A58" w14:textId="77777777" w:rsidR="006D0217" w:rsidRPr="006F5347" w:rsidRDefault="006D0217" w:rsidP="00AD5ABA">
      <w:pPr>
        <w:numPr>
          <w:ilvl w:val="0"/>
          <w:numId w:val="1"/>
        </w:numPr>
        <w:spacing w:line="235" w:lineRule="auto"/>
        <w:jc w:val="both"/>
        <w:rPr>
          <w:rFonts w:ascii="Arial" w:hAnsi="Arial" w:cs="Arial"/>
        </w:rPr>
      </w:pPr>
      <w:r w:rsidRPr="006F5347">
        <w:rPr>
          <w:rFonts w:ascii="Arial" w:hAnsi="Arial" w:cs="Arial"/>
        </w:rPr>
        <w:t>Alarm systems</w:t>
      </w:r>
      <w:r w:rsidR="001E0EC9" w:rsidRPr="006F5347">
        <w:rPr>
          <w:rFonts w:ascii="Arial" w:hAnsi="Arial" w:cs="Arial"/>
        </w:rPr>
        <w:t xml:space="preserve"> (regardless of contents or their value)</w:t>
      </w:r>
    </w:p>
    <w:p w14:paraId="61069068" w14:textId="77777777" w:rsidR="006D0217" w:rsidRPr="006F5347" w:rsidRDefault="006D0217" w:rsidP="00AD5ABA">
      <w:pPr>
        <w:numPr>
          <w:ilvl w:val="0"/>
          <w:numId w:val="1"/>
        </w:numPr>
        <w:spacing w:line="235" w:lineRule="auto"/>
        <w:jc w:val="both"/>
        <w:rPr>
          <w:rFonts w:ascii="Arial" w:hAnsi="Arial" w:cs="Arial"/>
        </w:rPr>
      </w:pPr>
      <w:r w:rsidRPr="006F5347">
        <w:rPr>
          <w:rFonts w:ascii="Arial" w:hAnsi="Arial" w:cs="Arial"/>
        </w:rPr>
        <w:t xml:space="preserve">Lighting </w:t>
      </w:r>
    </w:p>
    <w:p w14:paraId="53DECB29" w14:textId="77777777" w:rsidR="006D0217" w:rsidRPr="006F5347" w:rsidRDefault="006D0217" w:rsidP="00AD5ABA">
      <w:pPr>
        <w:numPr>
          <w:ilvl w:val="0"/>
          <w:numId w:val="1"/>
        </w:numPr>
        <w:spacing w:line="235" w:lineRule="auto"/>
        <w:jc w:val="both"/>
        <w:rPr>
          <w:rFonts w:ascii="Arial" w:hAnsi="Arial" w:cs="Arial"/>
        </w:rPr>
      </w:pPr>
      <w:r w:rsidRPr="006F5347">
        <w:rPr>
          <w:rFonts w:ascii="Arial" w:hAnsi="Arial" w:cs="Arial"/>
        </w:rPr>
        <w:t>Surveillance cameras</w:t>
      </w:r>
    </w:p>
    <w:p w14:paraId="2524B485" w14:textId="77777777" w:rsidR="006D0217" w:rsidRPr="006F5347" w:rsidRDefault="006D0217" w:rsidP="00AD5ABA">
      <w:pPr>
        <w:numPr>
          <w:ilvl w:val="0"/>
          <w:numId w:val="1"/>
        </w:numPr>
        <w:spacing w:line="235" w:lineRule="auto"/>
        <w:jc w:val="both"/>
        <w:rPr>
          <w:rFonts w:ascii="Arial" w:hAnsi="Arial" w:cs="Arial"/>
        </w:rPr>
      </w:pPr>
      <w:r w:rsidRPr="006F5347">
        <w:rPr>
          <w:rFonts w:ascii="Arial" w:hAnsi="Arial" w:cs="Arial"/>
        </w:rPr>
        <w:t>Security guards</w:t>
      </w:r>
    </w:p>
    <w:p w14:paraId="0C2E16E1" w14:textId="77777777" w:rsidR="006D0217" w:rsidRPr="006F5347" w:rsidRDefault="006D0217" w:rsidP="00AD5ABA">
      <w:pPr>
        <w:numPr>
          <w:ilvl w:val="0"/>
          <w:numId w:val="1"/>
        </w:numPr>
        <w:spacing w:line="235" w:lineRule="auto"/>
        <w:jc w:val="both"/>
        <w:rPr>
          <w:rFonts w:ascii="Arial" w:hAnsi="Arial" w:cs="Arial"/>
        </w:rPr>
      </w:pPr>
      <w:r w:rsidRPr="006F5347">
        <w:rPr>
          <w:rFonts w:ascii="Arial" w:hAnsi="Arial" w:cs="Arial"/>
        </w:rPr>
        <w:t>Entrance phones</w:t>
      </w:r>
    </w:p>
    <w:p w14:paraId="5F3070EE" w14:textId="77777777" w:rsidR="006D0217" w:rsidRPr="006F5347" w:rsidRDefault="006D0217" w:rsidP="00AD5ABA">
      <w:pPr>
        <w:numPr>
          <w:ilvl w:val="0"/>
          <w:numId w:val="1"/>
        </w:numPr>
        <w:spacing w:line="235" w:lineRule="auto"/>
        <w:jc w:val="both"/>
        <w:rPr>
          <w:rFonts w:ascii="Arial" w:hAnsi="Arial" w:cs="Arial"/>
        </w:rPr>
      </w:pPr>
      <w:r w:rsidRPr="006F5347">
        <w:rPr>
          <w:rFonts w:ascii="Arial" w:hAnsi="Arial" w:cs="Arial"/>
        </w:rPr>
        <w:t>ID cards</w:t>
      </w:r>
    </w:p>
    <w:p w14:paraId="60694755" w14:textId="77777777" w:rsidR="006D0217" w:rsidRPr="006F5347" w:rsidRDefault="006D0217" w:rsidP="00AD5ABA">
      <w:pPr>
        <w:numPr>
          <w:ilvl w:val="0"/>
          <w:numId w:val="1"/>
        </w:numPr>
        <w:spacing w:line="235" w:lineRule="auto"/>
        <w:jc w:val="both"/>
        <w:rPr>
          <w:rFonts w:ascii="Arial" w:hAnsi="Arial" w:cs="Arial"/>
        </w:rPr>
      </w:pPr>
      <w:r w:rsidRPr="006F5347">
        <w:rPr>
          <w:rFonts w:ascii="Arial" w:hAnsi="Arial" w:cs="Arial"/>
        </w:rPr>
        <w:t>Electronic swipe cards</w:t>
      </w:r>
    </w:p>
    <w:p w14:paraId="41E25ECC" w14:textId="77777777" w:rsidR="006D0217" w:rsidRPr="006F5347" w:rsidRDefault="006D0217" w:rsidP="00AD5ABA">
      <w:pPr>
        <w:numPr>
          <w:ilvl w:val="0"/>
          <w:numId w:val="1"/>
        </w:numPr>
        <w:spacing w:line="235" w:lineRule="auto"/>
        <w:jc w:val="both"/>
        <w:rPr>
          <w:rFonts w:ascii="Arial" w:hAnsi="Arial" w:cs="Arial"/>
        </w:rPr>
      </w:pPr>
      <w:r w:rsidRPr="006F5347">
        <w:rPr>
          <w:rFonts w:ascii="Arial" w:hAnsi="Arial" w:cs="Arial"/>
        </w:rPr>
        <w:t>Keypads</w:t>
      </w:r>
    </w:p>
    <w:p w14:paraId="245B8690" w14:textId="77777777" w:rsidR="002829CF" w:rsidRPr="006F5347" w:rsidRDefault="002829CF" w:rsidP="00AD5ABA">
      <w:pPr>
        <w:numPr>
          <w:ilvl w:val="0"/>
          <w:numId w:val="1"/>
        </w:numPr>
        <w:spacing w:line="235" w:lineRule="auto"/>
        <w:jc w:val="both"/>
        <w:rPr>
          <w:rFonts w:ascii="Arial" w:hAnsi="Arial" w:cs="Arial"/>
        </w:rPr>
      </w:pPr>
      <w:r w:rsidRPr="006F5347">
        <w:rPr>
          <w:rFonts w:ascii="Arial" w:hAnsi="Arial" w:cs="Arial"/>
        </w:rPr>
        <w:t>Locked desks, cabinets, and doors</w:t>
      </w:r>
    </w:p>
    <w:p w14:paraId="6645FC9B" w14:textId="77777777" w:rsidR="006D0217" w:rsidRPr="006F5347" w:rsidRDefault="006D0217" w:rsidP="00AD5ABA">
      <w:pPr>
        <w:spacing w:line="235" w:lineRule="auto"/>
        <w:jc w:val="both"/>
        <w:rPr>
          <w:rFonts w:ascii="Arial" w:hAnsi="Arial" w:cs="Arial"/>
        </w:rPr>
      </w:pPr>
    </w:p>
    <w:p w14:paraId="25F8AC4A" w14:textId="77777777" w:rsidR="006D0217" w:rsidRPr="006F5347" w:rsidRDefault="006D0217" w:rsidP="00AD5ABA">
      <w:pPr>
        <w:pStyle w:val="BodyText"/>
        <w:spacing w:line="235" w:lineRule="auto"/>
        <w:rPr>
          <w:rFonts w:ascii="Arial" w:hAnsi="Arial" w:cs="Arial"/>
        </w:rPr>
      </w:pPr>
      <w:r w:rsidRPr="006F5347">
        <w:rPr>
          <w:rFonts w:ascii="Arial" w:hAnsi="Arial" w:cs="Arial"/>
        </w:rPr>
        <w:t>The security plan should include assignment of responsibilities as well as employee accountability and lockdown procedures.  Other points to consider while developing a security plan are:</w:t>
      </w:r>
    </w:p>
    <w:p w14:paraId="4FF64E86" w14:textId="77777777" w:rsidR="006D0217" w:rsidRPr="006F5347" w:rsidRDefault="006D0217" w:rsidP="00AD5ABA">
      <w:pPr>
        <w:pStyle w:val="BodyText"/>
        <w:spacing w:line="235" w:lineRule="auto"/>
        <w:rPr>
          <w:rFonts w:ascii="Arial" w:hAnsi="Arial" w:cs="Arial"/>
        </w:rPr>
      </w:pPr>
    </w:p>
    <w:p w14:paraId="372F5B00" w14:textId="77777777" w:rsidR="006D0217" w:rsidRPr="006F5347" w:rsidRDefault="006D0217" w:rsidP="00AD5ABA">
      <w:pPr>
        <w:numPr>
          <w:ilvl w:val="0"/>
          <w:numId w:val="2"/>
        </w:numPr>
        <w:spacing w:line="235" w:lineRule="auto"/>
        <w:jc w:val="both"/>
        <w:rPr>
          <w:rFonts w:ascii="Arial" w:hAnsi="Arial" w:cs="Arial"/>
        </w:rPr>
      </w:pPr>
      <w:r w:rsidRPr="006F5347">
        <w:rPr>
          <w:rFonts w:ascii="Arial" w:hAnsi="Arial" w:cs="Arial"/>
        </w:rPr>
        <w:t>Parking lot security</w:t>
      </w:r>
    </w:p>
    <w:p w14:paraId="2EC2CD31" w14:textId="77777777" w:rsidR="006D0217" w:rsidRPr="006F5347" w:rsidRDefault="006D0217" w:rsidP="00AD5ABA">
      <w:pPr>
        <w:numPr>
          <w:ilvl w:val="0"/>
          <w:numId w:val="2"/>
        </w:numPr>
        <w:spacing w:line="235" w:lineRule="auto"/>
        <w:jc w:val="both"/>
        <w:rPr>
          <w:rFonts w:ascii="Arial" w:hAnsi="Arial" w:cs="Arial"/>
        </w:rPr>
      </w:pPr>
      <w:r w:rsidRPr="006F5347">
        <w:rPr>
          <w:rFonts w:ascii="Arial" w:hAnsi="Arial" w:cs="Arial"/>
        </w:rPr>
        <w:t>Campus/Grounds security</w:t>
      </w:r>
    </w:p>
    <w:p w14:paraId="0246A181" w14:textId="77777777" w:rsidR="006D0217" w:rsidRPr="006F5347" w:rsidRDefault="006D0217" w:rsidP="00AD5ABA">
      <w:pPr>
        <w:numPr>
          <w:ilvl w:val="0"/>
          <w:numId w:val="2"/>
        </w:numPr>
        <w:spacing w:line="235" w:lineRule="auto"/>
        <w:jc w:val="both"/>
        <w:rPr>
          <w:rFonts w:ascii="Arial" w:hAnsi="Arial" w:cs="Arial"/>
        </w:rPr>
      </w:pPr>
      <w:r w:rsidRPr="006F5347">
        <w:rPr>
          <w:rFonts w:ascii="Arial" w:hAnsi="Arial" w:cs="Arial"/>
        </w:rPr>
        <w:t>Cyber/Data security</w:t>
      </w:r>
    </w:p>
    <w:p w14:paraId="6AAE7707" w14:textId="77777777" w:rsidR="006D0217" w:rsidRPr="006F5347" w:rsidRDefault="006D0217" w:rsidP="00AD5ABA">
      <w:pPr>
        <w:numPr>
          <w:ilvl w:val="0"/>
          <w:numId w:val="2"/>
        </w:numPr>
        <w:spacing w:line="235" w:lineRule="auto"/>
        <w:jc w:val="both"/>
        <w:rPr>
          <w:rFonts w:ascii="Arial" w:hAnsi="Arial" w:cs="Arial"/>
        </w:rPr>
      </w:pPr>
      <w:r w:rsidRPr="006F5347">
        <w:rPr>
          <w:rFonts w:ascii="Arial" w:hAnsi="Arial" w:cs="Arial"/>
        </w:rPr>
        <w:t xml:space="preserve">Alternative entrances (i.e. loading docks) </w:t>
      </w:r>
    </w:p>
    <w:p w14:paraId="421924FB" w14:textId="77777777" w:rsidR="006D0217" w:rsidRPr="006F5347" w:rsidRDefault="006D0217" w:rsidP="00AD5ABA">
      <w:pPr>
        <w:numPr>
          <w:ilvl w:val="0"/>
          <w:numId w:val="2"/>
        </w:numPr>
        <w:spacing w:line="235" w:lineRule="auto"/>
        <w:jc w:val="both"/>
        <w:rPr>
          <w:rFonts w:ascii="Arial" w:hAnsi="Arial" w:cs="Arial"/>
        </w:rPr>
      </w:pPr>
      <w:r w:rsidRPr="006F5347">
        <w:rPr>
          <w:rFonts w:ascii="Arial" w:hAnsi="Arial" w:cs="Arial"/>
        </w:rPr>
        <w:t>Past incidents in the building or the vicinity of the building</w:t>
      </w:r>
    </w:p>
    <w:p w14:paraId="59AC8F11" w14:textId="77777777" w:rsidR="006D0217" w:rsidRPr="006F5347" w:rsidRDefault="006D0217" w:rsidP="00AD5ABA">
      <w:pPr>
        <w:numPr>
          <w:ilvl w:val="0"/>
          <w:numId w:val="2"/>
        </w:numPr>
        <w:spacing w:line="235" w:lineRule="auto"/>
        <w:jc w:val="both"/>
        <w:rPr>
          <w:rFonts w:ascii="Arial" w:hAnsi="Arial" w:cs="Arial"/>
        </w:rPr>
      </w:pPr>
      <w:r w:rsidRPr="006F5347">
        <w:rPr>
          <w:rFonts w:ascii="Arial" w:hAnsi="Arial" w:cs="Arial"/>
        </w:rPr>
        <w:t>Hours of operation</w:t>
      </w:r>
    </w:p>
    <w:p w14:paraId="4BF96FDE" w14:textId="77777777" w:rsidR="006D0217" w:rsidRPr="006F5347" w:rsidRDefault="006D0217" w:rsidP="00AD5ABA">
      <w:pPr>
        <w:numPr>
          <w:ilvl w:val="0"/>
          <w:numId w:val="2"/>
        </w:numPr>
        <w:spacing w:line="235" w:lineRule="auto"/>
        <w:jc w:val="both"/>
        <w:rPr>
          <w:rFonts w:ascii="Arial" w:hAnsi="Arial" w:cs="Arial"/>
        </w:rPr>
      </w:pPr>
      <w:r w:rsidRPr="006F5347">
        <w:rPr>
          <w:rFonts w:ascii="Arial" w:hAnsi="Arial" w:cs="Arial"/>
        </w:rPr>
        <w:t xml:space="preserve">Nature of the business </w:t>
      </w:r>
      <w:r w:rsidR="00734F3C">
        <w:rPr>
          <w:rFonts w:ascii="Arial" w:hAnsi="Arial" w:cs="Arial"/>
        </w:rPr>
        <w:t>the agency</w:t>
      </w:r>
      <w:r w:rsidRPr="006F5347">
        <w:rPr>
          <w:rFonts w:ascii="Arial" w:hAnsi="Arial" w:cs="Arial"/>
        </w:rPr>
        <w:t xml:space="preserve"> conducts</w:t>
      </w:r>
    </w:p>
    <w:p w14:paraId="3B4578AE" w14:textId="77777777" w:rsidR="006D0217" w:rsidRPr="006F5347" w:rsidRDefault="006D0217" w:rsidP="00AD5ABA">
      <w:pPr>
        <w:spacing w:line="235" w:lineRule="auto"/>
        <w:jc w:val="both"/>
        <w:rPr>
          <w:rFonts w:ascii="Arial" w:hAnsi="Arial" w:cs="Arial"/>
        </w:rPr>
      </w:pPr>
    </w:p>
    <w:p w14:paraId="73338DAA" w14:textId="77777777" w:rsidR="006D0217" w:rsidRDefault="006D0217" w:rsidP="00A37205">
      <w:pPr>
        <w:spacing w:line="235" w:lineRule="auto"/>
        <w:jc w:val="both"/>
        <w:rPr>
          <w:rFonts w:ascii="Arial" w:hAnsi="Arial" w:cs="Arial"/>
        </w:rPr>
      </w:pPr>
      <w:r w:rsidRPr="006F5347">
        <w:rPr>
          <w:rFonts w:ascii="Arial" w:hAnsi="Arial" w:cs="Arial"/>
        </w:rPr>
        <w:t>The security plan should be re-evaluated at least annually and as the situation necessitates.</w:t>
      </w:r>
    </w:p>
    <w:p w14:paraId="1BCEA686" w14:textId="77777777" w:rsidR="0098118E" w:rsidRPr="006F5347" w:rsidRDefault="0098118E" w:rsidP="00A37205">
      <w:pPr>
        <w:spacing w:line="235" w:lineRule="auto"/>
        <w:jc w:val="both"/>
        <w:rPr>
          <w:rFonts w:ascii="Arial" w:hAnsi="Arial" w:cs="Arial"/>
        </w:rPr>
      </w:pPr>
    </w:p>
    <w:p w14:paraId="61D72E95" w14:textId="77777777" w:rsidR="00245414" w:rsidRDefault="00245414" w:rsidP="00AD5ABA">
      <w:pPr>
        <w:spacing w:line="235" w:lineRule="auto"/>
        <w:jc w:val="both"/>
        <w:rPr>
          <w:rFonts w:ascii="Arial" w:hAnsi="Arial" w:cs="Arial"/>
        </w:rPr>
      </w:pPr>
    </w:p>
    <w:p w14:paraId="1722E40C" w14:textId="77777777" w:rsidR="007E3274" w:rsidRPr="006F5347" w:rsidRDefault="007E3274" w:rsidP="00AD5ABA">
      <w:pPr>
        <w:spacing w:line="235" w:lineRule="auto"/>
        <w:jc w:val="both"/>
        <w:rPr>
          <w:rFonts w:ascii="Arial" w:hAnsi="Arial" w:cs="Arial"/>
        </w:rPr>
      </w:pPr>
    </w:p>
    <w:p w14:paraId="309352A3" w14:textId="77777777" w:rsidR="006D0217" w:rsidRPr="006F5347" w:rsidRDefault="00EA260F" w:rsidP="00AD5ABA">
      <w:pPr>
        <w:spacing w:line="235" w:lineRule="auto"/>
        <w:jc w:val="both"/>
        <w:rPr>
          <w:rFonts w:ascii="Arial" w:hAnsi="Arial" w:cs="Arial"/>
          <w:bCs/>
          <w:u w:val="single"/>
        </w:rPr>
      </w:pPr>
      <w:r w:rsidRPr="006F5347">
        <w:rPr>
          <w:rFonts w:ascii="Arial" w:hAnsi="Arial" w:cs="Arial"/>
          <w:bCs/>
        </w:rPr>
        <w:lastRenderedPageBreak/>
        <w:t xml:space="preserve">5. </w:t>
      </w:r>
      <w:r w:rsidR="006D0217" w:rsidRPr="006F5347">
        <w:rPr>
          <w:rFonts w:ascii="Arial" w:hAnsi="Arial" w:cs="Arial"/>
          <w:bCs/>
          <w:u w:val="single"/>
        </w:rPr>
        <w:t>Key Control</w:t>
      </w:r>
    </w:p>
    <w:p w14:paraId="1ED60C7C" w14:textId="77777777" w:rsidR="006D0217" w:rsidRPr="006F5347" w:rsidRDefault="006D0217" w:rsidP="00AD5ABA">
      <w:pPr>
        <w:spacing w:line="235" w:lineRule="auto"/>
        <w:jc w:val="both"/>
        <w:rPr>
          <w:rFonts w:ascii="Arial" w:hAnsi="Arial" w:cs="Arial"/>
        </w:rPr>
      </w:pPr>
    </w:p>
    <w:p w14:paraId="14A9BFA6" w14:textId="77777777" w:rsidR="006D0217" w:rsidRPr="006F5347" w:rsidRDefault="006D0217" w:rsidP="00AD5ABA">
      <w:pPr>
        <w:spacing w:line="235" w:lineRule="auto"/>
        <w:ind w:left="270"/>
        <w:jc w:val="both"/>
        <w:rPr>
          <w:rFonts w:ascii="Arial" w:hAnsi="Arial" w:cs="Arial"/>
        </w:rPr>
      </w:pPr>
      <w:r w:rsidRPr="006F5347">
        <w:rPr>
          <w:rFonts w:ascii="Arial" w:hAnsi="Arial" w:cs="Arial"/>
        </w:rPr>
        <w:t xml:space="preserve">All state </w:t>
      </w:r>
      <w:r w:rsidR="007E3274">
        <w:rPr>
          <w:rFonts w:ascii="Arial" w:hAnsi="Arial" w:cs="Arial"/>
        </w:rPr>
        <w:t>a</w:t>
      </w:r>
      <w:r w:rsidR="00B61608" w:rsidRPr="006F5347">
        <w:rPr>
          <w:rFonts w:ascii="Arial" w:hAnsi="Arial" w:cs="Arial"/>
        </w:rPr>
        <w:t>gencies</w:t>
      </w:r>
      <w:r w:rsidRPr="006F5347">
        <w:rPr>
          <w:rFonts w:ascii="Arial" w:hAnsi="Arial" w:cs="Arial"/>
        </w:rPr>
        <w:t xml:space="preserve"> shall have site-specific policies and procedures in place for key control.  Key control shall include responsibility for keys, security badges, access cards, security systems, etc.  These procedures are for security of </w:t>
      </w:r>
      <w:r w:rsidR="00734F3C">
        <w:rPr>
          <w:rFonts w:ascii="Arial" w:hAnsi="Arial" w:cs="Arial"/>
        </w:rPr>
        <w:t>the agency</w:t>
      </w:r>
      <w:r w:rsidRPr="006F5347">
        <w:rPr>
          <w:rFonts w:ascii="Arial" w:hAnsi="Arial" w:cs="Arial"/>
        </w:rPr>
        <w:t>’s physical plant, property, and most importantly, employees.  The policy and procedures shall cover, at a minimum:</w:t>
      </w:r>
    </w:p>
    <w:p w14:paraId="4F2A0B89" w14:textId="77777777" w:rsidR="00AE7627" w:rsidRPr="006F5347" w:rsidRDefault="00AE7627" w:rsidP="00AD5ABA">
      <w:pPr>
        <w:spacing w:line="235" w:lineRule="auto"/>
        <w:ind w:left="270"/>
        <w:jc w:val="both"/>
        <w:rPr>
          <w:rFonts w:ascii="Arial" w:hAnsi="Arial" w:cs="Arial"/>
        </w:rPr>
      </w:pPr>
    </w:p>
    <w:p w14:paraId="1B096482" w14:textId="77777777" w:rsidR="006D0217" w:rsidRPr="006F5347" w:rsidRDefault="00EA260F" w:rsidP="00AD5ABA">
      <w:pPr>
        <w:spacing w:line="235" w:lineRule="auto"/>
        <w:ind w:left="-90"/>
        <w:jc w:val="both"/>
        <w:rPr>
          <w:rFonts w:ascii="Arial" w:hAnsi="Arial" w:cs="Arial"/>
        </w:rPr>
      </w:pPr>
      <w:r w:rsidRPr="006F5347">
        <w:rPr>
          <w:rFonts w:ascii="Arial" w:hAnsi="Arial" w:cs="Arial"/>
        </w:rPr>
        <w:tab/>
      </w:r>
      <w:r w:rsidRPr="006F5347">
        <w:rPr>
          <w:rFonts w:ascii="Arial" w:hAnsi="Arial" w:cs="Arial"/>
        </w:rPr>
        <w:tab/>
        <w:t xml:space="preserve">1. </w:t>
      </w:r>
      <w:r w:rsidR="006D0217" w:rsidRPr="006F5347">
        <w:rPr>
          <w:rFonts w:ascii="Arial" w:hAnsi="Arial" w:cs="Arial"/>
        </w:rPr>
        <w:t>Issuance and return of keys/cards,</w:t>
      </w:r>
    </w:p>
    <w:p w14:paraId="52618B9E" w14:textId="77777777" w:rsidR="00EA260F" w:rsidRPr="006F5347" w:rsidRDefault="00EA260F" w:rsidP="00AD5ABA">
      <w:pPr>
        <w:spacing w:line="235" w:lineRule="auto"/>
        <w:ind w:left="-90"/>
        <w:jc w:val="both"/>
        <w:rPr>
          <w:rFonts w:ascii="Arial" w:hAnsi="Arial" w:cs="Arial"/>
        </w:rPr>
      </w:pPr>
      <w:r w:rsidRPr="006F5347">
        <w:rPr>
          <w:rFonts w:ascii="Arial" w:hAnsi="Arial" w:cs="Arial"/>
        </w:rPr>
        <w:tab/>
      </w:r>
      <w:r w:rsidRPr="006F5347">
        <w:rPr>
          <w:rFonts w:ascii="Arial" w:hAnsi="Arial" w:cs="Arial"/>
        </w:rPr>
        <w:tab/>
        <w:t xml:space="preserve">2. </w:t>
      </w:r>
      <w:r w:rsidR="006D0217" w:rsidRPr="006F5347">
        <w:rPr>
          <w:rFonts w:ascii="Arial" w:hAnsi="Arial" w:cs="Arial"/>
        </w:rPr>
        <w:t>Reporting lost or stolen key(s),</w:t>
      </w:r>
    </w:p>
    <w:p w14:paraId="033615AD" w14:textId="77777777" w:rsidR="00EA260F" w:rsidRPr="006F5347" w:rsidRDefault="00EA260F" w:rsidP="00AD5ABA">
      <w:pPr>
        <w:spacing w:line="235" w:lineRule="auto"/>
        <w:ind w:left="-90"/>
        <w:jc w:val="both"/>
        <w:rPr>
          <w:rFonts w:ascii="Arial" w:hAnsi="Arial" w:cs="Arial"/>
        </w:rPr>
      </w:pPr>
      <w:r w:rsidRPr="006F5347">
        <w:rPr>
          <w:rFonts w:ascii="Arial" w:hAnsi="Arial" w:cs="Arial"/>
        </w:rPr>
        <w:tab/>
      </w:r>
      <w:r w:rsidRPr="006F5347">
        <w:rPr>
          <w:rFonts w:ascii="Arial" w:hAnsi="Arial" w:cs="Arial"/>
        </w:rPr>
        <w:tab/>
        <w:t xml:space="preserve">3. </w:t>
      </w:r>
      <w:r w:rsidR="006D0217" w:rsidRPr="006F5347">
        <w:rPr>
          <w:rFonts w:ascii="Arial" w:hAnsi="Arial" w:cs="Arial"/>
        </w:rPr>
        <w:t>Changing locks/codes (when applicable), and</w:t>
      </w:r>
    </w:p>
    <w:p w14:paraId="4CEA4931" w14:textId="77777777" w:rsidR="006D0217" w:rsidRPr="006F5347" w:rsidRDefault="00EA260F" w:rsidP="00AD5ABA">
      <w:pPr>
        <w:spacing w:line="235" w:lineRule="auto"/>
        <w:ind w:left="-90"/>
        <w:jc w:val="both"/>
        <w:rPr>
          <w:rFonts w:ascii="Arial" w:hAnsi="Arial" w:cs="Arial"/>
        </w:rPr>
      </w:pPr>
      <w:r w:rsidRPr="006F5347">
        <w:rPr>
          <w:rFonts w:ascii="Arial" w:hAnsi="Arial" w:cs="Arial"/>
        </w:rPr>
        <w:tab/>
      </w:r>
      <w:r w:rsidRPr="006F5347">
        <w:rPr>
          <w:rFonts w:ascii="Arial" w:hAnsi="Arial" w:cs="Arial"/>
        </w:rPr>
        <w:tab/>
        <w:t xml:space="preserve">4. </w:t>
      </w:r>
      <w:r w:rsidR="006D0217" w:rsidRPr="006F5347">
        <w:rPr>
          <w:rFonts w:ascii="Arial" w:hAnsi="Arial" w:cs="Arial"/>
        </w:rPr>
        <w:t>Employee responsibility for handling keys.</w:t>
      </w:r>
    </w:p>
    <w:p w14:paraId="5306B13F" w14:textId="77777777" w:rsidR="00A37205" w:rsidRPr="006F5347" w:rsidRDefault="00A37205" w:rsidP="00AD5ABA">
      <w:pPr>
        <w:spacing w:line="235" w:lineRule="auto"/>
        <w:ind w:left="-90"/>
        <w:jc w:val="both"/>
        <w:rPr>
          <w:rFonts w:ascii="Arial" w:hAnsi="Arial" w:cs="Arial"/>
        </w:rPr>
      </w:pPr>
    </w:p>
    <w:p w14:paraId="42CAA391" w14:textId="77777777" w:rsidR="006D0217" w:rsidRPr="006F5347" w:rsidRDefault="006D0217" w:rsidP="003E6C00">
      <w:pPr>
        <w:spacing w:line="230" w:lineRule="auto"/>
        <w:ind w:left="270"/>
        <w:jc w:val="both"/>
        <w:rPr>
          <w:rFonts w:ascii="Arial" w:hAnsi="Arial" w:cs="Arial"/>
        </w:rPr>
      </w:pPr>
    </w:p>
    <w:p w14:paraId="72F1B7CE" w14:textId="77777777" w:rsidR="006D0217" w:rsidRPr="006F5347" w:rsidRDefault="00B61608" w:rsidP="003E6C00">
      <w:pPr>
        <w:spacing w:line="230" w:lineRule="auto"/>
        <w:ind w:left="270"/>
        <w:jc w:val="both"/>
        <w:rPr>
          <w:rFonts w:ascii="Arial" w:hAnsi="Arial" w:cs="Arial"/>
        </w:rPr>
      </w:pPr>
      <w:r w:rsidRPr="006F5347">
        <w:rPr>
          <w:rFonts w:ascii="Arial" w:hAnsi="Arial" w:cs="Arial"/>
        </w:rPr>
        <w:t>Agencies</w:t>
      </w:r>
      <w:r w:rsidR="006D0217" w:rsidRPr="006F5347">
        <w:rPr>
          <w:rFonts w:ascii="Arial" w:hAnsi="Arial" w:cs="Arial"/>
        </w:rPr>
        <w:t xml:space="preserve"> should maintain an inventory log that indicates employees </w:t>
      </w:r>
      <w:r w:rsidR="00953299">
        <w:rPr>
          <w:rFonts w:ascii="Arial" w:hAnsi="Arial" w:cs="Arial"/>
        </w:rPr>
        <w:t xml:space="preserve">who were </w:t>
      </w:r>
      <w:r w:rsidR="006D0217" w:rsidRPr="006F5347">
        <w:rPr>
          <w:rFonts w:ascii="Arial" w:hAnsi="Arial" w:cs="Arial"/>
        </w:rPr>
        <w:t xml:space="preserve">issued keys, the date the key(s) were issued (and returned), what areas the key(s) access.  </w:t>
      </w:r>
    </w:p>
    <w:p w14:paraId="3E255AA3" w14:textId="77777777" w:rsidR="006D0217" w:rsidRPr="006F5347" w:rsidRDefault="006D0217" w:rsidP="003E6C00">
      <w:pPr>
        <w:spacing w:line="230" w:lineRule="auto"/>
        <w:ind w:left="270"/>
        <w:jc w:val="both"/>
        <w:rPr>
          <w:rFonts w:ascii="Arial" w:hAnsi="Arial" w:cs="Arial"/>
        </w:rPr>
      </w:pPr>
    </w:p>
    <w:p w14:paraId="3A130258" w14:textId="77777777" w:rsidR="006D0217" w:rsidRPr="006F5347" w:rsidRDefault="006D0217" w:rsidP="003E6C00">
      <w:pPr>
        <w:spacing w:line="230" w:lineRule="auto"/>
        <w:ind w:left="270"/>
        <w:jc w:val="both"/>
        <w:rPr>
          <w:rFonts w:ascii="Arial" w:hAnsi="Arial" w:cs="Arial"/>
        </w:rPr>
      </w:pPr>
      <w:r w:rsidRPr="006F5347">
        <w:rPr>
          <w:rFonts w:ascii="Arial" w:hAnsi="Arial" w:cs="Arial"/>
        </w:rPr>
        <w:t>See attachment for sample policy/procedure and forms.</w:t>
      </w:r>
    </w:p>
    <w:p w14:paraId="064DCFBA" w14:textId="77777777" w:rsidR="006D0217" w:rsidRPr="006F5347" w:rsidRDefault="006D0217" w:rsidP="003A641B">
      <w:pPr>
        <w:spacing w:line="226" w:lineRule="auto"/>
        <w:jc w:val="center"/>
        <w:rPr>
          <w:rFonts w:ascii="Arial" w:hAnsi="Arial" w:cs="Arial"/>
          <w:b/>
          <w:bCs/>
        </w:rPr>
      </w:pPr>
    </w:p>
    <w:p w14:paraId="7226B94E" w14:textId="77777777" w:rsidR="006D0217" w:rsidRPr="006F5347" w:rsidRDefault="00621718" w:rsidP="00D71F65">
      <w:pPr>
        <w:ind w:left="-810"/>
        <w:jc w:val="both"/>
        <w:rPr>
          <w:rFonts w:ascii="Arial" w:hAnsi="Arial" w:cs="Arial"/>
        </w:rPr>
      </w:pPr>
      <w:r w:rsidRPr="006F5347">
        <w:rPr>
          <w:rFonts w:ascii="Arial" w:hAnsi="Arial" w:cs="Arial"/>
        </w:rPr>
        <w:br w:type="page"/>
      </w:r>
      <w:r w:rsidR="003C49E5" w:rsidRPr="006F5347">
        <w:rPr>
          <w:rFonts w:ascii="Arial" w:hAnsi="Arial" w:cs="Arial"/>
          <w:noProof/>
        </w:rPr>
        <w:lastRenderedPageBreak/>
        <w:drawing>
          <wp:inline distT="0" distB="0" distL="0" distR="0" wp14:anchorId="15CC92F0" wp14:editId="3BC582C2">
            <wp:extent cx="7044690" cy="9103995"/>
            <wp:effectExtent l="0" t="0" r="0" b="0"/>
            <wp:docPr id="1" name="Picture 1" descr="Sample Security Checklist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Security Checklist_Page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4690" cy="9103995"/>
                    </a:xfrm>
                    <a:prstGeom prst="rect">
                      <a:avLst/>
                    </a:prstGeom>
                    <a:noFill/>
                    <a:ln>
                      <a:noFill/>
                    </a:ln>
                  </pic:spPr>
                </pic:pic>
              </a:graphicData>
            </a:graphic>
          </wp:inline>
        </w:drawing>
      </w:r>
      <w:r w:rsidR="00E65DA1" w:rsidRPr="006F5347">
        <w:rPr>
          <w:rFonts w:ascii="Arial" w:hAnsi="Arial" w:cs="Arial"/>
        </w:rPr>
        <w:br w:type="page"/>
      </w:r>
      <w:r w:rsidR="003C49E5" w:rsidRPr="006F5347">
        <w:rPr>
          <w:rFonts w:ascii="Arial" w:hAnsi="Arial" w:cs="Arial"/>
          <w:noProof/>
        </w:rPr>
        <w:lastRenderedPageBreak/>
        <w:drawing>
          <wp:inline distT="0" distB="0" distL="0" distR="0" wp14:anchorId="4822734F" wp14:editId="75CC5AD5">
            <wp:extent cx="7037070" cy="9096375"/>
            <wp:effectExtent l="0" t="0" r="0" b="0"/>
            <wp:docPr id="2" name="Picture 2" descr="Security Checklist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urity Checklist_Page_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37070" cy="9096375"/>
                    </a:xfrm>
                    <a:prstGeom prst="rect">
                      <a:avLst/>
                    </a:prstGeom>
                    <a:noFill/>
                    <a:ln>
                      <a:noFill/>
                    </a:ln>
                  </pic:spPr>
                </pic:pic>
              </a:graphicData>
            </a:graphic>
          </wp:inline>
        </w:drawing>
      </w:r>
      <w:r w:rsidR="003C49E5" w:rsidRPr="006F5347">
        <w:rPr>
          <w:rFonts w:ascii="Arial" w:hAnsi="Arial" w:cs="Arial"/>
          <w:noProof/>
        </w:rPr>
        <w:lastRenderedPageBreak/>
        <w:drawing>
          <wp:inline distT="0" distB="0" distL="0" distR="0" wp14:anchorId="7D632CD6" wp14:editId="04F63E9A">
            <wp:extent cx="7037070" cy="9096375"/>
            <wp:effectExtent l="0" t="0" r="0" b="0"/>
            <wp:docPr id="3" name="Picture 3" descr="Security Checklist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ity Checklist_Page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37070" cy="9096375"/>
                    </a:xfrm>
                    <a:prstGeom prst="rect">
                      <a:avLst/>
                    </a:prstGeom>
                    <a:noFill/>
                    <a:ln>
                      <a:noFill/>
                    </a:ln>
                  </pic:spPr>
                </pic:pic>
              </a:graphicData>
            </a:graphic>
          </wp:inline>
        </w:drawing>
      </w:r>
    </w:p>
    <w:p w14:paraId="529FE204" w14:textId="77777777" w:rsidR="006D0217" w:rsidRPr="006F5347" w:rsidRDefault="003C49E5" w:rsidP="00D71F65">
      <w:pPr>
        <w:ind w:left="-720"/>
        <w:jc w:val="both"/>
        <w:rPr>
          <w:rFonts w:ascii="Arial" w:hAnsi="Arial" w:cs="Arial"/>
        </w:rPr>
      </w:pPr>
      <w:r w:rsidRPr="006F5347">
        <w:rPr>
          <w:rFonts w:ascii="Arial" w:hAnsi="Arial" w:cs="Arial"/>
          <w:noProof/>
        </w:rPr>
        <w:lastRenderedPageBreak/>
        <w:drawing>
          <wp:inline distT="0" distB="0" distL="0" distR="0" wp14:anchorId="25EEF703" wp14:editId="5C09F483">
            <wp:extent cx="7037070" cy="9096375"/>
            <wp:effectExtent l="0" t="0" r="0" b="0"/>
            <wp:docPr id="4" name="Picture 4" descr="Security Checklist_P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ity Checklist_Page_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37070" cy="9096375"/>
                    </a:xfrm>
                    <a:prstGeom prst="rect">
                      <a:avLst/>
                    </a:prstGeom>
                    <a:noFill/>
                    <a:ln>
                      <a:noFill/>
                    </a:ln>
                  </pic:spPr>
                </pic:pic>
              </a:graphicData>
            </a:graphic>
          </wp:inline>
        </w:drawing>
      </w:r>
    </w:p>
    <w:p w14:paraId="5AAE96E2" w14:textId="77777777" w:rsidR="006D0217" w:rsidRPr="006F5347" w:rsidRDefault="006D0217" w:rsidP="008E0F2B">
      <w:pPr>
        <w:ind w:left="-270"/>
        <w:jc w:val="both"/>
        <w:rPr>
          <w:rFonts w:ascii="Arial" w:hAnsi="Arial" w:cs="Arial"/>
        </w:rPr>
      </w:pPr>
    </w:p>
    <w:p w14:paraId="76DF375C" w14:textId="77777777" w:rsidR="006D0217" w:rsidRPr="006F5347" w:rsidRDefault="006D0217" w:rsidP="008E0F2B">
      <w:pPr>
        <w:jc w:val="both"/>
        <w:rPr>
          <w:rFonts w:ascii="Arial" w:hAnsi="Arial" w:cs="Arial"/>
        </w:rPr>
      </w:pPr>
    </w:p>
    <w:p w14:paraId="6C5BCDC3" w14:textId="77777777" w:rsidR="006D0217" w:rsidRPr="006F5347" w:rsidRDefault="006D0217" w:rsidP="008E0F2B">
      <w:pPr>
        <w:jc w:val="center"/>
        <w:rPr>
          <w:rFonts w:ascii="Arial" w:hAnsi="Arial" w:cs="Arial"/>
          <w:b/>
          <w:bCs/>
        </w:rPr>
      </w:pPr>
      <w:r w:rsidRPr="006F5347">
        <w:rPr>
          <w:rFonts w:ascii="Arial" w:hAnsi="Arial" w:cs="Arial"/>
          <w:b/>
          <w:bCs/>
        </w:rPr>
        <w:t xml:space="preserve">SAMPLE </w:t>
      </w:r>
      <w:r w:rsidR="000F3CA5" w:rsidRPr="006F5347">
        <w:rPr>
          <w:rFonts w:ascii="Arial" w:hAnsi="Arial" w:cs="Arial"/>
          <w:b/>
          <w:bCs/>
        </w:rPr>
        <w:t xml:space="preserve">AUTHORIZATION </w:t>
      </w:r>
      <w:r w:rsidRPr="006F5347">
        <w:rPr>
          <w:rFonts w:ascii="Arial" w:hAnsi="Arial" w:cs="Arial"/>
          <w:b/>
          <w:bCs/>
        </w:rPr>
        <w:t>FORM</w:t>
      </w:r>
    </w:p>
    <w:p w14:paraId="18F1B019" w14:textId="77777777" w:rsidR="006D0217" w:rsidRPr="006F5347" w:rsidRDefault="006D0217" w:rsidP="008E0F2B">
      <w:pPr>
        <w:jc w:val="both"/>
        <w:rPr>
          <w:rFonts w:ascii="Arial" w:hAnsi="Arial" w:cs="Arial"/>
          <w:b/>
          <w:bCs/>
        </w:rPr>
      </w:pPr>
    </w:p>
    <w:p w14:paraId="0AFD651C" w14:textId="77777777" w:rsidR="006D0217" w:rsidRPr="006F5347" w:rsidRDefault="006D0217" w:rsidP="008E0F2B">
      <w:pPr>
        <w:jc w:val="both"/>
        <w:rPr>
          <w:rFonts w:ascii="Arial" w:hAnsi="Arial" w:cs="Arial"/>
          <w:b/>
          <w:bCs/>
          <w:u w:val="single"/>
        </w:rPr>
      </w:pPr>
      <w:r w:rsidRPr="006F5347">
        <w:rPr>
          <w:rFonts w:ascii="Arial" w:hAnsi="Arial" w:cs="Arial"/>
          <w:b/>
          <w:bCs/>
          <w:u w:val="single"/>
        </w:rPr>
        <w:t>Authorization for Building Access Card and/or Building Office Key</w:t>
      </w:r>
    </w:p>
    <w:p w14:paraId="361C953A" w14:textId="77777777" w:rsidR="006D0217" w:rsidRPr="006F5347" w:rsidRDefault="006D0217" w:rsidP="008E0F2B">
      <w:pPr>
        <w:jc w:val="both"/>
        <w:rPr>
          <w:rFonts w:ascii="Arial" w:hAnsi="Arial" w:cs="Arial"/>
          <w:u w:val="single"/>
        </w:rPr>
      </w:pPr>
    </w:p>
    <w:p w14:paraId="01959270" w14:textId="77777777" w:rsidR="006D0217" w:rsidRPr="006F5347" w:rsidRDefault="006D0217" w:rsidP="008E0F2B">
      <w:pPr>
        <w:jc w:val="both"/>
        <w:rPr>
          <w:rFonts w:ascii="Arial" w:hAnsi="Arial" w:cs="Arial"/>
        </w:rPr>
      </w:pPr>
      <w:r w:rsidRPr="006F5347">
        <w:rPr>
          <w:rFonts w:ascii="Arial" w:hAnsi="Arial" w:cs="Arial"/>
        </w:rPr>
        <w:t>Specify Option:</w:t>
      </w:r>
      <w:r w:rsidRPr="006F5347">
        <w:rPr>
          <w:rFonts w:ascii="Arial" w:hAnsi="Arial" w:cs="Arial"/>
        </w:rPr>
        <w:tab/>
        <w:t>Building/Office Key_______Building Access Card______</w:t>
      </w:r>
    </w:p>
    <w:p w14:paraId="621F8749" w14:textId="77777777" w:rsidR="006D0217" w:rsidRPr="006F5347" w:rsidRDefault="006D0217" w:rsidP="008E0F2B">
      <w:pPr>
        <w:jc w:val="both"/>
        <w:rPr>
          <w:rFonts w:ascii="Arial" w:hAnsi="Arial" w:cs="Arial"/>
        </w:rPr>
      </w:pPr>
    </w:p>
    <w:p w14:paraId="6E95E8FD" w14:textId="77777777" w:rsidR="006D0217" w:rsidRPr="006F5347" w:rsidRDefault="006D0217" w:rsidP="008E0F2B">
      <w:pPr>
        <w:jc w:val="both"/>
        <w:rPr>
          <w:rFonts w:ascii="Arial" w:hAnsi="Arial" w:cs="Arial"/>
        </w:rPr>
      </w:pPr>
      <w:r w:rsidRPr="006F5347">
        <w:rPr>
          <w:rFonts w:ascii="Arial" w:hAnsi="Arial" w:cs="Arial"/>
        </w:rPr>
        <w:t>Employee Name: ___________________________</w:t>
      </w:r>
    </w:p>
    <w:p w14:paraId="081825AE" w14:textId="77777777" w:rsidR="006D0217" w:rsidRPr="006F5347" w:rsidRDefault="006D0217" w:rsidP="008E0F2B">
      <w:pPr>
        <w:jc w:val="both"/>
        <w:rPr>
          <w:rFonts w:ascii="Arial" w:hAnsi="Arial" w:cs="Arial"/>
        </w:rPr>
      </w:pPr>
    </w:p>
    <w:p w14:paraId="216A29C1" w14:textId="77777777" w:rsidR="006D0217" w:rsidRPr="006F5347" w:rsidRDefault="00CE389B" w:rsidP="008E0F2B">
      <w:pPr>
        <w:jc w:val="both"/>
        <w:rPr>
          <w:rFonts w:ascii="Arial" w:hAnsi="Arial" w:cs="Arial"/>
        </w:rPr>
      </w:pPr>
      <w:r>
        <w:rPr>
          <w:rFonts w:ascii="Arial" w:hAnsi="Arial" w:cs="Arial"/>
        </w:rPr>
        <w:t>A</w:t>
      </w:r>
      <w:r w:rsidR="00842A0C">
        <w:rPr>
          <w:rFonts w:ascii="Arial" w:hAnsi="Arial" w:cs="Arial"/>
        </w:rPr>
        <w:t>gency</w:t>
      </w:r>
      <w:r w:rsidR="006D0217" w:rsidRPr="006F5347">
        <w:rPr>
          <w:rFonts w:ascii="Arial" w:hAnsi="Arial" w:cs="Arial"/>
        </w:rPr>
        <w:t xml:space="preserve"> Name: _____________________________</w:t>
      </w:r>
    </w:p>
    <w:p w14:paraId="00D084AB" w14:textId="77777777" w:rsidR="006D0217" w:rsidRPr="006F5347" w:rsidRDefault="006D0217" w:rsidP="008E0F2B">
      <w:pPr>
        <w:jc w:val="both"/>
        <w:rPr>
          <w:rFonts w:ascii="Arial" w:hAnsi="Arial" w:cs="Arial"/>
        </w:rPr>
      </w:pPr>
    </w:p>
    <w:p w14:paraId="5A7E4666" w14:textId="77777777" w:rsidR="006D0217" w:rsidRPr="006F5347" w:rsidRDefault="006D0217" w:rsidP="008E0F2B">
      <w:pPr>
        <w:jc w:val="both"/>
        <w:rPr>
          <w:rFonts w:ascii="Arial" w:hAnsi="Arial" w:cs="Arial"/>
        </w:rPr>
      </w:pPr>
      <w:r w:rsidRPr="006F5347">
        <w:rPr>
          <w:rFonts w:ascii="Arial" w:hAnsi="Arial" w:cs="Arial"/>
        </w:rPr>
        <w:t>Classification: ______________________________</w:t>
      </w:r>
    </w:p>
    <w:p w14:paraId="395F8C53" w14:textId="77777777" w:rsidR="006D0217" w:rsidRPr="006F5347" w:rsidRDefault="006D0217" w:rsidP="008E0F2B">
      <w:pPr>
        <w:jc w:val="both"/>
        <w:rPr>
          <w:rFonts w:ascii="Arial" w:hAnsi="Arial" w:cs="Arial"/>
        </w:rPr>
      </w:pPr>
    </w:p>
    <w:p w14:paraId="21972638" w14:textId="77777777" w:rsidR="006D0217" w:rsidRPr="006F5347" w:rsidRDefault="006D0217" w:rsidP="008E0F2B">
      <w:pPr>
        <w:jc w:val="both"/>
        <w:rPr>
          <w:rFonts w:ascii="Arial" w:hAnsi="Arial" w:cs="Arial"/>
        </w:rPr>
      </w:pPr>
      <w:r w:rsidRPr="006F5347">
        <w:rPr>
          <w:rFonts w:ascii="Arial" w:hAnsi="Arial" w:cs="Arial"/>
        </w:rPr>
        <w:t>Justification: _______________________________</w:t>
      </w:r>
    </w:p>
    <w:p w14:paraId="3EA1F28F" w14:textId="77777777" w:rsidR="006D0217" w:rsidRPr="006F5347" w:rsidRDefault="006D0217" w:rsidP="008E0F2B">
      <w:pPr>
        <w:jc w:val="both"/>
        <w:rPr>
          <w:rFonts w:ascii="Arial" w:hAnsi="Arial" w:cs="Arial"/>
        </w:rPr>
      </w:pPr>
    </w:p>
    <w:p w14:paraId="65E324F9" w14:textId="77777777" w:rsidR="006D0217" w:rsidRPr="006F5347" w:rsidRDefault="006D0217" w:rsidP="008E0F2B">
      <w:pPr>
        <w:jc w:val="both"/>
        <w:rPr>
          <w:rFonts w:ascii="Arial" w:hAnsi="Arial" w:cs="Arial"/>
        </w:rPr>
      </w:pPr>
    </w:p>
    <w:p w14:paraId="560E5A2B" w14:textId="77777777" w:rsidR="006D0217" w:rsidRPr="006F5347" w:rsidRDefault="006D0217" w:rsidP="008E0F2B">
      <w:pPr>
        <w:jc w:val="both"/>
        <w:rPr>
          <w:rFonts w:ascii="Arial" w:hAnsi="Arial" w:cs="Arial"/>
        </w:rPr>
      </w:pPr>
      <w:r w:rsidRPr="006F5347">
        <w:rPr>
          <w:rFonts w:ascii="Arial" w:hAnsi="Arial" w:cs="Arial"/>
        </w:rPr>
        <w:t>I recommend that a building access card/office key be issued to the above named employee for the period of _______________________ (specify dates or separation).</w:t>
      </w:r>
    </w:p>
    <w:p w14:paraId="7FA60B2B" w14:textId="77777777" w:rsidR="006D0217" w:rsidRPr="006F5347" w:rsidRDefault="006D0217" w:rsidP="008E0F2B">
      <w:pPr>
        <w:jc w:val="both"/>
        <w:rPr>
          <w:rFonts w:ascii="Arial" w:hAnsi="Arial" w:cs="Arial"/>
        </w:rPr>
      </w:pPr>
    </w:p>
    <w:p w14:paraId="200771E0" w14:textId="77777777" w:rsidR="006D0217" w:rsidRPr="006F5347" w:rsidRDefault="006D0217" w:rsidP="008E0F2B">
      <w:pPr>
        <w:jc w:val="both"/>
        <w:rPr>
          <w:rFonts w:ascii="Arial" w:hAnsi="Arial" w:cs="Arial"/>
        </w:rPr>
      </w:pPr>
      <w:r w:rsidRPr="006F5347">
        <w:rPr>
          <w:rFonts w:ascii="Arial" w:hAnsi="Arial" w:cs="Arial"/>
        </w:rPr>
        <w:t>__________________________</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t>___________________</w:t>
      </w:r>
    </w:p>
    <w:p w14:paraId="58A85E96" w14:textId="77777777" w:rsidR="006D0217" w:rsidRPr="006F5347" w:rsidRDefault="006D0217" w:rsidP="008E0F2B">
      <w:pPr>
        <w:jc w:val="both"/>
        <w:rPr>
          <w:rFonts w:ascii="Arial" w:hAnsi="Arial" w:cs="Arial"/>
        </w:rPr>
      </w:pPr>
      <w:r w:rsidRPr="006F5347">
        <w:rPr>
          <w:rFonts w:ascii="Arial" w:hAnsi="Arial" w:cs="Arial"/>
        </w:rPr>
        <w:t>Supervisor</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t>Date</w:t>
      </w:r>
    </w:p>
    <w:p w14:paraId="4E4193E2" w14:textId="77777777" w:rsidR="008E0F2B" w:rsidRPr="006F5347" w:rsidRDefault="008E0F2B" w:rsidP="008E0F2B">
      <w:pPr>
        <w:ind w:firstLine="720"/>
        <w:jc w:val="both"/>
        <w:rPr>
          <w:rFonts w:ascii="Arial" w:hAnsi="Arial" w:cs="Arial"/>
        </w:rPr>
      </w:pPr>
    </w:p>
    <w:p w14:paraId="44D31473" w14:textId="77777777" w:rsidR="006D0217" w:rsidRPr="006F5347" w:rsidRDefault="006D0217" w:rsidP="008E0F2B">
      <w:pPr>
        <w:jc w:val="both"/>
        <w:rPr>
          <w:rFonts w:ascii="Arial" w:hAnsi="Arial" w:cs="Arial"/>
        </w:rPr>
      </w:pPr>
      <w:r w:rsidRPr="006F5347">
        <w:rPr>
          <w:rFonts w:ascii="Arial" w:hAnsi="Arial" w:cs="Arial"/>
        </w:rPr>
        <w:t>Approved by: ____________________________</w:t>
      </w:r>
      <w:r w:rsidRPr="006F5347">
        <w:rPr>
          <w:rFonts w:ascii="Arial" w:hAnsi="Arial" w:cs="Arial"/>
        </w:rPr>
        <w:tab/>
        <w:t>Date _______________</w:t>
      </w:r>
    </w:p>
    <w:p w14:paraId="70C46753" w14:textId="77777777" w:rsidR="006D0217" w:rsidRPr="006F5347" w:rsidRDefault="006D0217" w:rsidP="008E0F2B">
      <w:pPr>
        <w:jc w:val="both"/>
        <w:rPr>
          <w:rFonts w:ascii="Arial" w:hAnsi="Arial" w:cs="Arial"/>
        </w:rPr>
      </w:pPr>
    </w:p>
    <w:p w14:paraId="39BCDC68" w14:textId="77777777" w:rsidR="006D0217" w:rsidRPr="006F5347" w:rsidRDefault="006D0217" w:rsidP="008E0F2B">
      <w:pPr>
        <w:jc w:val="both"/>
        <w:rPr>
          <w:rFonts w:ascii="Arial" w:hAnsi="Arial" w:cs="Arial"/>
        </w:rPr>
      </w:pPr>
      <w:r w:rsidRPr="006F5347">
        <w:rPr>
          <w:rFonts w:ascii="Arial" w:hAnsi="Arial" w:cs="Arial"/>
        </w:rPr>
        <w:t>I acknowledge receipt of Building Access Card number: _______</w:t>
      </w:r>
      <w:r w:rsidR="008E0F2B" w:rsidRPr="006F5347">
        <w:rPr>
          <w:rFonts w:ascii="Arial" w:hAnsi="Arial" w:cs="Arial"/>
        </w:rPr>
        <w:t>_______</w:t>
      </w:r>
      <w:r w:rsidRPr="006F5347">
        <w:rPr>
          <w:rFonts w:ascii="Arial" w:hAnsi="Arial" w:cs="Arial"/>
        </w:rPr>
        <w:t>___</w:t>
      </w:r>
    </w:p>
    <w:p w14:paraId="1D6041FF" w14:textId="77777777" w:rsidR="006D0217" w:rsidRPr="006F5347" w:rsidRDefault="006D0217" w:rsidP="008E0F2B">
      <w:pPr>
        <w:jc w:val="both"/>
        <w:rPr>
          <w:rFonts w:ascii="Arial" w:hAnsi="Arial" w:cs="Arial"/>
        </w:rPr>
      </w:pPr>
    </w:p>
    <w:p w14:paraId="10D0A0AB" w14:textId="77777777" w:rsidR="006D0217" w:rsidRPr="006F5347" w:rsidRDefault="006D0217" w:rsidP="008E0F2B">
      <w:pPr>
        <w:jc w:val="both"/>
        <w:rPr>
          <w:rFonts w:ascii="Arial" w:hAnsi="Arial" w:cs="Arial"/>
        </w:rPr>
      </w:pPr>
      <w:r w:rsidRPr="006F5347">
        <w:rPr>
          <w:rFonts w:ascii="Arial" w:hAnsi="Arial" w:cs="Arial"/>
        </w:rPr>
        <w:t>I acknowledge receipt of Building/Office Key to room number: _________</w:t>
      </w:r>
      <w:r w:rsidR="008E0F2B" w:rsidRPr="006F5347">
        <w:rPr>
          <w:rFonts w:ascii="Arial" w:hAnsi="Arial" w:cs="Arial"/>
        </w:rPr>
        <w:t>__</w:t>
      </w:r>
      <w:r w:rsidRPr="006F5347">
        <w:rPr>
          <w:rFonts w:ascii="Arial" w:hAnsi="Arial" w:cs="Arial"/>
        </w:rPr>
        <w:t>_</w:t>
      </w:r>
    </w:p>
    <w:p w14:paraId="2EB0691C" w14:textId="77777777" w:rsidR="006D0217" w:rsidRPr="006F5347" w:rsidRDefault="006D0217" w:rsidP="008E0F2B">
      <w:pPr>
        <w:jc w:val="both"/>
        <w:rPr>
          <w:rFonts w:ascii="Arial" w:hAnsi="Arial" w:cs="Arial"/>
        </w:rPr>
      </w:pPr>
    </w:p>
    <w:p w14:paraId="40BD185C" w14:textId="77777777" w:rsidR="008E0F2B" w:rsidRPr="006F5347" w:rsidRDefault="006D0217" w:rsidP="008E0F2B">
      <w:pPr>
        <w:jc w:val="both"/>
        <w:rPr>
          <w:rFonts w:ascii="Arial" w:hAnsi="Arial" w:cs="Arial"/>
        </w:rPr>
      </w:pPr>
      <w:r w:rsidRPr="006F5347">
        <w:rPr>
          <w:rFonts w:ascii="Arial" w:hAnsi="Arial" w:cs="Arial"/>
        </w:rPr>
        <w:t>I accept responsibility for the card/key and will not allow another person use of the card/key without the consent of the director and/or building manager.  If the card/key is lost or stolen, I will report it to the director and the building manager immediately.  I understand that upon separation from employment, the card must be returned no later than the date of separation.</w:t>
      </w:r>
    </w:p>
    <w:p w14:paraId="315C5C50" w14:textId="77777777" w:rsidR="008E0F2B" w:rsidRPr="006F5347" w:rsidRDefault="008E0F2B" w:rsidP="008E0F2B">
      <w:pPr>
        <w:jc w:val="both"/>
        <w:rPr>
          <w:rFonts w:ascii="Arial" w:hAnsi="Arial" w:cs="Arial"/>
        </w:rPr>
      </w:pPr>
    </w:p>
    <w:p w14:paraId="3F4E2934" w14:textId="77777777" w:rsidR="006D0217" w:rsidRPr="006F5347" w:rsidRDefault="006D0217" w:rsidP="008E0F2B">
      <w:pPr>
        <w:jc w:val="both"/>
        <w:rPr>
          <w:rFonts w:ascii="Arial" w:hAnsi="Arial" w:cs="Arial"/>
        </w:rPr>
      </w:pPr>
      <w:r w:rsidRPr="006F5347">
        <w:rPr>
          <w:rFonts w:ascii="Arial" w:hAnsi="Arial" w:cs="Arial"/>
        </w:rPr>
        <w:t>_________________________________</w:t>
      </w:r>
      <w:r w:rsidRPr="006F5347">
        <w:rPr>
          <w:rFonts w:ascii="Arial" w:hAnsi="Arial" w:cs="Arial"/>
        </w:rPr>
        <w:tab/>
      </w:r>
      <w:r w:rsidRPr="006F5347">
        <w:rPr>
          <w:rFonts w:ascii="Arial" w:hAnsi="Arial" w:cs="Arial"/>
        </w:rPr>
        <w:tab/>
        <w:t>____________________</w:t>
      </w:r>
    </w:p>
    <w:p w14:paraId="348F75F3" w14:textId="77777777" w:rsidR="006D0217" w:rsidRPr="006F5347" w:rsidRDefault="006D0217" w:rsidP="008E0F2B">
      <w:pPr>
        <w:jc w:val="both"/>
        <w:rPr>
          <w:rFonts w:ascii="Arial" w:hAnsi="Arial" w:cs="Arial"/>
        </w:rPr>
      </w:pPr>
      <w:r w:rsidRPr="006F5347">
        <w:rPr>
          <w:rFonts w:ascii="Arial" w:hAnsi="Arial" w:cs="Arial"/>
        </w:rPr>
        <w:t>Employee Signature</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t>Date</w:t>
      </w:r>
    </w:p>
    <w:p w14:paraId="7EACBEBE" w14:textId="77777777" w:rsidR="006D0217" w:rsidRPr="006F5347" w:rsidRDefault="006D0217" w:rsidP="008E0F2B">
      <w:pPr>
        <w:jc w:val="both"/>
        <w:rPr>
          <w:rFonts w:ascii="Arial" w:hAnsi="Arial" w:cs="Arial"/>
        </w:rPr>
      </w:pPr>
    </w:p>
    <w:p w14:paraId="441E8C90" w14:textId="77777777" w:rsidR="006D0217" w:rsidRPr="006F5347" w:rsidRDefault="006D0217" w:rsidP="008E0F2B">
      <w:pPr>
        <w:jc w:val="both"/>
        <w:rPr>
          <w:rFonts w:ascii="Arial" w:hAnsi="Arial" w:cs="Arial"/>
        </w:rPr>
      </w:pPr>
      <w:r w:rsidRPr="006F5347">
        <w:rPr>
          <w:rFonts w:ascii="Arial" w:hAnsi="Arial" w:cs="Arial"/>
        </w:rPr>
        <w:t>I acknowledge that the above named employee returned the assigned building access card/key.</w:t>
      </w:r>
    </w:p>
    <w:p w14:paraId="63034ECC" w14:textId="77777777" w:rsidR="006D0217" w:rsidRPr="006F5347" w:rsidRDefault="006D0217" w:rsidP="008E0F2B">
      <w:pPr>
        <w:jc w:val="both"/>
        <w:rPr>
          <w:rFonts w:ascii="Arial" w:hAnsi="Arial" w:cs="Arial"/>
        </w:rPr>
      </w:pPr>
    </w:p>
    <w:p w14:paraId="10F2C3D3" w14:textId="77777777" w:rsidR="006D0217" w:rsidRPr="006F5347" w:rsidRDefault="006D0217" w:rsidP="008E0F2B">
      <w:pPr>
        <w:jc w:val="both"/>
        <w:rPr>
          <w:rFonts w:ascii="Arial" w:hAnsi="Arial" w:cs="Arial"/>
        </w:rPr>
      </w:pPr>
      <w:r w:rsidRPr="006F5347">
        <w:rPr>
          <w:rFonts w:ascii="Arial" w:hAnsi="Arial" w:cs="Arial"/>
        </w:rPr>
        <w:t>_________________________________</w:t>
      </w:r>
      <w:r w:rsidRPr="006F5347">
        <w:rPr>
          <w:rFonts w:ascii="Arial" w:hAnsi="Arial" w:cs="Arial"/>
        </w:rPr>
        <w:tab/>
      </w:r>
      <w:r w:rsidRPr="006F5347">
        <w:rPr>
          <w:rFonts w:ascii="Arial" w:hAnsi="Arial" w:cs="Arial"/>
        </w:rPr>
        <w:tab/>
        <w:t>____________________</w:t>
      </w:r>
    </w:p>
    <w:p w14:paraId="4C4F35B7" w14:textId="77777777" w:rsidR="006D0217" w:rsidRPr="006F5347" w:rsidRDefault="006D0217" w:rsidP="008E0F2B">
      <w:pPr>
        <w:jc w:val="both"/>
        <w:rPr>
          <w:rFonts w:ascii="Arial" w:hAnsi="Arial" w:cs="Arial"/>
          <w:spacing w:val="-3"/>
        </w:rPr>
      </w:pPr>
      <w:r w:rsidRPr="006F5347">
        <w:rPr>
          <w:rFonts w:ascii="Arial" w:hAnsi="Arial" w:cs="Arial"/>
        </w:rPr>
        <w:t>Supervisor/Manager</w:t>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r>
      <w:r w:rsidRPr="006F5347">
        <w:rPr>
          <w:rFonts w:ascii="Arial" w:hAnsi="Arial" w:cs="Arial"/>
        </w:rPr>
        <w:tab/>
        <w:t>Date</w:t>
      </w:r>
    </w:p>
    <w:sectPr w:rsidR="006D0217" w:rsidRPr="006F5347" w:rsidSect="005A1337">
      <w:footerReference w:type="even" r:id="rId12"/>
      <w:footerReference w:type="default" r:id="rId13"/>
      <w:endnotePr>
        <w:numFmt w:val="decimal"/>
      </w:endnotePr>
      <w:pgSz w:w="12240" w:h="15840" w:code="1"/>
      <w:pgMar w:top="540" w:right="1440" w:bottom="1440" w:left="1440" w:header="288" w:footer="144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559F" w14:textId="77777777" w:rsidR="00BF4517" w:rsidRDefault="00BF4517">
      <w:pPr>
        <w:spacing w:line="20" w:lineRule="exact"/>
      </w:pPr>
    </w:p>
  </w:endnote>
  <w:endnote w:type="continuationSeparator" w:id="0">
    <w:p w14:paraId="2DF90BA8" w14:textId="77777777" w:rsidR="00BF4517" w:rsidRDefault="00BF4517">
      <w:r>
        <w:t xml:space="preserve"> </w:t>
      </w:r>
    </w:p>
  </w:endnote>
  <w:endnote w:type="continuationNotice" w:id="1">
    <w:p w14:paraId="43917B77" w14:textId="77777777" w:rsidR="00BF4517" w:rsidRDefault="00BF45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A92D" w14:textId="77777777" w:rsidR="008854CC" w:rsidRDefault="00885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D0223" w14:textId="77777777" w:rsidR="008854CC" w:rsidRDefault="008854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1458" w14:textId="0FC7D774" w:rsidR="008854CC" w:rsidRDefault="008854CC" w:rsidP="0089767E">
    <w:pPr>
      <w:pStyle w:val="Footer"/>
      <w:tabs>
        <w:tab w:val="clear" w:pos="4320"/>
        <w:tab w:val="clear" w:pos="8640"/>
        <w:tab w:val="right" w:pos="9270"/>
      </w:tabs>
      <w:ind w:right="360"/>
      <w:rPr>
        <w:rFonts w:ascii="Arial" w:hAnsi="Arial" w:cs="Arial"/>
        <w:sz w:val="20"/>
      </w:rPr>
    </w:pPr>
    <w:r w:rsidRPr="006F166E">
      <w:rPr>
        <w:rFonts w:ascii="Arial" w:hAnsi="Arial"/>
        <w:sz w:val="20"/>
      </w:rPr>
      <w:t>20</w:t>
    </w:r>
    <w:r w:rsidR="00FE360C" w:rsidRPr="00686038">
      <w:rPr>
        <w:rFonts w:ascii="Arial" w:hAnsi="Arial"/>
        <w:color w:val="000000" w:themeColor="text1"/>
        <w:sz w:val="20"/>
      </w:rPr>
      <w:t>2</w:t>
    </w:r>
    <w:r w:rsidR="004376D2" w:rsidRPr="0012650C">
      <w:rPr>
        <w:rFonts w:ascii="Arial" w:hAnsi="Arial"/>
        <w:color w:val="EE0000"/>
        <w:sz w:val="20"/>
      </w:rPr>
      <w:t>6</w:t>
    </w:r>
    <w:r w:rsidRPr="00A026B0">
      <w:rPr>
        <w:rFonts w:ascii="Arial" w:hAnsi="Arial"/>
        <w:sz w:val="20"/>
      </w:rPr>
      <w:t>0</w:t>
    </w:r>
    <w:r w:rsidRPr="006F166E">
      <w:rPr>
        <w:rFonts w:ascii="Arial" w:hAnsi="Arial"/>
        <w:sz w:val="20"/>
      </w:rPr>
      <w:t>701</w:t>
    </w:r>
    <w:r>
      <w:rPr>
        <w:rFonts w:ascii="Arial" w:hAnsi="Arial"/>
        <w:sz w:val="20"/>
      </w:rPr>
      <w:tab/>
      <w:t xml:space="preserve">                                                                                           </w:t>
    </w:r>
    <w:r>
      <w:rPr>
        <w:rFonts w:ascii="Arial" w:hAnsi="Arial" w:cs="Arial"/>
        <w:sz w:val="20"/>
      </w:rPr>
      <w:t xml:space="preserve">    </w:t>
    </w:r>
    <w:r>
      <w:rPr>
        <w:rStyle w:val="PageNumbe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E3491">
      <w:rPr>
        <w:rStyle w:val="PageNumber"/>
        <w:rFonts w:ascii="Arial" w:hAnsi="Arial" w:cs="Arial"/>
        <w:noProof/>
        <w:sz w:val="20"/>
      </w:rPr>
      <w:t>11</w:t>
    </w:r>
    <w:r>
      <w:rPr>
        <w:rStyle w:val="PageNumber"/>
        <w:rFonts w:ascii="Arial" w:hAnsi="Arial" w:cs="Arial"/>
        <w:sz w:val="20"/>
      </w:rPr>
      <w:fldChar w:fldCharType="end"/>
    </w:r>
    <w:r>
      <w:rPr>
        <w:rStyle w:val="PageNumber"/>
        <w:rFonts w:ascii="Arial" w:hAnsi="Arial" w:cs="Arial"/>
        <w:sz w:val="20"/>
      </w:rPr>
      <w:t xml:space="preserve"> of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E459" w14:textId="77777777" w:rsidR="00BF4517" w:rsidRDefault="00BF4517">
      <w:r>
        <w:separator/>
      </w:r>
    </w:p>
  </w:footnote>
  <w:footnote w:type="continuationSeparator" w:id="0">
    <w:p w14:paraId="475B1798" w14:textId="77777777" w:rsidR="00BF4517" w:rsidRDefault="00BF4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472"/>
    <w:multiLevelType w:val="multilevel"/>
    <w:tmpl w:val="590A3614"/>
    <w:lvl w:ilvl="0">
      <w:start w:val="1"/>
      <w:numFmt w:val="decimal"/>
      <w:lvlText w:val="%1."/>
      <w:lvlJc w:val="left"/>
      <w:pPr>
        <w:tabs>
          <w:tab w:val="num" w:pos="1998"/>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92E69C0"/>
    <w:multiLevelType w:val="hybridMultilevel"/>
    <w:tmpl w:val="508A2336"/>
    <w:lvl w:ilvl="0" w:tplc="65DAB3A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653"/>
        </w:tabs>
        <w:ind w:left="653" w:hanging="360"/>
      </w:pPr>
      <w:rPr>
        <w:rFonts w:ascii="Courier New" w:hAnsi="Courier New" w:hint="default"/>
      </w:rPr>
    </w:lvl>
    <w:lvl w:ilvl="2" w:tplc="04090005">
      <w:start w:val="1"/>
      <w:numFmt w:val="bullet"/>
      <w:lvlText w:val=""/>
      <w:lvlJc w:val="left"/>
      <w:pPr>
        <w:tabs>
          <w:tab w:val="num" w:pos="1373"/>
        </w:tabs>
        <w:ind w:left="1373" w:hanging="360"/>
      </w:pPr>
      <w:rPr>
        <w:rFonts w:ascii="Wingdings" w:hAnsi="Wingdings" w:hint="default"/>
      </w:rPr>
    </w:lvl>
    <w:lvl w:ilvl="3" w:tplc="04090001" w:tentative="1">
      <w:start w:val="1"/>
      <w:numFmt w:val="bullet"/>
      <w:lvlText w:val=""/>
      <w:lvlJc w:val="left"/>
      <w:pPr>
        <w:tabs>
          <w:tab w:val="num" w:pos="2093"/>
        </w:tabs>
        <w:ind w:left="2093" w:hanging="360"/>
      </w:pPr>
      <w:rPr>
        <w:rFonts w:ascii="Symbol" w:hAnsi="Symbol" w:hint="default"/>
      </w:rPr>
    </w:lvl>
    <w:lvl w:ilvl="4" w:tplc="04090003" w:tentative="1">
      <w:start w:val="1"/>
      <w:numFmt w:val="bullet"/>
      <w:lvlText w:val="o"/>
      <w:lvlJc w:val="left"/>
      <w:pPr>
        <w:tabs>
          <w:tab w:val="num" w:pos="2813"/>
        </w:tabs>
        <w:ind w:left="2813" w:hanging="360"/>
      </w:pPr>
      <w:rPr>
        <w:rFonts w:ascii="Courier New" w:hAnsi="Courier New" w:hint="default"/>
      </w:rPr>
    </w:lvl>
    <w:lvl w:ilvl="5" w:tplc="04090005" w:tentative="1">
      <w:start w:val="1"/>
      <w:numFmt w:val="bullet"/>
      <w:lvlText w:val=""/>
      <w:lvlJc w:val="left"/>
      <w:pPr>
        <w:tabs>
          <w:tab w:val="num" w:pos="3533"/>
        </w:tabs>
        <w:ind w:left="3533" w:hanging="360"/>
      </w:pPr>
      <w:rPr>
        <w:rFonts w:ascii="Wingdings" w:hAnsi="Wingdings" w:hint="default"/>
      </w:rPr>
    </w:lvl>
    <w:lvl w:ilvl="6" w:tplc="04090001" w:tentative="1">
      <w:start w:val="1"/>
      <w:numFmt w:val="bullet"/>
      <w:lvlText w:val=""/>
      <w:lvlJc w:val="left"/>
      <w:pPr>
        <w:tabs>
          <w:tab w:val="num" w:pos="4253"/>
        </w:tabs>
        <w:ind w:left="4253" w:hanging="360"/>
      </w:pPr>
      <w:rPr>
        <w:rFonts w:ascii="Symbol" w:hAnsi="Symbol" w:hint="default"/>
      </w:rPr>
    </w:lvl>
    <w:lvl w:ilvl="7" w:tplc="04090003" w:tentative="1">
      <w:start w:val="1"/>
      <w:numFmt w:val="bullet"/>
      <w:lvlText w:val="o"/>
      <w:lvlJc w:val="left"/>
      <w:pPr>
        <w:tabs>
          <w:tab w:val="num" w:pos="4973"/>
        </w:tabs>
        <w:ind w:left="4973" w:hanging="360"/>
      </w:pPr>
      <w:rPr>
        <w:rFonts w:ascii="Courier New" w:hAnsi="Courier New" w:hint="default"/>
      </w:rPr>
    </w:lvl>
    <w:lvl w:ilvl="8" w:tplc="04090005" w:tentative="1">
      <w:start w:val="1"/>
      <w:numFmt w:val="bullet"/>
      <w:lvlText w:val=""/>
      <w:lvlJc w:val="left"/>
      <w:pPr>
        <w:tabs>
          <w:tab w:val="num" w:pos="5693"/>
        </w:tabs>
        <w:ind w:left="5693" w:hanging="360"/>
      </w:pPr>
      <w:rPr>
        <w:rFonts w:ascii="Wingdings" w:hAnsi="Wingdings" w:hint="default"/>
      </w:rPr>
    </w:lvl>
  </w:abstractNum>
  <w:abstractNum w:abstractNumId="2" w15:restartNumberingAfterBreak="0">
    <w:nsid w:val="0D327A8D"/>
    <w:multiLevelType w:val="hybridMultilevel"/>
    <w:tmpl w:val="9FBECB0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0EF3701"/>
    <w:multiLevelType w:val="hybridMultilevel"/>
    <w:tmpl w:val="92426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05228"/>
    <w:multiLevelType w:val="hybridMultilevel"/>
    <w:tmpl w:val="11B004BE"/>
    <w:lvl w:ilvl="0" w:tplc="EB7E08D2">
      <w:start w:val="1"/>
      <w:numFmt w:val="decimal"/>
      <w:lvlText w:val="%1."/>
      <w:lvlJc w:val="left"/>
      <w:pPr>
        <w:tabs>
          <w:tab w:val="num" w:pos="1278"/>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A758E7"/>
    <w:multiLevelType w:val="hybridMultilevel"/>
    <w:tmpl w:val="9FBECB0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B9F2BF5"/>
    <w:multiLevelType w:val="hybridMultilevel"/>
    <w:tmpl w:val="1C94BD1E"/>
    <w:lvl w:ilvl="0" w:tplc="003E9526">
      <w:start w:val="1"/>
      <w:numFmt w:val="upperRoman"/>
      <w:lvlText w:val="%1."/>
      <w:lvlJc w:val="left"/>
      <w:pPr>
        <w:tabs>
          <w:tab w:val="num" w:pos="1278"/>
        </w:tabs>
        <w:ind w:left="1440" w:hanging="360"/>
      </w:pPr>
      <w:rPr>
        <w:rFonts w:hint="default"/>
      </w:rPr>
    </w:lvl>
    <w:lvl w:ilvl="1" w:tplc="693A7722">
      <w:start w:val="1"/>
      <w:numFmt w:val="bullet"/>
      <w:lvlText w:val="o"/>
      <w:lvlJc w:val="left"/>
      <w:pPr>
        <w:tabs>
          <w:tab w:val="num" w:pos="1440"/>
        </w:tabs>
        <w:ind w:left="1440" w:hanging="360"/>
      </w:pPr>
      <w:rPr>
        <w:rFonts w:ascii="Courier New" w:hAnsi="Courier New" w:hint="default"/>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EF0E99"/>
    <w:multiLevelType w:val="hybridMultilevel"/>
    <w:tmpl w:val="647EC67C"/>
    <w:lvl w:ilvl="0" w:tplc="65DAB3A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76722"/>
    <w:multiLevelType w:val="hybridMultilevel"/>
    <w:tmpl w:val="AE2430F6"/>
    <w:lvl w:ilvl="0" w:tplc="003E9526">
      <w:start w:val="1"/>
      <w:numFmt w:val="upperRoman"/>
      <w:lvlText w:val="%1."/>
      <w:lvlJc w:val="left"/>
      <w:pPr>
        <w:tabs>
          <w:tab w:val="num" w:pos="1278"/>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E01B33"/>
    <w:multiLevelType w:val="hybridMultilevel"/>
    <w:tmpl w:val="4E522F92"/>
    <w:lvl w:ilvl="0" w:tplc="F732035E">
      <w:start w:val="4"/>
      <w:numFmt w:val="upperLetter"/>
      <w:lvlText w:val="%1."/>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FE7F41"/>
    <w:multiLevelType w:val="multilevel"/>
    <w:tmpl w:val="8CE820DA"/>
    <w:lvl w:ilvl="0">
      <w:start w:val="1"/>
      <w:numFmt w:val="decimal"/>
      <w:lvlText w:val="%1."/>
      <w:lvlJc w:val="left"/>
      <w:pPr>
        <w:tabs>
          <w:tab w:val="num" w:pos="1278"/>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D755F14"/>
    <w:multiLevelType w:val="hybridMultilevel"/>
    <w:tmpl w:val="994C937A"/>
    <w:lvl w:ilvl="0" w:tplc="65DAB3A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653"/>
        </w:tabs>
        <w:ind w:left="653" w:hanging="360"/>
      </w:pPr>
      <w:rPr>
        <w:rFonts w:ascii="Courier New" w:hAnsi="Courier New" w:hint="default"/>
      </w:rPr>
    </w:lvl>
    <w:lvl w:ilvl="2" w:tplc="04090005" w:tentative="1">
      <w:start w:val="1"/>
      <w:numFmt w:val="bullet"/>
      <w:lvlText w:val=""/>
      <w:lvlJc w:val="left"/>
      <w:pPr>
        <w:tabs>
          <w:tab w:val="num" w:pos="1373"/>
        </w:tabs>
        <w:ind w:left="1373" w:hanging="360"/>
      </w:pPr>
      <w:rPr>
        <w:rFonts w:ascii="Wingdings" w:hAnsi="Wingdings" w:hint="default"/>
      </w:rPr>
    </w:lvl>
    <w:lvl w:ilvl="3" w:tplc="04090001" w:tentative="1">
      <w:start w:val="1"/>
      <w:numFmt w:val="bullet"/>
      <w:lvlText w:val=""/>
      <w:lvlJc w:val="left"/>
      <w:pPr>
        <w:tabs>
          <w:tab w:val="num" w:pos="2093"/>
        </w:tabs>
        <w:ind w:left="2093" w:hanging="360"/>
      </w:pPr>
      <w:rPr>
        <w:rFonts w:ascii="Symbol" w:hAnsi="Symbol" w:hint="default"/>
      </w:rPr>
    </w:lvl>
    <w:lvl w:ilvl="4" w:tplc="04090003" w:tentative="1">
      <w:start w:val="1"/>
      <w:numFmt w:val="bullet"/>
      <w:lvlText w:val="o"/>
      <w:lvlJc w:val="left"/>
      <w:pPr>
        <w:tabs>
          <w:tab w:val="num" w:pos="2813"/>
        </w:tabs>
        <w:ind w:left="2813" w:hanging="360"/>
      </w:pPr>
      <w:rPr>
        <w:rFonts w:ascii="Courier New" w:hAnsi="Courier New" w:hint="default"/>
      </w:rPr>
    </w:lvl>
    <w:lvl w:ilvl="5" w:tplc="04090005" w:tentative="1">
      <w:start w:val="1"/>
      <w:numFmt w:val="bullet"/>
      <w:lvlText w:val=""/>
      <w:lvlJc w:val="left"/>
      <w:pPr>
        <w:tabs>
          <w:tab w:val="num" w:pos="3533"/>
        </w:tabs>
        <w:ind w:left="3533" w:hanging="360"/>
      </w:pPr>
      <w:rPr>
        <w:rFonts w:ascii="Wingdings" w:hAnsi="Wingdings" w:hint="default"/>
      </w:rPr>
    </w:lvl>
    <w:lvl w:ilvl="6" w:tplc="04090001" w:tentative="1">
      <w:start w:val="1"/>
      <w:numFmt w:val="bullet"/>
      <w:lvlText w:val=""/>
      <w:lvlJc w:val="left"/>
      <w:pPr>
        <w:tabs>
          <w:tab w:val="num" w:pos="4253"/>
        </w:tabs>
        <w:ind w:left="4253" w:hanging="360"/>
      </w:pPr>
      <w:rPr>
        <w:rFonts w:ascii="Symbol" w:hAnsi="Symbol" w:hint="default"/>
      </w:rPr>
    </w:lvl>
    <w:lvl w:ilvl="7" w:tplc="04090003" w:tentative="1">
      <w:start w:val="1"/>
      <w:numFmt w:val="bullet"/>
      <w:lvlText w:val="o"/>
      <w:lvlJc w:val="left"/>
      <w:pPr>
        <w:tabs>
          <w:tab w:val="num" w:pos="4973"/>
        </w:tabs>
        <w:ind w:left="4973" w:hanging="360"/>
      </w:pPr>
      <w:rPr>
        <w:rFonts w:ascii="Courier New" w:hAnsi="Courier New" w:hint="default"/>
      </w:rPr>
    </w:lvl>
    <w:lvl w:ilvl="8" w:tplc="04090005" w:tentative="1">
      <w:start w:val="1"/>
      <w:numFmt w:val="bullet"/>
      <w:lvlText w:val=""/>
      <w:lvlJc w:val="left"/>
      <w:pPr>
        <w:tabs>
          <w:tab w:val="num" w:pos="5693"/>
        </w:tabs>
        <w:ind w:left="5693" w:hanging="360"/>
      </w:pPr>
      <w:rPr>
        <w:rFonts w:ascii="Wingdings" w:hAnsi="Wingdings" w:hint="default"/>
      </w:rPr>
    </w:lvl>
  </w:abstractNum>
  <w:abstractNum w:abstractNumId="12" w15:restartNumberingAfterBreak="0">
    <w:nsid w:val="3E645438"/>
    <w:multiLevelType w:val="hybridMultilevel"/>
    <w:tmpl w:val="13FE5B34"/>
    <w:lvl w:ilvl="0" w:tplc="F986406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0B0611"/>
    <w:multiLevelType w:val="multilevel"/>
    <w:tmpl w:val="210077F0"/>
    <w:lvl w:ilvl="0">
      <w:start w:val="1"/>
      <w:numFmt w:val="decimal"/>
      <w:lvlText w:val="%1."/>
      <w:lvlJc w:val="left"/>
      <w:pPr>
        <w:tabs>
          <w:tab w:val="num" w:pos="1278"/>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8E1CE9"/>
    <w:multiLevelType w:val="hybridMultilevel"/>
    <w:tmpl w:val="9BC41A3E"/>
    <w:lvl w:ilvl="0" w:tplc="702E1F1E">
      <w:start w:val="1"/>
      <w:numFmt w:val="upperLetter"/>
      <w:lvlText w:val="%1)"/>
      <w:lvlJc w:val="left"/>
      <w:pPr>
        <w:tabs>
          <w:tab w:val="num" w:pos="1080"/>
        </w:tabs>
        <w:ind w:left="1080" w:hanging="360"/>
      </w:pPr>
      <w:rPr>
        <w:rFonts w:hint="default"/>
      </w:rPr>
    </w:lvl>
    <w:lvl w:ilvl="1" w:tplc="410E486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7B36AEE"/>
    <w:multiLevelType w:val="multilevel"/>
    <w:tmpl w:val="11B004BE"/>
    <w:lvl w:ilvl="0">
      <w:start w:val="1"/>
      <w:numFmt w:val="decimal"/>
      <w:lvlText w:val="%1."/>
      <w:lvlJc w:val="left"/>
      <w:pPr>
        <w:tabs>
          <w:tab w:val="num" w:pos="1278"/>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3543AB"/>
    <w:multiLevelType w:val="hybridMultilevel"/>
    <w:tmpl w:val="590A3614"/>
    <w:lvl w:ilvl="0" w:tplc="8CE820DA">
      <w:start w:val="1"/>
      <w:numFmt w:val="decimal"/>
      <w:lvlText w:val="%1."/>
      <w:lvlJc w:val="left"/>
      <w:pPr>
        <w:tabs>
          <w:tab w:val="num" w:pos="1998"/>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62B65F2"/>
    <w:multiLevelType w:val="hybridMultilevel"/>
    <w:tmpl w:val="2542D7DE"/>
    <w:lvl w:ilvl="0" w:tplc="F9864060">
      <w:start w:val="1"/>
      <w:numFmt w:val="upperLetter"/>
      <w:lvlText w:val="%1."/>
      <w:lvlJc w:val="left"/>
      <w:pPr>
        <w:tabs>
          <w:tab w:val="num" w:pos="720"/>
        </w:tabs>
        <w:ind w:left="720" w:hanging="360"/>
      </w:pPr>
      <w:rPr>
        <w:rFonts w:hint="default"/>
      </w:rPr>
    </w:lvl>
    <w:lvl w:ilvl="1" w:tplc="8CE820DA">
      <w:start w:val="1"/>
      <w:numFmt w:val="decimal"/>
      <w:lvlText w:val="%2."/>
      <w:lvlJc w:val="left"/>
      <w:pPr>
        <w:tabs>
          <w:tab w:val="num" w:pos="1638"/>
        </w:tabs>
        <w:ind w:left="1800" w:hanging="360"/>
      </w:pPr>
      <w:rPr>
        <w:rFonts w:hint="default"/>
      </w:rPr>
    </w:lvl>
    <w:lvl w:ilvl="2" w:tplc="DFB6D6C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72307D"/>
    <w:multiLevelType w:val="hybridMultilevel"/>
    <w:tmpl w:val="EE142D1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9A60435"/>
    <w:multiLevelType w:val="hybridMultilevel"/>
    <w:tmpl w:val="210077F0"/>
    <w:lvl w:ilvl="0" w:tplc="8CE820DA">
      <w:start w:val="1"/>
      <w:numFmt w:val="decimal"/>
      <w:lvlText w:val="%1."/>
      <w:lvlJc w:val="left"/>
      <w:pPr>
        <w:tabs>
          <w:tab w:val="num" w:pos="1278"/>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4B2999"/>
    <w:multiLevelType w:val="multilevel"/>
    <w:tmpl w:val="8CE820DA"/>
    <w:lvl w:ilvl="0">
      <w:start w:val="1"/>
      <w:numFmt w:val="decimal"/>
      <w:lvlText w:val="%1."/>
      <w:lvlJc w:val="left"/>
      <w:pPr>
        <w:tabs>
          <w:tab w:val="num" w:pos="1278"/>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D7107D4"/>
    <w:multiLevelType w:val="hybridMultilevel"/>
    <w:tmpl w:val="151AE98A"/>
    <w:lvl w:ilvl="0" w:tplc="8CE820DA">
      <w:start w:val="1"/>
      <w:numFmt w:val="decimal"/>
      <w:lvlText w:val="%1."/>
      <w:lvlJc w:val="left"/>
      <w:pPr>
        <w:tabs>
          <w:tab w:val="num" w:pos="1278"/>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82621B"/>
    <w:multiLevelType w:val="hybridMultilevel"/>
    <w:tmpl w:val="FFCE20BC"/>
    <w:lvl w:ilvl="0" w:tplc="AC06FF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D1663E"/>
    <w:multiLevelType w:val="hybridMultilevel"/>
    <w:tmpl w:val="3626BC32"/>
    <w:lvl w:ilvl="0" w:tplc="F986406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FB390A"/>
    <w:multiLevelType w:val="hybridMultilevel"/>
    <w:tmpl w:val="28D0FCCE"/>
    <w:lvl w:ilvl="0" w:tplc="F732035E">
      <w:start w:val="4"/>
      <w:numFmt w:val="upperLetter"/>
      <w:lvlText w:val="%1."/>
      <w:lvlJc w:val="left"/>
      <w:pPr>
        <w:tabs>
          <w:tab w:val="num" w:pos="1800"/>
        </w:tabs>
        <w:ind w:left="720" w:hanging="360"/>
      </w:pPr>
      <w:rPr>
        <w:rFonts w:hint="default"/>
      </w:rPr>
    </w:lvl>
    <w:lvl w:ilvl="1" w:tplc="693A7722">
      <w:start w:val="1"/>
      <w:numFmt w:val="bullet"/>
      <w:lvlText w:val="o"/>
      <w:lvlJc w:val="left"/>
      <w:pPr>
        <w:tabs>
          <w:tab w:val="num" w:pos="1440"/>
        </w:tabs>
        <w:ind w:left="1440" w:hanging="360"/>
      </w:pPr>
      <w:rPr>
        <w:rFonts w:ascii="Courier New" w:hAnsi="Courier New" w:hint="default"/>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7041F2"/>
    <w:multiLevelType w:val="hybridMultilevel"/>
    <w:tmpl w:val="9FBECB06"/>
    <w:lvl w:ilvl="0" w:tplc="693A7722">
      <w:start w:val="1"/>
      <w:numFmt w:val="bullet"/>
      <w:lvlText w:val="o"/>
      <w:lvlJc w:val="left"/>
      <w:pPr>
        <w:tabs>
          <w:tab w:val="num" w:pos="720"/>
        </w:tabs>
        <w:ind w:left="720" w:hanging="360"/>
      </w:pPr>
      <w:rPr>
        <w:rFonts w:ascii="Courier New" w:hAnsi="Courier New" w:hint="default"/>
        <w:strike w:val="0"/>
        <w:dstrike w:val="0"/>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EED477C"/>
    <w:multiLevelType w:val="multilevel"/>
    <w:tmpl w:val="2542D7DE"/>
    <w:lvl w:ilvl="0">
      <w:start w:val="1"/>
      <w:numFmt w:val="upperLetter"/>
      <w:lvlText w:val="%1."/>
      <w:lvlJc w:val="left"/>
      <w:pPr>
        <w:tabs>
          <w:tab w:val="num" w:pos="1800"/>
        </w:tabs>
        <w:ind w:left="1800" w:hanging="360"/>
      </w:pPr>
      <w:rPr>
        <w:rFonts w:hint="default"/>
      </w:rPr>
    </w:lvl>
    <w:lvl w:ilvl="1">
      <w:start w:val="1"/>
      <w:numFmt w:val="decimal"/>
      <w:lvlText w:val="%2."/>
      <w:lvlJc w:val="left"/>
      <w:pPr>
        <w:tabs>
          <w:tab w:val="num" w:pos="1638"/>
        </w:tabs>
        <w:ind w:left="1800" w:hanging="360"/>
      </w:pPr>
      <w:rPr>
        <w:rFonts w:hint="default"/>
      </w:rPr>
    </w:lvl>
    <w:lvl w:ilvl="2">
      <w:start w:val="1"/>
      <w:numFmt w:val="low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F3F14DA"/>
    <w:multiLevelType w:val="hybridMultilevel"/>
    <w:tmpl w:val="9FBECB06"/>
    <w:lvl w:ilvl="0" w:tplc="3BF224B0">
      <w:start w:val="1"/>
      <w:numFmt w:val="bullet"/>
      <w:lvlText w:val="o"/>
      <w:lvlJc w:val="left"/>
      <w:pPr>
        <w:tabs>
          <w:tab w:val="num" w:pos="720"/>
        </w:tabs>
        <w:ind w:left="720" w:hanging="360"/>
      </w:pPr>
      <w:rPr>
        <w:rFonts w:ascii="Courier New" w:hAnsi="Courier New" w:hint="default"/>
        <w:strike w:val="0"/>
        <w:dstrike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01F1DF3"/>
    <w:multiLevelType w:val="hybridMultilevel"/>
    <w:tmpl w:val="2EE8CF02"/>
    <w:lvl w:ilvl="0" w:tplc="A02A004A">
      <w:start w:val="1"/>
      <w:numFmt w:val="decimal"/>
      <w:lvlText w:val="%1."/>
      <w:lvlJc w:val="left"/>
      <w:pPr>
        <w:tabs>
          <w:tab w:val="num" w:pos="1278"/>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54204A"/>
    <w:multiLevelType w:val="hybridMultilevel"/>
    <w:tmpl w:val="BCAA718E"/>
    <w:lvl w:ilvl="0" w:tplc="F986406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8E7F33"/>
    <w:multiLevelType w:val="multilevel"/>
    <w:tmpl w:val="10CE0818"/>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2E5872"/>
    <w:multiLevelType w:val="hybridMultilevel"/>
    <w:tmpl w:val="02BE952E"/>
    <w:lvl w:ilvl="0" w:tplc="8CE820DA">
      <w:start w:val="1"/>
      <w:numFmt w:val="decimal"/>
      <w:lvlText w:val="%1."/>
      <w:lvlJc w:val="left"/>
      <w:pPr>
        <w:tabs>
          <w:tab w:val="num" w:pos="1278"/>
        </w:tabs>
        <w:ind w:left="14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32" w15:restartNumberingAfterBreak="0">
    <w:nsid w:val="7FC45D5C"/>
    <w:multiLevelType w:val="hybridMultilevel"/>
    <w:tmpl w:val="C4A0D1AA"/>
    <w:lvl w:ilvl="0" w:tplc="693A7722">
      <w:start w:val="1"/>
      <w:numFmt w:val="bullet"/>
      <w:lvlText w:val="o"/>
      <w:lvlJc w:val="left"/>
      <w:pPr>
        <w:tabs>
          <w:tab w:val="num" w:pos="720"/>
        </w:tabs>
        <w:ind w:left="720" w:hanging="360"/>
      </w:pPr>
      <w:rPr>
        <w:rFonts w:ascii="Courier New" w:hAnsi="Courier New" w:hint="default"/>
        <w:strike w:val="0"/>
        <w:dstrike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3364597">
    <w:abstractNumId w:val="11"/>
  </w:num>
  <w:num w:numId="2" w16cid:durableId="1176847268">
    <w:abstractNumId w:val="1"/>
  </w:num>
  <w:num w:numId="3" w16cid:durableId="1452558005">
    <w:abstractNumId w:val="2"/>
  </w:num>
  <w:num w:numId="4" w16cid:durableId="1156996666">
    <w:abstractNumId w:val="5"/>
  </w:num>
  <w:num w:numId="5" w16cid:durableId="726341411">
    <w:abstractNumId w:val="27"/>
  </w:num>
  <w:num w:numId="6" w16cid:durableId="283930262">
    <w:abstractNumId w:val="25"/>
  </w:num>
  <w:num w:numId="7" w16cid:durableId="552078563">
    <w:abstractNumId w:val="29"/>
  </w:num>
  <w:num w:numId="8" w16cid:durableId="1008366882">
    <w:abstractNumId w:val="22"/>
  </w:num>
  <w:num w:numId="9" w16cid:durableId="760489796">
    <w:abstractNumId w:val="31"/>
  </w:num>
  <w:num w:numId="10" w16cid:durableId="485825088">
    <w:abstractNumId w:val="14"/>
  </w:num>
  <w:num w:numId="11" w16cid:durableId="1543127676">
    <w:abstractNumId w:val="30"/>
  </w:num>
  <w:num w:numId="12" w16cid:durableId="77413813">
    <w:abstractNumId w:val="10"/>
  </w:num>
  <w:num w:numId="13" w16cid:durableId="2047413094">
    <w:abstractNumId w:val="12"/>
  </w:num>
  <w:num w:numId="14" w16cid:durableId="1610890585">
    <w:abstractNumId w:val="20"/>
  </w:num>
  <w:num w:numId="15" w16cid:durableId="157967594">
    <w:abstractNumId w:val="16"/>
  </w:num>
  <w:num w:numId="16" w16cid:durableId="1898322602">
    <w:abstractNumId w:val="0"/>
  </w:num>
  <w:num w:numId="17" w16cid:durableId="1873612097">
    <w:abstractNumId w:val="19"/>
  </w:num>
  <w:num w:numId="18" w16cid:durableId="543105465">
    <w:abstractNumId w:val="17"/>
  </w:num>
  <w:num w:numId="19" w16cid:durableId="1310669704">
    <w:abstractNumId w:val="13"/>
  </w:num>
  <w:num w:numId="20" w16cid:durableId="425813006">
    <w:abstractNumId w:val="23"/>
  </w:num>
  <w:num w:numId="21" w16cid:durableId="959342192">
    <w:abstractNumId w:val="9"/>
  </w:num>
  <w:num w:numId="22" w16cid:durableId="1791048287">
    <w:abstractNumId w:val="24"/>
  </w:num>
  <w:num w:numId="23" w16cid:durableId="784467630">
    <w:abstractNumId w:val="21"/>
  </w:num>
  <w:num w:numId="24" w16cid:durableId="1735154155">
    <w:abstractNumId w:val="26"/>
  </w:num>
  <w:num w:numId="25" w16cid:durableId="1776363148">
    <w:abstractNumId w:val="4"/>
  </w:num>
  <w:num w:numId="26" w16cid:durableId="124467082">
    <w:abstractNumId w:val="15"/>
  </w:num>
  <w:num w:numId="27" w16cid:durableId="1436559387">
    <w:abstractNumId w:val="28"/>
  </w:num>
  <w:num w:numId="28" w16cid:durableId="14161902">
    <w:abstractNumId w:val="32"/>
  </w:num>
  <w:num w:numId="29" w16cid:durableId="1212300919">
    <w:abstractNumId w:val="6"/>
  </w:num>
  <w:num w:numId="30" w16cid:durableId="1159807808">
    <w:abstractNumId w:val="8"/>
  </w:num>
  <w:num w:numId="31" w16cid:durableId="378289497">
    <w:abstractNumId w:val="18"/>
  </w:num>
  <w:num w:numId="32" w16cid:durableId="1271083514">
    <w:abstractNumId w:val="3"/>
  </w:num>
  <w:num w:numId="33" w16cid:durableId="1956134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gCR8YZTwnapj3Rc1RWE040jfIlbe+nAtJ/K5ehyfB0YPnmOc6WqiDtiGoEcwOb4Q7gUaAkU3NGZABJ1857s4w==" w:salt="73qmsdJ2OJutWyENwKUbvg=="/>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86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217"/>
    <w:rsid w:val="000020A7"/>
    <w:rsid w:val="0001055C"/>
    <w:rsid w:val="0001141F"/>
    <w:rsid w:val="00017C45"/>
    <w:rsid w:val="00024797"/>
    <w:rsid w:val="000326D2"/>
    <w:rsid w:val="00034E7C"/>
    <w:rsid w:val="0004252F"/>
    <w:rsid w:val="0004347E"/>
    <w:rsid w:val="00044154"/>
    <w:rsid w:val="0005344C"/>
    <w:rsid w:val="00080393"/>
    <w:rsid w:val="00083160"/>
    <w:rsid w:val="0008416A"/>
    <w:rsid w:val="0009500A"/>
    <w:rsid w:val="000A3DD3"/>
    <w:rsid w:val="000B5AF8"/>
    <w:rsid w:val="000C084D"/>
    <w:rsid w:val="000C54FB"/>
    <w:rsid w:val="000D0BF9"/>
    <w:rsid w:val="000D0E87"/>
    <w:rsid w:val="000D5C96"/>
    <w:rsid w:val="000E29AA"/>
    <w:rsid w:val="000F3CA5"/>
    <w:rsid w:val="00112ECD"/>
    <w:rsid w:val="001176CD"/>
    <w:rsid w:val="00117FCC"/>
    <w:rsid w:val="0012650C"/>
    <w:rsid w:val="00132142"/>
    <w:rsid w:val="00136552"/>
    <w:rsid w:val="00142B61"/>
    <w:rsid w:val="00164614"/>
    <w:rsid w:val="001908C7"/>
    <w:rsid w:val="00192F80"/>
    <w:rsid w:val="001A49F9"/>
    <w:rsid w:val="001B21E4"/>
    <w:rsid w:val="001C761C"/>
    <w:rsid w:val="001E0C73"/>
    <w:rsid w:val="001E0EC9"/>
    <w:rsid w:val="001F5316"/>
    <w:rsid w:val="00215CAF"/>
    <w:rsid w:val="00216D97"/>
    <w:rsid w:val="0023135D"/>
    <w:rsid w:val="00235D5A"/>
    <w:rsid w:val="00245414"/>
    <w:rsid w:val="00251F9C"/>
    <w:rsid w:val="00274D59"/>
    <w:rsid w:val="002829CF"/>
    <w:rsid w:val="002A2714"/>
    <w:rsid w:val="002C3797"/>
    <w:rsid w:val="002F7866"/>
    <w:rsid w:val="00300F7E"/>
    <w:rsid w:val="00302A7A"/>
    <w:rsid w:val="00347B93"/>
    <w:rsid w:val="003504CD"/>
    <w:rsid w:val="00351A23"/>
    <w:rsid w:val="0035642E"/>
    <w:rsid w:val="00357776"/>
    <w:rsid w:val="00364247"/>
    <w:rsid w:val="00381D39"/>
    <w:rsid w:val="0039463B"/>
    <w:rsid w:val="00396A6E"/>
    <w:rsid w:val="003A2AD9"/>
    <w:rsid w:val="003A641B"/>
    <w:rsid w:val="003B5624"/>
    <w:rsid w:val="003C49E5"/>
    <w:rsid w:val="003D2512"/>
    <w:rsid w:val="003D4352"/>
    <w:rsid w:val="003E1442"/>
    <w:rsid w:val="003E2DF2"/>
    <w:rsid w:val="003E6C00"/>
    <w:rsid w:val="003F22F6"/>
    <w:rsid w:val="003F49E8"/>
    <w:rsid w:val="00402A6C"/>
    <w:rsid w:val="00413A04"/>
    <w:rsid w:val="004376D2"/>
    <w:rsid w:val="00453485"/>
    <w:rsid w:val="00461EE1"/>
    <w:rsid w:val="0048336C"/>
    <w:rsid w:val="00485015"/>
    <w:rsid w:val="004B707D"/>
    <w:rsid w:val="004C779D"/>
    <w:rsid w:val="00506C72"/>
    <w:rsid w:val="005155DC"/>
    <w:rsid w:val="00526C1D"/>
    <w:rsid w:val="00533DB6"/>
    <w:rsid w:val="0056646D"/>
    <w:rsid w:val="00570F5F"/>
    <w:rsid w:val="00572FA7"/>
    <w:rsid w:val="0058257B"/>
    <w:rsid w:val="00597CBC"/>
    <w:rsid w:val="005A1337"/>
    <w:rsid w:val="005A3280"/>
    <w:rsid w:val="005C3EAD"/>
    <w:rsid w:val="005C4BCC"/>
    <w:rsid w:val="005D1626"/>
    <w:rsid w:val="00611C74"/>
    <w:rsid w:val="006134C4"/>
    <w:rsid w:val="006208D9"/>
    <w:rsid w:val="00621718"/>
    <w:rsid w:val="00630A5D"/>
    <w:rsid w:val="006325A5"/>
    <w:rsid w:val="00640375"/>
    <w:rsid w:val="00640761"/>
    <w:rsid w:val="006465C3"/>
    <w:rsid w:val="00647795"/>
    <w:rsid w:val="00657FEB"/>
    <w:rsid w:val="00665D8F"/>
    <w:rsid w:val="00676BB0"/>
    <w:rsid w:val="006811FF"/>
    <w:rsid w:val="0068423B"/>
    <w:rsid w:val="00686038"/>
    <w:rsid w:val="006904CA"/>
    <w:rsid w:val="006923F3"/>
    <w:rsid w:val="006962AE"/>
    <w:rsid w:val="006B470F"/>
    <w:rsid w:val="006C5386"/>
    <w:rsid w:val="006D0217"/>
    <w:rsid w:val="006D145A"/>
    <w:rsid w:val="006E2AAC"/>
    <w:rsid w:val="006E61CC"/>
    <w:rsid w:val="006F166E"/>
    <w:rsid w:val="006F46FC"/>
    <w:rsid w:val="006F5347"/>
    <w:rsid w:val="006F7936"/>
    <w:rsid w:val="00722202"/>
    <w:rsid w:val="00726A01"/>
    <w:rsid w:val="007274E2"/>
    <w:rsid w:val="00734F3C"/>
    <w:rsid w:val="00755FA2"/>
    <w:rsid w:val="007640A9"/>
    <w:rsid w:val="007656CC"/>
    <w:rsid w:val="007B4FD3"/>
    <w:rsid w:val="007C101C"/>
    <w:rsid w:val="007C5CF8"/>
    <w:rsid w:val="007E3274"/>
    <w:rsid w:val="007E3491"/>
    <w:rsid w:val="007E6473"/>
    <w:rsid w:val="00815E20"/>
    <w:rsid w:val="00842A0C"/>
    <w:rsid w:val="00846E1C"/>
    <w:rsid w:val="00857597"/>
    <w:rsid w:val="00864005"/>
    <w:rsid w:val="00866D26"/>
    <w:rsid w:val="00876430"/>
    <w:rsid w:val="0087654D"/>
    <w:rsid w:val="0088097F"/>
    <w:rsid w:val="008854CC"/>
    <w:rsid w:val="00887E50"/>
    <w:rsid w:val="008948F2"/>
    <w:rsid w:val="00896A12"/>
    <w:rsid w:val="0089767E"/>
    <w:rsid w:val="008A1261"/>
    <w:rsid w:val="008A1D3B"/>
    <w:rsid w:val="008A72F5"/>
    <w:rsid w:val="008D65C4"/>
    <w:rsid w:val="008E0F2B"/>
    <w:rsid w:val="008F7332"/>
    <w:rsid w:val="0090174B"/>
    <w:rsid w:val="00921DD3"/>
    <w:rsid w:val="0092219F"/>
    <w:rsid w:val="00924F4C"/>
    <w:rsid w:val="0093517B"/>
    <w:rsid w:val="009475C7"/>
    <w:rsid w:val="00953299"/>
    <w:rsid w:val="00965978"/>
    <w:rsid w:val="0098118E"/>
    <w:rsid w:val="00996552"/>
    <w:rsid w:val="00996E6D"/>
    <w:rsid w:val="009A5E7C"/>
    <w:rsid w:val="009C17AE"/>
    <w:rsid w:val="009C2A53"/>
    <w:rsid w:val="009D1D31"/>
    <w:rsid w:val="009D48D7"/>
    <w:rsid w:val="00A02437"/>
    <w:rsid w:val="00A026B0"/>
    <w:rsid w:val="00A33542"/>
    <w:rsid w:val="00A35937"/>
    <w:rsid w:val="00A37205"/>
    <w:rsid w:val="00A46719"/>
    <w:rsid w:val="00A50ADD"/>
    <w:rsid w:val="00A70D81"/>
    <w:rsid w:val="00A71805"/>
    <w:rsid w:val="00A740D3"/>
    <w:rsid w:val="00AA2E9B"/>
    <w:rsid w:val="00AA4B33"/>
    <w:rsid w:val="00AB13FF"/>
    <w:rsid w:val="00AB6D66"/>
    <w:rsid w:val="00AC5E7B"/>
    <w:rsid w:val="00AD5ABA"/>
    <w:rsid w:val="00AE3FE6"/>
    <w:rsid w:val="00AE551C"/>
    <w:rsid w:val="00AE7627"/>
    <w:rsid w:val="00AF4ACD"/>
    <w:rsid w:val="00B04575"/>
    <w:rsid w:val="00B165E0"/>
    <w:rsid w:val="00B27919"/>
    <w:rsid w:val="00B31089"/>
    <w:rsid w:val="00B35059"/>
    <w:rsid w:val="00B43047"/>
    <w:rsid w:val="00B4624D"/>
    <w:rsid w:val="00B5068E"/>
    <w:rsid w:val="00B61608"/>
    <w:rsid w:val="00B62BE2"/>
    <w:rsid w:val="00BA0AC4"/>
    <w:rsid w:val="00BA3281"/>
    <w:rsid w:val="00BB0805"/>
    <w:rsid w:val="00BB6F71"/>
    <w:rsid w:val="00BD5D38"/>
    <w:rsid w:val="00BF33C3"/>
    <w:rsid w:val="00BF4517"/>
    <w:rsid w:val="00BF7F0C"/>
    <w:rsid w:val="00C03499"/>
    <w:rsid w:val="00C0402B"/>
    <w:rsid w:val="00C07AF5"/>
    <w:rsid w:val="00C15EDF"/>
    <w:rsid w:val="00C32D70"/>
    <w:rsid w:val="00C41F7B"/>
    <w:rsid w:val="00C63C05"/>
    <w:rsid w:val="00C679A9"/>
    <w:rsid w:val="00C83CB8"/>
    <w:rsid w:val="00C96DFC"/>
    <w:rsid w:val="00C973FF"/>
    <w:rsid w:val="00CB1658"/>
    <w:rsid w:val="00CB3776"/>
    <w:rsid w:val="00CD2D30"/>
    <w:rsid w:val="00CE389B"/>
    <w:rsid w:val="00D000A1"/>
    <w:rsid w:val="00D05D92"/>
    <w:rsid w:val="00D06948"/>
    <w:rsid w:val="00D30907"/>
    <w:rsid w:val="00D3283B"/>
    <w:rsid w:val="00D43B5C"/>
    <w:rsid w:val="00D50F43"/>
    <w:rsid w:val="00D600E3"/>
    <w:rsid w:val="00D61569"/>
    <w:rsid w:val="00D627B6"/>
    <w:rsid w:val="00D71F65"/>
    <w:rsid w:val="00D87090"/>
    <w:rsid w:val="00D87509"/>
    <w:rsid w:val="00D90D22"/>
    <w:rsid w:val="00DB0289"/>
    <w:rsid w:val="00DB381A"/>
    <w:rsid w:val="00DB7C32"/>
    <w:rsid w:val="00DD7D71"/>
    <w:rsid w:val="00DE050F"/>
    <w:rsid w:val="00E02011"/>
    <w:rsid w:val="00E17791"/>
    <w:rsid w:val="00E40F47"/>
    <w:rsid w:val="00E65DA1"/>
    <w:rsid w:val="00E67FE5"/>
    <w:rsid w:val="00EA260F"/>
    <w:rsid w:val="00EB39ED"/>
    <w:rsid w:val="00EC5B9D"/>
    <w:rsid w:val="00EC61B9"/>
    <w:rsid w:val="00ED35D2"/>
    <w:rsid w:val="00ED5B44"/>
    <w:rsid w:val="00ED71E8"/>
    <w:rsid w:val="00EF1612"/>
    <w:rsid w:val="00F13998"/>
    <w:rsid w:val="00F14148"/>
    <w:rsid w:val="00F14598"/>
    <w:rsid w:val="00F21AB3"/>
    <w:rsid w:val="00F26F66"/>
    <w:rsid w:val="00F36227"/>
    <w:rsid w:val="00F4103E"/>
    <w:rsid w:val="00F459EA"/>
    <w:rsid w:val="00F54FD0"/>
    <w:rsid w:val="00F55EDB"/>
    <w:rsid w:val="00F66344"/>
    <w:rsid w:val="00F72C8A"/>
    <w:rsid w:val="00F8189D"/>
    <w:rsid w:val="00F87E01"/>
    <w:rsid w:val="00FA2065"/>
    <w:rsid w:val="00FA6E33"/>
    <w:rsid w:val="00FB1932"/>
    <w:rsid w:val="00FB53DA"/>
    <w:rsid w:val="00FD1047"/>
    <w:rsid w:val="00FE360C"/>
    <w:rsid w:val="00FF0C67"/>
    <w:rsid w:val="00FF206E"/>
    <w:rsid w:val="00FF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2D51FE8"/>
  <w15:chartTrackingRefBased/>
  <w15:docId w15:val="{86BEF713-81BE-4516-8817-C0403093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widowControl/>
      <w:outlineLvl w:val="0"/>
    </w:pPr>
    <w:rPr>
      <w:rFonts w:ascii="CG Times" w:hAnsi="CG Times"/>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jc w:val="both"/>
    </w:pPr>
    <w:rPr>
      <w:rFonts w:ascii="CG Times" w:hAnsi="CG Times"/>
      <w:snapToGrid/>
    </w:rPr>
  </w:style>
  <w:style w:type="paragraph" w:styleId="Title">
    <w:name w:val="Title"/>
    <w:basedOn w:val="Normal"/>
    <w:qFormat/>
    <w:pPr>
      <w:widowControl/>
      <w:jc w:val="center"/>
    </w:pPr>
    <w:rPr>
      <w:rFonts w:ascii="Arial" w:hAnsi="Arial"/>
      <w:snapToGrid/>
      <w:szCs w:val="24"/>
      <w:u w:val="single"/>
    </w:rPr>
  </w:style>
  <w:style w:type="character" w:styleId="Hyperlink">
    <w:name w:val="Hyperlink"/>
    <w:rsid w:val="00597CBC"/>
    <w:rPr>
      <w:color w:val="0000FF"/>
      <w:u w:val="single"/>
    </w:rPr>
  </w:style>
  <w:style w:type="paragraph" w:styleId="BalloonText">
    <w:name w:val="Balloon Text"/>
    <w:basedOn w:val="Normal"/>
    <w:link w:val="BalloonTextChar"/>
    <w:rsid w:val="00506C72"/>
    <w:rPr>
      <w:rFonts w:ascii="Segoe UI" w:hAnsi="Segoe UI" w:cs="Segoe UI"/>
      <w:sz w:val="18"/>
      <w:szCs w:val="18"/>
    </w:rPr>
  </w:style>
  <w:style w:type="character" w:customStyle="1" w:styleId="BalloonTextChar">
    <w:name w:val="Balloon Text Char"/>
    <w:link w:val="BalloonText"/>
    <w:rsid w:val="00506C72"/>
    <w:rPr>
      <w:rFonts w:ascii="Segoe UI" w:hAnsi="Segoe UI" w:cs="Segoe UI"/>
      <w:snapToGrid w:val="0"/>
      <w:sz w:val="18"/>
      <w:szCs w:val="18"/>
    </w:rPr>
  </w:style>
  <w:style w:type="paragraph" w:styleId="ListParagraph">
    <w:name w:val="List Paragraph"/>
    <w:basedOn w:val="Normal"/>
    <w:uiPriority w:val="34"/>
    <w:qFormat/>
    <w:rsid w:val="000B5AF8"/>
    <w:pPr>
      <w:ind w:left="720"/>
      <w:contextualSpacing/>
    </w:pPr>
  </w:style>
  <w:style w:type="character" w:styleId="FollowedHyperlink">
    <w:name w:val="FollowedHyperlink"/>
    <w:basedOn w:val="DefaultParagraphFont"/>
    <w:rsid w:val="001B21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77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4454-D332-4318-B99F-9A925877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2094</Words>
  <Characters>13002</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BONDS/CRIME</vt:lpstr>
    </vt:vector>
  </TitlesOfParts>
  <Company>Division of Administration</Company>
  <LinksUpToDate>false</LinksUpToDate>
  <CharactersWithSpaces>15066</CharactersWithSpaces>
  <SharedDoc>false</SharedDoc>
  <HLinks>
    <vt:vector size="6" baseType="variant">
      <vt:variant>
        <vt:i4>1572946</vt:i4>
      </vt:variant>
      <vt:variant>
        <vt:i4>0</vt:i4>
      </vt:variant>
      <vt:variant>
        <vt:i4>0</vt:i4>
      </vt:variant>
      <vt:variant>
        <vt:i4>5</vt:i4>
      </vt:variant>
      <vt:variant>
        <vt:lpwstr>http://www.state.la.us/OSRAP/PPM.htm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BONDS/CRIME</dc:title>
  <dc:subject/>
  <dc:creator>State of LA/Division of Administration</dc:creator>
  <cp:keywords/>
  <cp:lastModifiedBy>Brett Beoubay</cp:lastModifiedBy>
  <cp:revision>8</cp:revision>
  <cp:lastPrinted>2018-06-25T18:28:00Z</cp:lastPrinted>
  <dcterms:created xsi:type="dcterms:W3CDTF">2026-06-26T15:02:00Z</dcterms:created>
  <dcterms:modified xsi:type="dcterms:W3CDTF">2026-06-30T17:41:00Z</dcterms:modified>
</cp:coreProperties>
</file>