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5471" w14:textId="77777777" w:rsidR="00387869" w:rsidRPr="001B643D" w:rsidRDefault="00387869" w:rsidP="001B643D">
      <w:pPr>
        <w:ind w:left="60" w:right="-90"/>
        <w:jc w:val="center"/>
        <w:rPr>
          <w:rFonts w:ascii="Arial" w:hAnsi="Arial" w:cs="Arial"/>
          <w:b/>
          <w:bCs w:val="0"/>
          <w:sz w:val="8"/>
        </w:rPr>
      </w:pPr>
    </w:p>
    <w:p w14:paraId="40F27E99" w14:textId="7CC68994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Guidelines for Review of Contract Amendments</w:t>
      </w:r>
    </w:p>
    <w:p w14:paraId="31EF8687" w14:textId="6798F656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proofErr w:type="gramStart"/>
      <w:r w:rsidRPr="006F1564">
        <w:rPr>
          <w:rFonts w:asciiTheme="minorHAnsi" w:hAnsiTheme="minorHAnsi" w:cstheme="minorHAnsi"/>
          <w:b/>
          <w:bCs w:val="0"/>
          <w:szCs w:val="24"/>
        </w:rPr>
        <w:t>by</w:t>
      </w:r>
      <w:proofErr w:type="gramEnd"/>
    </w:p>
    <w:p w14:paraId="4D08C5CE" w14:textId="77777777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Office of State Procurement (OSP)</w:t>
      </w:r>
    </w:p>
    <w:p w14:paraId="649944BA" w14:textId="19B506AD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and</w:t>
      </w:r>
    </w:p>
    <w:p w14:paraId="01EFF646" w14:textId="66EE8C0E" w:rsidR="001B643D" w:rsidRPr="006F1564" w:rsidRDefault="001B643D" w:rsidP="001B643D">
      <w:pPr>
        <w:ind w:right="-90"/>
        <w:jc w:val="center"/>
        <w:rPr>
          <w:rFonts w:asciiTheme="minorHAnsi" w:hAnsiTheme="minorHAnsi" w:cstheme="minorHAnsi"/>
          <w:b/>
          <w:bCs w:val="0"/>
          <w:szCs w:val="24"/>
        </w:rPr>
      </w:pPr>
      <w:r w:rsidRPr="006F1564">
        <w:rPr>
          <w:rFonts w:asciiTheme="minorHAnsi" w:hAnsiTheme="minorHAnsi" w:cstheme="minorHAnsi"/>
          <w:b/>
          <w:bCs w:val="0"/>
          <w:szCs w:val="24"/>
        </w:rPr>
        <w:t>Joint Legislative Committee on Budget (JLCB)</w:t>
      </w:r>
    </w:p>
    <w:p w14:paraId="0AA5269A" w14:textId="77777777" w:rsidR="001B643D" w:rsidRPr="006F1564" w:rsidRDefault="001B643D" w:rsidP="001B643D">
      <w:pPr>
        <w:ind w:right="-90"/>
        <w:jc w:val="both"/>
        <w:rPr>
          <w:rFonts w:asciiTheme="minorHAnsi" w:hAnsiTheme="minorHAnsi" w:cstheme="minorHAnsi"/>
          <w:szCs w:val="24"/>
        </w:rPr>
      </w:pPr>
    </w:p>
    <w:p w14:paraId="04B1640C" w14:textId="5D7C3AFD" w:rsidR="0029269F" w:rsidRPr="006F1564" w:rsidRDefault="00E7242B" w:rsidP="00EA14C1">
      <w:pPr>
        <w:ind w:right="-9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Information Technology contracts </w:t>
      </w:r>
      <w:proofErr w:type="gramStart"/>
      <w:r w:rsidRPr="006F1564">
        <w:rPr>
          <w:rFonts w:asciiTheme="minorHAnsi" w:hAnsiTheme="minorHAnsi" w:cstheme="minorHAnsi"/>
          <w:szCs w:val="24"/>
        </w:rPr>
        <w:t>entered into</w:t>
      </w:r>
      <w:proofErr w:type="gramEnd"/>
      <w:r w:rsidRPr="006F1564">
        <w:rPr>
          <w:rFonts w:asciiTheme="minorHAnsi" w:hAnsiTheme="minorHAnsi" w:cstheme="minorHAnsi"/>
          <w:szCs w:val="24"/>
        </w:rPr>
        <w:t xml:space="preserve"> pursuant to La. R.S. 39:198, for a period of more than three (3) years, shall be subject to prior approval of the Joint Legislative Committee on the Budget (JLCB) and the Office of State Procurement.</w:t>
      </w:r>
      <w:r w:rsidR="0029269F" w:rsidRPr="006F1564">
        <w:rPr>
          <w:rStyle w:val="FootnoteReference"/>
          <w:rFonts w:asciiTheme="minorHAnsi" w:hAnsiTheme="minorHAnsi" w:cstheme="minorHAnsi"/>
          <w:szCs w:val="24"/>
        </w:rPr>
        <w:footnoteReference w:id="1"/>
      </w:r>
      <w:r w:rsidR="0029269F" w:rsidRPr="006F1564">
        <w:rPr>
          <w:rFonts w:asciiTheme="minorHAnsi" w:hAnsiTheme="minorHAnsi" w:cstheme="minorHAnsi"/>
          <w:szCs w:val="24"/>
        </w:rPr>
        <w:t xml:space="preserve"> </w:t>
      </w:r>
    </w:p>
    <w:p w14:paraId="2457D08A" w14:textId="77777777" w:rsidR="0047072F" w:rsidRPr="006F1564" w:rsidRDefault="0047072F" w:rsidP="00EA14C1">
      <w:pPr>
        <w:ind w:right="-90"/>
        <w:rPr>
          <w:rFonts w:asciiTheme="minorHAnsi" w:hAnsiTheme="minorHAnsi" w:cstheme="minorHAnsi"/>
          <w:szCs w:val="24"/>
        </w:rPr>
      </w:pPr>
    </w:p>
    <w:p w14:paraId="57E8101A" w14:textId="4A0B45F8" w:rsidR="00F8660D" w:rsidRPr="006F1564" w:rsidRDefault="00F8660D" w:rsidP="00EA14C1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shd w:val="clear" w:color="auto" w:fill="DEEAF6" w:themeFill="accent1" w:themeFillTint="33"/>
        <w:tabs>
          <w:tab w:val="left" w:pos="1620"/>
        </w:tabs>
        <w:ind w:right="-90"/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No </w:t>
      </w:r>
      <w:r w:rsidR="00A74D7C" w:rsidRPr="006F1564">
        <w:rPr>
          <w:rFonts w:asciiTheme="minorHAnsi" w:hAnsiTheme="minorHAnsi" w:cstheme="minorHAnsi"/>
          <w:szCs w:val="24"/>
        </w:rPr>
        <w:t xml:space="preserve">agency shall request </w:t>
      </w:r>
      <w:r w:rsidRPr="006F1564">
        <w:rPr>
          <w:rFonts w:asciiTheme="minorHAnsi" w:hAnsiTheme="minorHAnsi" w:cstheme="minorHAnsi"/>
          <w:szCs w:val="24"/>
        </w:rPr>
        <w:t xml:space="preserve">approval </w:t>
      </w:r>
      <w:r w:rsidR="00A74D7C" w:rsidRPr="006F1564">
        <w:rPr>
          <w:rFonts w:asciiTheme="minorHAnsi" w:hAnsiTheme="minorHAnsi" w:cstheme="minorHAnsi"/>
          <w:szCs w:val="24"/>
        </w:rPr>
        <w:t xml:space="preserve">from the </w:t>
      </w:r>
      <w:r w:rsidRPr="006F1564">
        <w:rPr>
          <w:rFonts w:asciiTheme="minorHAnsi" w:hAnsiTheme="minorHAnsi" w:cstheme="minorHAnsi"/>
          <w:szCs w:val="24"/>
        </w:rPr>
        <w:t xml:space="preserve">Joint Legislative Committee on </w:t>
      </w:r>
      <w:proofErr w:type="gramStart"/>
      <w:r w:rsidRPr="006F1564">
        <w:rPr>
          <w:rFonts w:asciiTheme="minorHAnsi" w:hAnsiTheme="minorHAnsi" w:cstheme="minorHAnsi"/>
          <w:szCs w:val="24"/>
        </w:rPr>
        <w:t>the Budget</w:t>
      </w:r>
      <w:proofErr w:type="gramEnd"/>
      <w:r w:rsidRPr="006F1564">
        <w:rPr>
          <w:rFonts w:asciiTheme="minorHAnsi" w:hAnsiTheme="minorHAnsi" w:cstheme="minorHAnsi"/>
          <w:szCs w:val="24"/>
        </w:rPr>
        <w:t xml:space="preserve"> (JLCB) unless the Office of State Procurement (OSP) </w:t>
      </w:r>
      <w:r w:rsidR="00F27597" w:rsidRPr="006F1564">
        <w:rPr>
          <w:rFonts w:asciiTheme="minorHAnsi" w:hAnsiTheme="minorHAnsi" w:cstheme="minorHAnsi"/>
          <w:szCs w:val="24"/>
        </w:rPr>
        <w:t xml:space="preserve">has reviewed and verified </w:t>
      </w:r>
      <w:r w:rsidRPr="006F1564">
        <w:rPr>
          <w:rFonts w:asciiTheme="minorHAnsi" w:hAnsiTheme="minorHAnsi" w:cstheme="minorHAnsi"/>
          <w:szCs w:val="24"/>
        </w:rPr>
        <w:t xml:space="preserve">that the amendment </w:t>
      </w:r>
      <w:r w:rsidR="0047072F" w:rsidRPr="006F1564">
        <w:rPr>
          <w:rFonts w:asciiTheme="minorHAnsi" w:hAnsiTheme="minorHAnsi" w:cstheme="minorHAnsi"/>
          <w:szCs w:val="24"/>
        </w:rPr>
        <w:t xml:space="preserve">complies </w:t>
      </w:r>
      <w:r w:rsidRPr="006F1564">
        <w:rPr>
          <w:rFonts w:asciiTheme="minorHAnsi" w:hAnsiTheme="minorHAnsi" w:cstheme="minorHAnsi"/>
          <w:szCs w:val="24"/>
        </w:rPr>
        <w:t xml:space="preserve">with the </w:t>
      </w:r>
      <w:r w:rsidR="00261520" w:rsidRPr="006F1564">
        <w:rPr>
          <w:rFonts w:asciiTheme="minorHAnsi" w:hAnsiTheme="minorHAnsi" w:cstheme="minorHAnsi"/>
          <w:szCs w:val="24"/>
        </w:rPr>
        <w:t xml:space="preserve">State </w:t>
      </w:r>
      <w:r w:rsidRPr="006F1564">
        <w:rPr>
          <w:rFonts w:asciiTheme="minorHAnsi" w:hAnsiTheme="minorHAnsi" w:cstheme="minorHAnsi"/>
          <w:szCs w:val="24"/>
        </w:rPr>
        <w:t xml:space="preserve">Procurement Code </w:t>
      </w:r>
      <w:r w:rsidR="0047072F" w:rsidRPr="006F1564">
        <w:rPr>
          <w:rFonts w:asciiTheme="minorHAnsi" w:hAnsiTheme="minorHAnsi" w:cstheme="minorHAnsi"/>
          <w:szCs w:val="24"/>
        </w:rPr>
        <w:t xml:space="preserve">and </w:t>
      </w:r>
      <w:r w:rsidRPr="006F1564">
        <w:rPr>
          <w:rFonts w:asciiTheme="minorHAnsi" w:hAnsiTheme="minorHAnsi" w:cstheme="minorHAnsi"/>
          <w:szCs w:val="24"/>
        </w:rPr>
        <w:t>that JLCB approval is necessary.</w:t>
      </w:r>
    </w:p>
    <w:p w14:paraId="7CBEAAB4" w14:textId="77777777" w:rsidR="00A74D7C" w:rsidRPr="006F1564" w:rsidRDefault="00A74D7C" w:rsidP="00EA14C1">
      <w:pPr>
        <w:rPr>
          <w:rFonts w:asciiTheme="minorHAnsi" w:hAnsiTheme="minorHAnsi" w:cstheme="minorHAnsi"/>
          <w:szCs w:val="24"/>
        </w:rPr>
      </w:pPr>
    </w:p>
    <w:p w14:paraId="39A7C5DC" w14:textId="77777777" w:rsidR="002547D7" w:rsidRPr="006F1564" w:rsidRDefault="002547D7" w:rsidP="00EA14C1">
      <w:pPr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 xml:space="preserve">Steps to </w:t>
      </w:r>
      <w:r w:rsidR="0029269F" w:rsidRPr="006F1564">
        <w:rPr>
          <w:rFonts w:asciiTheme="minorHAnsi" w:hAnsiTheme="minorHAnsi" w:cstheme="minorHAnsi"/>
          <w:b/>
          <w:szCs w:val="24"/>
        </w:rPr>
        <w:t xml:space="preserve">obtaining </w:t>
      </w:r>
      <w:r w:rsidRPr="006F1564">
        <w:rPr>
          <w:rFonts w:asciiTheme="minorHAnsi" w:hAnsiTheme="minorHAnsi" w:cstheme="minorHAnsi"/>
          <w:b/>
          <w:szCs w:val="24"/>
        </w:rPr>
        <w:t xml:space="preserve">JLCB Review </w:t>
      </w:r>
    </w:p>
    <w:p w14:paraId="745E562C" w14:textId="77777777" w:rsidR="006A0BF0" w:rsidRPr="006F1564" w:rsidRDefault="006A0BF0" w:rsidP="00EA14C1">
      <w:pPr>
        <w:tabs>
          <w:tab w:val="left" w:pos="360"/>
        </w:tabs>
        <w:rPr>
          <w:rFonts w:asciiTheme="minorHAnsi" w:hAnsiTheme="minorHAnsi" w:cstheme="minorHAnsi"/>
          <w:szCs w:val="24"/>
        </w:rPr>
      </w:pPr>
    </w:p>
    <w:p w14:paraId="621CBA3D" w14:textId="6375530A" w:rsidR="002547D7" w:rsidRPr="006F1564" w:rsidRDefault="00762909" w:rsidP="00EA14C1">
      <w:pPr>
        <w:pStyle w:val="ListParagraph"/>
        <w:numPr>
          <w:ilvl w:val="0"/>
          <w:numId w:val="36"/>
        </w:numPr>
        <w:tabs>
          <w:tab w:val="left" w:pos="360"/>
        </w:tabs>
        <w:spacing w:after="12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 xml:space="preserve">Submit to OSP for Pre-approval </w:t>
      </w:r>
    </w:p>
    <w:p w14:paraId="07EFB80D" w14:textId="0240A74E" w:rsidR="008C1507" w:rsidRPr="006F1564" w:rsidRDefault="009D3527" w:rsidP="00EA14C1">
      <w:pPr>
        <w:pStyle w:val="ListParagraph"/>
        <w:numPr>
          <w:ilvl w:val="0"/>
          <w:numId w:val="31"/>
        </w:numPr>
        <w:tabs>
          <w:tab w:val="left" w:pos="360"/>
        </w:tabs>
        <w:spacing w:after="120"/>
        <w:rPr>
          <w:rStyle w:val="Hyperlink"/>
          <w:rFonts w:asciiTheme="minorHAnsi" w:hAnsiTheme="minorHAnsi" w:cstheme="minorHAnsi"/>
          <w:b/>
          <w:color w:val="auto"/>
          <w:szCs w:val="24"/>
          <w:u w:val="none"/>
        </w:rPr>
      </w:pPr>
      <w:r w:rsidRPr="006F1564">
        <w:rPr>
          <w:rFonts w:asciiTheme="minorHAnsi" w:hAnsiTheme="minorHAnsi" w:cstheme="minorHAnsi"/>
          <w:szCs w:val="24"/>
        </w:rPr>
        <w:t xml:space="preserve">Agency determines its desired </w:t>
      </w:r>
      <w:r w:rsidR="002547D7" w:rsidRPr="006F1564">
        <w:rPr>
          <w:rFonts w:asciiTheme="minorHAnsi" w:hAnsiTheme="minorHAnsi" w:cstheme="minorHAnsi"/>
          <w:szCs w:val="24"/>
        </w:rPr>
        <w:t>JLCB meeting</w:t>
      </w:r>
      <w:r w:rsidRPr="006F1564">
        <w:rPr>
          <w:rFonts w:asciiTheme="minorHAnsi" w:hAnsiTheme="minorHAnsi" w:cstheme="minorHAnsi"/>
          <w:szCs w:val="24"/>
        </w:rPr>
        <w:t xml:space="preserve"> date</w:t>
      </w:r>
      <w:r w:rsidR="002547D7" w:rsidRPr="006F1564">
        <w:rPr>
          <w:rFonts w:asciiTheme="minorHAnsi" w:hAnsiTheme="minorHAnsi" w:cstheme="minorHAnsi"/>
          <w:szCs w:val="24"/>
        </w:rPr>
        <w:t xml:space="preserve">. JLCB process requires at least two meetings for </w:t>
      </w:r>
      <w:r w:rsidR="001D1415" w:rsidRPr="006F1564">
        <w:rPr>
          <w:rFonts w:asciiTheme="minorHAnsi" w:hAnsiTheme="minorHAnsi" w:cstheme="minorHAnsi"/>
          <w:szCs w:val="24"/>
        </w:rPr>
        <w:t xml:space="preserve">the committee </w:t>
      </w:r>
      <w:r w:rsidR="002547D7" w:rsidRPr="006F1564">
        <w:rPr>
          <w:rFonts w:asciiTheme="minorHAnsi" w:hAnsiTheme="minorHAnsi" w:cstheme="minorHAnsi"/>
          <w:szCs w:val="24"/>
        </w:rPr>
        <w:t xml:space="preserve">to </w:t>
      </w:r>
      <w:proofErr w:type="gramStart"/>
      <w:r w:rsidR="002547D7" w:rsidRPr="006F1564">
        <w:rPr>
          <w:rFonts w:asciiTheme="minorHAnsi" w:hAnsiTheme="minorHAnsi" w:cstheme="minorHAnsi"/>
          <w:szCs w:val="24"/>
        </w:rPr>
        <w:t>take action</w:t>
      </w:r>
      <w:proofErr w:type="gramEnd"/>
      <w:r w:rsidR="002547D7" w:rsidRPr="006F1564">
        <w:rPr>
          <w:rFonts w:asciiTheme="minorHAnsi" w:hAnsiTheme="minorHAnsi" w:cstheme="minorHAnsi"/>
          <w:szCs w:val="24"/>
        </w:rPr>
        <w:t xml:space="preserve">. </w:t>
      </w:r>
      <w:r w:rsidR="001701B8" w:rsidRPr="006F1564">
        <w:rPr>
          <w:rFonts w:asciiTheme="minorHAnsi" w:hAnsiTheme="minorHAnsi" w:cstheme="minorHAnsi"/>
          <w:szCs w:val="24"/>
        </w:rPr>
        <w:t>See</w:t>
      </w:r>
      <w:r w:rsidR="001B643D" w:rsidRPr="006F1564">
        <w:rPr>
          <w:rFonts w:asciiTheme="minorHAnsi" w:hAnsiTheme="minorHAnsi" w:cstheme="minorHAnsi"/>
          <w:szCs w:val="24"/>
        </w:rPr>
        <w:t xml:space="preserve"> Forms, Guidelines, and Memos on </w:t>
      </w:r>
      <w:hyperlink r:id="rId8" w:history="1">
        <w:r w:rsidR="001B643D" w:rsidRPr="006F1564">
          <w:rPr>
            <w:rStyle w:val="Hyperlink"/>
            <w:rFonts w:asciiTheme="minorHAnsi" w:hAnsiTheme="minorHAnsi" w:cstheme="minorHAnsi"/>
            <w:szCs w:val="24"/>
          </w:rPr>
          <w:t>OPB's website</w:t>
        </w:r>
      </w:hyperlink>
      <w:r w:rsidR="001B643D" w:rsidRPr="006F1564">
        <w:rPr>
          <w:rFonts w:asciiTheme="minorHAnsi" w:hAnsiTheme="minorHAnsi" w:cstheme="minorHAnsi"/>
          <w:szCs w:val="24"/>
        </w:rPr>
        <w:t xml:space="preserve"> and </w:t>
      </w:r>
      <w:hyperlink r:id="rId9" w:history="1">
        <w:r w:rsidR="001B643D" w:rsidRPr="006F1564">
          <w:rPr>
            <w:rStyle w:val="Hyperlink"/>
            <w:rFonts w:asciiTheme="minorHAnsi" w:hAnsiTheme="minorHAnsi" w:cstheme="minorHAnsi"/>
            <w:i/>
            <w:szCs w:val="24"/>
          </w:rPr>
          <w:t>JLCB’s website</w:t>
        </w:r>
      </w:hyperlink>
      <w:r w:rsidR="008C1507" w:rsidRPr="006F1564">
        <w:rPr>
          <w:rStyle w:val="Hyperlink"/>
          <w:rFonts w:asciiTheme="minorHAnsi" w:hAnsiTheme="minorHAnsi" w:cstheme="minorHAnsi"/>
          <w:szCs w:val="24"/>
        </w:rPr>
        <w:t xml:space="preserve">.  </w:t>
      </w:r>
    </w:p>
    <w:p w14:paraId="2F9C7B92" w14:textId="560C3464" w:rsidR="00E52087" w:rsidRPr="006F1564" w:rsidRDefault="00AD2BA9" w:rsidP="00EA14C1">
      <w:pPr>
        <w:pStyle w:val="ListParagraph"/>
        <w:numPr>
          <w:ilvl w:val="0"/>
          <w:numId w:val="31"/>
        </w:numPr>
        <w:ind w:left="95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Agency s</w:t>
      </w:r>
      <w:r w:rsidR="00E52087" w:rsidRPr="006F1564">
        <w:rPr>
          <w:rFonts w:asciiTheme="minorHAnsi" w:hAnsiTheme="minorHAnsi" w:cstheme="minorHAnsi"/>
          <w:szCs w:val="24"/>
        </w:rPr>
        <w:t>ubmit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E52087" w:rsidRPr="006F1564">
        <w:rPr>
          <w:rFonts w:asciiTheme="minorHAnsi" w:hAnsiTheme="minorHAnsi" w:cstheme="minorHAnsi"/>
          <w:szCs w:val="24"/>
        </w:rPr>
        <w:t xml:space="preserve"> proposed</w:t>
      </w:r>
      <w:r w:rsidR="00F27597" w:rsidRPr="006F1564">
        <w:rPr>
          <w:rFonts w:asciiTheme="minorHAnsi" w:hAnsiTheme="minorHAnsi" w:cstheme="minorHAnsi"/>
          <w:szCs w:val="24"/>
        </w:rPr>
        <w:t>, unsigned</w:t>
      </w:r>
      <w:r w:rsidR="00E52087" w:rsidRPr="006F1564">
        <w:rPr>
          <w:rFonts w:asciiTheme="minorHAnsi" w:hAnsiTheme="minorHAnsi" w:cstheme="minorHAnsi"/>
          <w:szCs w:val="24"/>
        </w:rPr>
        <w:t xml:space="preserve"> </w:t>
      </w:r>
      <w:r w:rsidR="009D3527" w:rsidRPr="006F1564">
        <w:rPr>
          <w:rFonts w:asciiTheme="minorHAnsi" w:hAnsiTheme="minorHAnsi" w:cstheme="minorHAnsi"/>
          <w:szCs w:val="24"/>
        </w:rPr>
        <w:t>amendment</w:t>
      </w:r>
      <w:r w:rsidR="001D1415" w:rsidRPr="006F1564">
        <w:rPr>
          <w:rFonts w:asciiTheme="minorHAnsi" w:hAnsiTheme="minorHAnsi" w:cstheme="minorHAnsi"/>
          <w:szCs w:val="24"/>
        </w:rPr>
        <w:t>, related attachments,</w:t>
      </w:r>
      <w:r w:rsidR="009D3527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>and</w:t>
      </w:r>
      <w:r w:rsidR="00D62D90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 xml:space="preserve">“Memo </w:t>
      </w:r>
      <w:r w:rsidR="00532722" w:rsidRPr="006F1564">
        <w:rPr>
          <w:rFonts w:asciiTheme="minorHAnsi" w:hAnsiTheme="minorHAnsi" w:cstheme="minorHAnsi"/>
          <w:szCs w:val="24"/>
        </w:rPr>
        <w:t xml:space="preserve">to OSP re: JLCB </w:t>
      </w:r>
      <w:r w:rsidR="00E52087" w:rsidRPr="006F1564">
        <w:rPr>
          <w:rFonts w:asciiTheme="minorHAnsi" w:hAnsiTheme="minorHAnsi" w:cstheme="minorHAnsi"/>
          <w:szCs w:val="24"/>
        </w:rPr>
        <w:t>Pre</w:t>
      </w:r>
      <w:r w:rsidR="00D61215" w:rsidRPr="006F1564">
        <w:rPr>
          <w:rFonts w:asciiTheme="minorHAnsi" w:hAnsiTheme="minorHAnsi" w:cstheme="minorHAnsi"/>
          <w:szCs w:val="24"/>
        </w:rPr>
        <w:t>-</w:t>
      </w:r>
      <w:r w:rsidR="00E52087" w:rsidRPr="006F1564">
        <w:rPr>
          <w:rFonts w:asciiTheme="minorHAnsi" w:hAnsiTheme="minorHAnsi" w:cstheme="minorHAnsi"/>
          <w:szCs w:val="24"/>
        </w:rPr>
        <w:t>approval” to</w:t>
      </w:r>
      <w:r w:rsidR="00532722" w:rsidRPr="006F1564">
        <w:rPr>
          <w:rFonts w:asciiTheme="minorHAnsi" w:hAnsiTheme="minorHAnsi" w:cstheme="minorHAnsi"/>
          <w:szCs w:val="24"/>
        </w:rPr>
        <w:t xml:space="preserve"> </w:t>
      </w:r>
      <w:hyperlink r:id="rId10" w:history="1">
        <w:r w:rsidR="008E242D" w:rsidRPr="00CC0621">
          <w:rPr>
            <w:rStyle w:val="Hyperlink"/>
            <w:rFonts w:asciiTheme="minorHAnsi" w:hAnsiTheme="minorHAnsi" w:cstheme="minorHAnsi"/>
            <w:szCs w:val="24"/>
          </w:rPr>
          <w:t>pamela.rice@la.gov</w:t>
        </w:r>
      </w:hyperlink>
      <w:r w:rsidR="00B12C27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 xml:space="preserve">at least </w:t>
      </w:r>
      <w:r w:rsidR="00B12C27" w:rsidRPr="006F1564">
        <w:rPr>
          <w:rFonts w:asciiTheme="minorHAnsi" w:hAnsiTheme="minorHAnsi" w:cstheme="minorHAnsi"/>
          <w:szCs w:val="24"/>
        </w:rPr>
        <w:t>thirty (</w:t>
      </w:r>
      <w:r w:rsidR="0047072F" w:rsidRPr="006F1564">
        <w:rPr>
          <w:rFonts w:asciiTheme="minorHAnsi" w:hAnsiTheme="minorHAnsi" w:cstheme="minorHAnsi"/>
          <w:szCs w:val="24"/>
        </w:rPr>
        <w:t>30</w:t>
      </w:r>
      <w:r w:rsidR="00B12C27" w:rsidRPr="006F1564">
        <w:rPr>
          <w:rFonts w:asciiTheme="minorHAnsi" w:hAnsiTheme="minorHAnsi" w:cstheme="minorHAnsi"/>
          <w:szCs w:val="24"/>
        </w:rPr>
        <w:t>)</w:t>
      </w:r>
      <w:r w:rsidR="00E52087" w:rsidRPr="006F1564">
        <w:rPr>
          <w:rFonts w:asciiTheme="minorHAnsi" w:hAnsiTheme="minorHAnsi" w:cstheme="minorHAnsi"/>
          <w:szCs w:val="24"/>
        </w:rPr>
        <w:t xml:space="preserve"> calendar days before </w:t>
      </w:r>
      <w:r w:rsidR="005E5146" w:rsidRPr="006F1564">
        <w:rPr>
          <w:rFonts w:asciiTheme="minorHAnsi" w:hAnsiTheme="minorHAnsi" w:cstheme="minorHAnsi"/>
          <w:szCs w:val="24"/>
        </w:rPr>
        <w:t xml:space="preserve">first </w:t>
      </w:r>
      <w:r w:rsidR="00E52087" w:rsidRPr="006F1564">
        <w:rPr>
          <w:rFonts w:asciiTheme="minorHAnsi" w:hAnsiTheme="minorHAnsi" w:cstheme="minorHAnsi"/>
          <w:szCs w:val="24"/>
        </w:rPr>
        <w:t>JLCB</w:t>
      </w:r>
      <w:r w:rsidR="009D3527" w:rsidRPr="006F1564">
        <w:rPr>
          <w:rFonts w:asciiTheme="minorHAnsi" w:hAnsiTheme="minorHAnsi" w:cstheme="minorHAnsi"/>
          <w:szCs w:val="24"/>
        </w:rPr>
        <w:t xml:space="preserve"> </w:t>
      </w:r>
      <w:r w:rsidR="00E52087" w:rsidRPr="006F1564">
        <w:rPr>
          <w:rFonts w:asciiTheme="minorHAnsi" w:hAnsiTheme="minorHAnsi" w:cstheme="minorHAnsi"/>
          <w:szCs w:val="24"/>
        </w:rPr>
        <w:t>meeting.</w:t>
      </w:r>
    </w:p>
    <w:p w14:paraId="213D4996" w14:textId="77777777" w:rsidR="009D3527" w:rsidRPr="006F1564" w:rsidRDefault="00456AEE" w:rsidP="00EA14C1">
      <w:pPr>
        <w:pStyle w:val="ListParagraph"/>
        <w:numPr>
          <w:ilvl w:val="0"/>
          <w:numId w:val="31"/>
        </w:numPr>
        <w:ind w:left="95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O</w:t>
      </w:r>
      <w:r w:rsidR="00D61215" w:rsidRPr="006F1564">
        <w:rPr>
          <w:rFonts w:asciiTheme="minorHAnsi" w:hAnsiTheme="minorHAnsi" w:cstheme="minorHAnsi"/>
          <w:szCs w:val="24"/>
        </w:rPr>
        <w:t xml:space="preserve">SP </w:t>
      </w:r>
      <w:r w:rsidR="004B2655" w:rsidRPr="006F1564">
        <w:rPr>
          <w:rFonts w:asciiTheme="minorHAnsi" w:hAnsiTheme="minorHAnsi" w:cstheme="minorHAnsi"/>
          <w:szCs w:val="24"/>
        </w:rPr>
        <w:t>review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4B2655" w:rsidRPr="006F1564">
        <w:rPr>
          <w:rFonts w:asciiTheme="minorHAnsi" w:hAnsiTheme="minorHAnsi" w:cstheme="minorHAnsi"/>
          <w:szCs w:val="24"/>
        </w:rPr>
        <w:t xml:space="preserve"> </w:t>
      </w:r>
      <w:r w:rsidR="009D3527" w:rsidRPr="006F1564">
        <w:rPr>
          <w:rFonts w:asciiTheme="minorHAnsi" w:hAnsiTheme="minorHAnsi" w:cstheme="minorHAnsi"/>
          <w:szCs w:val="24"/>
        </w:rPr>
        <w:t xml:space="preserve">and </w:t>
      </w:r>
      <w:r w:rsidR="00D61215" w:rsidRPr="006F1564">
        <w:rPr>
          <w:rFonts w:asciiTheme="minorHAnsi" w:hAnsiTheme="minorHAnsi" w:cstheme="minorHAnsi"/>
          <w:szCs w:val="24"/>
        </w:rPr>
        <w:t>advise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D61215" w:rsidRPr="006F1564">
        <w:rPr>
          <w:rFonts w:asciiTheme="minorHAnsi" w:hAnsiTheme="minorHAnsi" w:cstheme="minorHAnsi"/>
          <w:szCs w:val="24"/>
        </w:rPr>
        <w:t xml:space="preserve"> if it complies with the State Procurement Code</w:t>
      </w:r>
      <w:r w:rsidR="009D3527" w:rsidRPr="006F1564">
        <w:rPr>
          <w:rFonts w:asciiTheme="minorHAnsi" w:hAnsiTheme="minorHAnsi" w:cstheme="minorHAnsi"/>
          <w:szCs w:val="24"/>
        </w:rPr>
        <w:t>.</w:t>
      </w:r>
    </w:p>
    <w:p w14:paraId="473CC626" w14:textId="28A49066" w:rsidR="00D61215" w:rsidRPr="006F1564" w:rsidRDefault="009D3527" w:rsidP="00EA14C1">
      <w:pPr>
        <w:pStyle w:val="ListParagraph"/>
        <w:numPr>
          <w:ilvl w:val="0"/>
          <w:numId w:val="31"/>
        </w:numPr>
        <w:ind w:left="950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If approved, </w:t>
      </w:r>
      <w:r w:rsidR="00D61215" w:rsidRPr="006F1564">
        <w:rPr>
          <w:rFonts w:asciiTheme="minorHAnsi" w:hAnsiTheme="minorHAnsi" w:cstheme="minorHAnsi"/>
          <w:szCs w:val="24"/>
        </w:rPr>
        <w:t xml:space="preserve">OSP will provide </w:t>
      </w:r>
      <w:r w:rsidR="00AD4A74" w:rsidRPr="006F1564">
        <w:rPr>
          <w:rFonts w:asciiTheme="minorHAnsi" w:hAnsiTheme="minorHAnsi" w:cstheme="minorHAnsi"/>
          <w:szCs w:val="24"/>
        </w:rPr>
        <w:t xml:space="preserve">“OSP </w:t>
      </w:r>
      <w:r w:rsidR="00D61215" w:rsidRPr="006F1564">
        <w:rPr>
          <w:rFonts w:asciiTheme="minorHAnsi" w:hAnsiTheme="minorHAnsi" w:cstheme="minorHAnsi"/>
          <w:szCs w:val="24"/>
        </w:rPr>
        <w:t xml:space="preserve">JLCB Pre-approval </w:t>
      </w:r>
      <w:r w:rsidR="00AD4A74" w:rsidRPr="006F1564">
        <w:rPr>
          <w:rFonts w:asciiTheme="minorHAnsi" w:hAnsiTheme="minorHAnsi" w:cstheme="minorHAnsi"/>
          <w:szCs w:val="24"/>
        </w:rPr>
        <w:t>Memo</w:t>
      </w:r>
      <w:r w:rsidR="00D61215" w:rsidRPr="006F1564">
        <w:rPr>
          <w:rFonts w:asciiTheme="minorHAnsi" w:hAnsiTheme="minorHAnsi" w:cstheme="minorHAnsi"/>
          <w:szCs w:val="24"/>
        </w:rPr>
        <w:t>”</w:t>
      </w:r>
      <w:r w:rsidR="00C27E89" w:rsidRPr="006F1564">
        <w:rPr>
          <w:rFonts w:asciiTheme="minorHAnsi" w:hAnsiTheme="minorHAnsi" w:cstheme="minorHAnsi"/>
          <w:szCs w:val="24"/>
        </w:rPr>
        <w:t xml:space="preserve"> to agency</w:t>
      </w:r>
      <w:r w:rsidR="00AD2BA9" w:rsidRPr="006F1564">
        <w:rPr>
          <w:rFonts w:asciiTheme="minorHAnsi" w:hAnsiTheme="minorHAnsi" w:cstheme="minorHAnsi"/>
          <w:szCs w:val="24"/>
        </w:rPr>
        <w:t xml:space="preserve"> for submission to JLCB</w:t>
      </w:r>
      <w:r w:rsidR="006B7626" w:rsidRPr="006F1564">
        <w:rPr>
          <w:rFonts w:asciiTheme="minorHAnsi" w:hAnsiTheme="minorHAnsi" w:cstheme="minorHAnsi"/>
          <w:szCs w:val="24"/>
        </w:rPr>
        <w:t>,</w:t>
      </w:r>
      <w:r w:rsidR="008C1507" w:rsidRPr="006F1564">
        <w:rPr>
          <w:rFonts w:asciiTheme="minorHAnsi" w:hAnsiTheme="minorHAnsi" w:cstheme="minorHAnsi"/>
          <w:szCs w:val="24"/>
        </w:rPr>
        <w:t xml:space="preserve"> </w:t>
      </w:r>
      <w:r w:rsidR="00762909" w:rsidRPr="006F1564">
        <w:rPr>
          <w:rFonts w:asciiTheme="minorHAnsi" w:hAnsiTheme="minorHAnsi" w:cstheme="minorHAnsi"/>
          <w:szCs w:val="24"/>
        </w:rPr>
        <w:t xml:space="preserve">at least </w:t>
      </w:r>
      <w:r w:rsidR="00B12C27" w:rsidRPr="006F1564">
        <w:rPr>
          <w:rFonts w:asciiTheme="minorHAnsi" w:hAnsiTheme="minorHAnsi" w:cstheme="minorHAnsi"/>
          <w:szCs w:val="24"/>
        </w:rPr>
        <w:t>seventeen (</w:t>
      </w:r>
      <w:r w:rsidR="00762909" w:rsidRPr="006F1564">
        <w:rPr>
          <w:rFonts w:asciiTheme="minorHAnsi" w:hAnsiTheme="minorHAnsi" w:cstheme="minorHAnsi"/>
          <w:szCs w:val="24"/>
        </w:rPr>
        <w:t>1</w:t>
      </w:r>
      <w:r w:rsidR="005E5146" w:rsidRPr="006F1564">
        <w:rPr>
          <w:rFonts w:asciiTheme="minorHAnsi" w:hAnsiTheme="minorHAnsi" w:cstheme="minorHAnsi"/>
          <w:szCs w:val="24"/>
        </w:rPr>
        <w:t>7</w:t>
      </w:r>
      <w:r w:rsidR="00B12C27" w:rsidRPr="006F1564">
        <w:rPr>
          <w:rFonts w:asciiTheme="minorHAnsi" w:hAnsiTheme="minorHAnsi" w:cstheme="minorHAnsi"/>
          <w:szCs w:val="24"/>
        </w:rPr>
        <w:t>)</w:t>
      </w:r>
      <w:r w:rsidRPr="006F1564">
        <w:rPr>
          <w:rFonts w:asciiTheme="minorHAnsi" w:hAnsiTheme="minorHAnsi" w:cstheme="minorHAnsi"/>
          <w:szCs w:val="24"/>
        </w:rPr>
        <w:t xml:space="preserve"> </w:t>
      </w:r>
      <w:r w:rsidR="006B7626" w:rsidRPr="006F1564">
        <w:rPr>
          <w:rFonts w:asciiTheme="minorHAnsi" w:hAnsiTheme="minorHAnsi" w:cstheme="minorHAnsi"/>
          <w:szCs w:val="24"/>
        </w:rPr>
        <w:t>calendar day</w:t>
      </w:r>
      <w:r w:rsidR="00762909" w:rsidRPr="006F1564">
        <w:rPr>
          <w:rFonts w:asciiTheme="minorHAnsi" w:hAnsiTheme="minorHAnsi" w:cstheme="minorHAnsi"/>
          <w:szCs w:val="24"/>
        </w:rPr>
        <w:t>s before JLCB meeting.</w:t>
      </w:r>
    </w:p>
    <w:p w14:paraId="018A84AA" w14:textId="77777777" w:rsidR="00D61215" w:rsidRPr="006F1564" w:rsidRDefault="00D61215" w:rsidP="00EA14C1">
      <w:pPr>
        <w:pStyle w:val="ListParagraph"/>
        <w:ind w:left="0"/>
        <w:rPr>
          <w:rFonts w:asciiTheme="minorHAnsi" w:hAnsiTheme="minorHAnsi" w:cstheme="minorHAnsi"/>
          <w:szCs w:val="24"/>
          <w:highlight w:val="yellow"/>
          <w:u w:val="single"/>
        </w:rPr>
      </w:pPr>
    </w:p>
    <w:p w14:paraId="3A100D9A" w14:textId="125F69C6" w:rsidR="0075153C" w:rsidRPr="006F1564" w:rsidRDefault="00364AB6" w:rsidP="00EA14C1">
      <w:pPr>
        <w:pStyle w:val="ListParagraph"/>
        <w:numPr>
          <w:ilvl w:val="0"/>
          <w:numId w:val="36"/>
        </w:numPr>
        <w:tabs>
          <w:tab w:val="left" w:pos="360"/>
        </w:tabs>
        <w:spacing w:after="120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>J</w:t>
      </w:r>
      <w:r w:rsidR="0075153C" w:rsidRPr="006F1564">
        <w:rPr>
          <w:rFonts w:asciiTheme="minorHAnsi" w:hAnsiTheme="minorHAnsi" w:cstheme="minorHAnsi"/>
          <w:b/>
          <w:szCs w:val="24"/>
        </w:rPr>
        <w:t xml:space="preserve">LCB </w:t>
      </w:r>
      <w:r w:rsidR="00C469ED" w:rsidRPr="006F1564">
        <w:rPr>
          <w:rFonts w:asciiTheme="minorHAnsi" w:hAnsiTheme="minorHAnsi" w:cstheme="minorHAnsi"/>
          <w:b/>
          <w:szCs w:val="24"/>
        </w:rPr>
        <w:t xml:space="preserve">Review and Approval </w:t>
      </w:r>
    </w:p>
    <w:p w14:paraId="70BB9D17" w14:textId="507C68C4" w:rsidR="009D3527" w:rsidRPr="006F1564" w:rsidRDefault="00AD2BA9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Agency 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75153C" w:rsidRPr="006F1564">
        <w:rPr>
          <w:rFonts w:asciiTheme="minorHAnsi" w:hAnsiTheme="minorHAnsi" w:cstheme="minorHAnsi"/>
          <w:szCs w:val="24"/>
        </w:rPr>
        <w:t>ubmit</w:t>
      </w:r>
      <w:r w:rsidR="009D3527" w:rsidRPr="006F1564">
        <w:rPr>
          <w:rFonts w:asciiTheme="minorHAnsi" w:hAnsiTheme="minorHAnsi" w:cstheme="minorHAnsi"/>
          <w:szCs w:val="24"/>
        </w:rPr>
        <w:t>s</w:t>
      </w:r>
      <w:r w:rsidR="0062077F" w:rsidRPr="006F1564">
        <w:rPr>
          <w:rFonts w:asciiTheme="minorHAnsi" w:hAnsiTheme="minorHAnsi" w:cstheme="minorHAnsi"/>
          <w:szCs w:val="24"/>
        </w:rPr>
        <w:t xml:space="preserve"> </w:t>
      </w:r>
      <w:r w:rsidR="0075153C" w:rsidRPr="006F1564">
        <w:rPr>
          <w:rFonts w:asciiTheme="minorHAnsi" w:hAnsiTheme="minorHAnsi" w:cstheme="minorHAnsi"/>
          <w:szCs w:val="24"/>
        </w:rPr>
        <w:t>“OSP JLCB Pre-approval Memo”</w:t>
      </w:r>
      <w:r w:rsidR="00AD4A74" w:rsidRPr="006F1564">
        <w:rPr>
          <w:rFonts w:asciiTheme="minorHAnsi" w:hAnsiTheme="minorHAnsi" w:cstheme="minorHAnsi"/>
          <w:szCs w:val="24"/>
        </w:rPr>
        <w:t xml:space="preserve"> and </w:t>
      </w:r>
      <w:r w:rsidR="00B12C27" w:rsidRPr="006F1564">
        <w:rPr>
          <w:rFonts w:asciiTheme="minorHAnsi" w:hAnsiTheme="minorHAnsi" w:cstheme="minorHAnsi"/>
          <w:b/>
          <w:szCs w:val="24"/>
        </w:rPr>
        <w:t>un</w:t>
      </w:r>
      <w:r w:rsidR="00F27597" w:rsidRPr="006F1564">
        <w:rPr>
          <w:rFonts w:asciiTheme="minorHAnsi" w:hAnsiTheme="minorHAnsi" w:cstheme="minorHAnsi"/>
          <w:b/>
          <w:szCs w:val="24"/>
        </w:rPr>
        <w:t>signed</w:t>
      </w:r>
      <w:r w:rsidR="00F27597" w:rsidRPr="006F1564">
        <w:rPr>
          <w:rFonts w:asciiTheme="minorHAnsi" w:hAnsiTheme="minorHAnsi" w:cstheme="minorHAnsi"/>
          <w:szCs w:val="24"/>
        </w:rPr>
        <w:t xml:space="preserve"> </w:t>
      </w:r>
      <w:r w:rsidR="00E642CD" w:rsidRPr="006F1564">
        <w:rPr>
          <w:rFonts w:asciiTheme="minorHAnsi" w:hAnsiTheme="minorHAnsi" w:cstheme="minorHAnsi"/>
          <w:szCs w:val="24"/>
        </w:rPr>
        <w:t xml:space="preserve">amendment to JLCB for placement on agenda </w:t>
      </w:r>
      <w:r w:rsidR="006B7626" w:rsidRPr="006F1564">
        <w:rPr>
          <w:rFonts w:asciiTheme="minorHAnsi" w:hAnsiTheme="minorHAnsi" w:cstheme="minorHAnsi"/>
          <w:szCs w:val="24"/>
        </w:rPr>
        <w:t xml:space="preserve">at least </w:t>
      </w:r>
      <w:r w:rsidR="00B12C27" w:rsidRPr="006F1564">
        <w:rPr>
          <w:rFonts w:asciiTheme="minorHAnsi" w:hAnsiTheme="minorHAnsi" w:cstheme="minorHAnsi"/>
          <w:szCs w:val="24"/>
        </w:rPr>
        <w:t>fourteen (</w:t>
      </w:r>
      <w:r w:rsidR="0047072F" w:rsidRPr="006F1564">
        <w:rPr>
          <w:rFonts w:asciiTheme="minorHAnsi" w:hAnsiTheme="minorHAnsi" w:cstheme="minorHAnsi"/>
          <w:szCs w:val="24"/>
        </w:rPr>
        <w:t>14</w:t>
      </w:r>
      <w:r w:rsidR="00B12C27" w:rsidRPr="006F1564">
        <w:rPr>
          <w:rFonts w:asciiTheme="minorHAnsi" w:hAnsiTheme="minorHAnsi" w:cstheme="minorHAnsi"/>
          <w:szCs w:val="24"/>
        </w:rPr>
        <w:t>)</w:t>
      </w:r>
      <w:r w:rsidR="006B7626" w:rsidRPr="006F1564">
        <w:rPr>
          <w:rFonts w:asciiTheme="minorHAnsi" w:hAnsiTheme="minorHAnsi" w:cstheme="minorHAnsi"/>
          <w:szCs w:val="24"/>
        </w:rPr>
        <w:t xml:space="preserve"> calendar days before the desired meeting date</w:t>
      </w:r>
      <w:r w:rsidR="00E642CD" w:rsidRPr="006F1564">
        <w:rPr>
          <w:rFonts w:asciiTheme="minorHAnsi" w:hAnsiTheme="minorHAnsi" w:cstheme="minorHAnsi"/>
          <w:szCs w:val="24"/>
        </w:rPr>
        <w:t>.</w:t>
      </w:r>
      <w:r w:rsidR="0062077F" w:rsidRPr="006F1564">
        <w:rPr>
          <w:rFonts w:asciiTheme="minorHAnsi" w:hAnsiTheme="minorHAnsi" w:cstheme="minorHAnsi"/>
          <w:szCs w:val="24"/>
        </w:rPr>
        <w:t xml:space="preserve"> </w:t>
      </w:r>
      <w:r w:rsidR="008C1507" w:rsidRPr="006F1564">
        <w:rPr>
          <w:rFonts w:asciiTheme="minorHAnsi" w:hAnsiTheme="minorHAnsi" w:cstheme="minorHAnsi"/>
          <w:szCs w:val="24"/>
        </w:rPr>
        <w:t xml:space="preserve">Contact the </w:t>
      </w:r>
      <w:hyperlink r:id="rId11" w:history="1">
        <w:r w:rsidR="00175DB6" w:rsidRPr="006F1564">
          <w:rPr>
            <w:rStyle w:val="Hyperlink"/>
            <w:rFonts w:asciiTheme="minorHAnsi" w:hAnsiTheme="minorHAnsi" w:cstheme="minorHAnsi"/>
            <w:szCs w:val="24"/>
            <w:u w:val="none"/>
          </w:rPr>
          <w:t>JLCB Staff</w:t>
        </w:r>
      </w:hyperlink>
      <w:r w:rsidR="00175DB6" w:rsidRPr="006F1564">
        <w:rPr>
          <w:rFonts w:asciiTheme="minorHAnsi" w:hAnsiTheme="minorHAnsi" w:cstheme="minorHAnsi"/>
          <w:szCs w:val="24"/>
        </w:rPr>
        <w:t xml:space="preserve"> </w:t>
      </w:r>
      <w:r w:rsidR="00B12C27" w:rsidRPr="006F1564">
        <w:rPr>
          <w:rFonts w:asciiTheme="minorHAnsi" w:hAnsiTheme="minorHAnsi" w:cstheme="minorHAnsi"/>
          <w:szCs w:val="24"/>
        </w:rPr>
        <w:t>for email instructions.</w:t>
      </w:r>
      <w:r w:rsidR="00946640" w:rsidRPr="006F1564">
        <w:rPr>
          <w:rFonts w:asciiTheme="minorHAnsi" w:hAnsiTheme="minorHAnsi" w:cstheme="minorHAnsi"/>
          <w:szCs w:val="24"/>
        </w:rPr>
        <w:t xml:space="preserve">  </w:t>
      </w:r>
    </w:p>
    <w:p w14:paraId="688678DC" w14:textId="77777777" w:rsidR="009D3527" w:rsidRPr="006F1564" w:rsidRDefault="009D3527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Agency </w:t>
      </w:r>
      <w:r w:rsidR="00B02A02" w:rsidRPr="006F1564">
        <w:rPr>
          <w:rFonts w:asciiTheme="minorHAnsi" w:hAnsiTheme="minorHAnsi" w:cstheme="minorHAnsi"/>
          <w:szCs w:val="24"/>
        </w:rPr>
        <w:t>respond</w:t>
      </w:r>
      <w:r w:rsidRPr="006F1564">
        <w:rPr>
          <w:rFonts w:asciiTheme="minorHAnsi" w:hAnsiTheme="minorHAnsi" w:cstheme="minorHAnsi"/>
          <w:szCs w:val="24"/>
        </w:rPr>
        <w:t>s</w:t>
      </w:r>
      <w:r w:rsidR="00B02A02" w:rsidRPr="006F1564">
        <w:rPr>
          <w:rFonts w:asciiTheme="minorHAnsi" w:hAnsiTheme="minorHAnsi" w:cstheme="minorHAnsi"/>
          <w:szCs w:val="24"/>
        </w:rPr>
        <w:t xml:space="preserve"> to </w:t>
      </w:r>
      <w:r w:rsidRPr="006F1564">
        <w:rPr>
          <w:rFonts w:asciiTheme="minorHAnsi" w:hAnsiTheme="minorHAnsi" w:cstheme="minorHAnsi"/>
          <w:szCs w:val="24"/>
        </w:rPr>
        <w:t xml:space="preserve">inquiries from JLCB staff. </w:t>
      </w:r>
    </w:p>
    <w:p w14:paraId="09D7735B" w14:textId="77777777" w:rsidR="009D3527" w:rsidRPr="006F1564" w:rsidRDefault="009D3527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szCs w:val="24"/>
        </w:rPr>
        <w:t>A</w:t>
      </w:r>
      <w:r w:rsidR="002A77EA" w:rsidRPr="006F1564">
        <w:rPr>
          <w:rFonts w:asciiTheme="minorHAnsi" w:hAnsiTheme="minorHAnsi" w:cstheme="minorHAnsi"/>
          <w:szCs w:val="24"/>
        </w:rPr>
        <w:t xml:space="preserve">gency </w:t>
      </w:r>
      <w:r w:rsidR="006B7626" w:rsidRPr="006F1564">
        <w:rPr>
          <w:rFonts w:asciiTheme="minorHAnsi" w:hAnsiTheme="minorHAnsi" w:cstheme="minorHAnsi"/>
          <w:szCs w:val="24"/>
        </w:rPr>
        <w:t>appear</w:t>
      </w:r>
      <w:r w:rsidRPr="006F1564">
        <w:rPr>
          <w:rFonts w:asciiTheme="minorHAnsi" w:hAnsiTheme="minorHAnsi" w:cstheme="minorHAnsi"/>
          <w:szCs w:val="24"/>
        </w:rPr>
        <w:t>s</w:t>
      </w:r>
      <w:r w:rsidR="006B7626" w:rsidRPr="006F1564">
        <w:rPr>
          <w:rFonts w:asciiTheme="minorHAnsi" w:hAnsiTheme="minorHAnsi" w:cstheme="minorHAnsi"/>
          <w:szCs w:val="24"/>
        </w:rPr>
        <w:t xml:space="preserve"> at </w:t>
      </w:r>
      <w:r w:rsidRPr="006F1564">
        <w:rPr>
          <w:rFonts w:asciiTheme="minorHAnsi" w:hAnsiTheme="minorHAnsi" w:cstheme="minorHAnsi"/>
          <w:szCs w:val="24"/>
        </w:rPr>
        <w:t xml:space="preserve">first </w:t>
      </w:r>
      <w:r w:rsidR="00EF2903" w:rsidRPr="006F1564">
        <w:rPr>
          <w:rFonts w:asciiTheme="minorHAnsi" w:hAnsiTheme="minorHAnsi" w:cstheme="minorHAnsi"/>
          <w:szCs w:val="24"/>
        </w:rPr>
        <w:t xml:space="preserve">month’s </w:t>
      </w:r>
      <w:r w:rsidRPr="006F1564">
        <w:rPr>
          <w:rFonts w:asciiTheme="minorHAnsi" w:hAnsiTheme="minorHAnsi" w:cstheme="minorHAnsi"/>
          <w:szCs w:val="24"/>
        </w:rPr>
        <w:t>JLCB meeting to introduce request.</w:t>
      </w:r>
    </w:p>
    <w:p w14:paraId="29711EF6" w14:textId="77777777" w:rsidR="009D3527" w:rsidRPr="006F1564" w:rsidRDefault="00AD2BA9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JLCB </w:t>
      </w:r>
      <w:r w:rsidR="009D3527" w:rsidRPr="006F1564">
        <w:rPr>
          <w:rFonts w:asciiTheme="minorHAnsi" w:hAnsiTheme="minorHAnsi" w:cstheme="minorHAnsi"/>
          <w:szCs w:val="24"/>
        </w:rPr>
        <w:t xml:space="preserve">places item on next </w:t>
      </w:r>
      <w:r w:rsidR="00EF2903" w:rsidRPr="006F1564">
        <w:rPr>
          <w:rFonts w:asciiTheme="minorHAnsi" w:hAnsiTheme="minorHAnsi" w:cstheme="minorHAnsi"/>
          <w:szCs w:val="24"/>
        </w:rPr>
        <w:t xml:space="preserve">month’s </w:t>
      </w:r>
      <w:r w:rsidR="009D3527" w:rsidRPr="006F1564">
        <w:rPr>
          <w:rFonts w:asciiTheme="minorHAnsi" w:hAnsiTheme="minorHAnsi" w:cstheme="minorHAnsi"/>
          <w:szCs w:val="24"/>
        </w:rPr>
        <w:t>meeting agenda.</w:t>
      </w:r>
    </w:p>
    <w:p w14:paraId="73BD7FFB" w14:textId="77777777" w:rsidR="00EF2903" w:rsidRPr="006F1564" w:rsidRDefault="009D3527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 xml:space="preserve">Agency appears at second </w:t>
      </w:r>
      <w:r w:rsidR="00EF2903" w:rsidRPr="006F1564">
        <w:rPr>
          <w:rFonts w:asciiTheme="minorHAnsi" w:hAnsiTheme="minorHAnsi" w:cstheme="minorHAnsi"/>
          <w:szCs w:val="24"/>
        </w:rPr>
        <w:t xml:space="preserve">month’s </w:t>
      </w:r>
      <w:r w:rsidRPr="006F1564">
        <w:rPr>
          <w:rFonts w:asciiTheme="minorHAnsi" w:hAnsiTheme="minorHAnsi" w:cstheme="minorHAnsi"/>
          <w:szCs w:val="24"/>
        </w:rPr>
        <w:t>JLCB meeting to explain request</w:t>
      </w:r>
      <w:r w:rsidR="001D1415" w:rsidRPr="006F1564">
        <w:rPr>
          <w:rFonts w:asciiTheme="minorHAnsi" w:hAnsiTheme="minorHAnsi" w:cstheme="minorHAnsi"/>
          <w:szCs w:val="24"/>
        </w:rPr>
        <w:t xml:space="preserve"> and answer any questions from JLCB</w:t>
      </w:r>
      <w:r w:rsidRPr="006F1564">
        <w:rPr>
          <w:rFonts w:asciiTheme="minorHAnsi" w:hAnsiTheme="minorHAnsi" w:cstheme="minorHAnsi"/>
          <w:szCs w:val="24"/>
        </w:rPr>
        <w:t xml:space="preserve">. </w:t>
      </w:r>
    </w:p>
    <w:p w14:paraId="47E3BE5D" w14:textId="1932A739" w:rsidR="0047072F" w:rsidRPr="006F1564" w:rsidRDefault="0083375A" w:rsidP="00EA14C1">
      <w:pPr>
        <w:pStyle w:val="ListParagraph"/>
        <w:numPr>
          <w:ilvl w:val="0"/>
          <w:numId w:val="34"/>
        </w:numPr>
        <w:ind w:left="907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JLCB</w:t>
      </w:r>
      <w:r w:rsidR="0075153C" w:rsidRPr="006F1564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6B7626" w:rsidRPr="006F1564">
        <w:rPr>
          <w:rFonts w:asciiTheme="minorHAnsi" w:hAnsiTheme="minorHAnsi" w:cstheme="minorHAnsi"/>
          <w:szCs w:val="24"/>
        </w:rPr>
        <w:t>take</w:t>
      </w:r>
      <w:r w:rsidR="00EF2903" w:rsidRPr="006F1564">
        <w:rPr>
          <w:rFonts w:asciiTheme="minorHAnsi" w:hAnsiTheme="minorHAnsi" w:cstheme="minorHAnsi"/>
          <w:szCs w:val="24"/>
        </w:rPr>
        <w:t>s</w:t>
      </w:r>
      <w:r w:rsidR="006B7626" w:rsidRPr="006F1564">
        <w:rPr>
          <w:rFonts w:asciiTheme="minorHAnsi" w:hAnsiTheme="minorHAnsi" w:cstheme="minorHAnsi"/>
          <w:szCs w:val="24"/>
        </w:rPr>
        <w:t xml:space="preserve"> action</w:t>
      </w:r>
      <w:proofErr w:type="gramEnd"/>
      <w:r w:rsidR="006B7626" w:rsidRPr="006F1564">
        <w:rPr>
          <w:rFonts w:asciiTheme="minorHAnsi" w:hAnsiTheme="minorHAnsi" w:cstheme="minorHAnsi"/>
          <w:szCs w:val="24"/>
        </w:rPr>
        <w:t xml:space="preserve"> on the request </w:t>
      </w:r>
      <w:r w:rsidR="00EF2903" w:rsidRPr="006F1564">
        <w:rPr>
          <w:rFonts w:asciiTheme="minorHAnsi" w:hAnsiTheme="minorHAnsi" w:cstheme="minorHAnsi"/>
          <w:szCs w:val="24"/>
        </w:rPr>
        <w:t>(defer, approve or disapprove, etc.)</w:t>
      </w:r>
      <w:r w:rsidR="006B7626" w:rsidRPr="006F1564">
        <w:rPr>
          <w:rFonts w:asciiTheme="minorHAnsi" w:hAnsiTheme="minorHAnsi" w:cstheme="minorHAnsi"/>
          <w:szCs w:val="24"/>
        </w:rPr>
        <w:t xml:space="preserve">. </w:t>
      </w:r>
      <w:r w:rsidR="0028323A" w:rsidRPr="006F1564">
        <w:rPr>
          <w:rFonts w:asciiTheme="minorHAnsi" w:hAnsiTheme="minorHAnsi" w:cstheme="minorHAnsi"/>
          <w:szCs w:val="24"/>
        </w:rPr>
        <w:t xml:space="preserve"> If approved, </w:t>
      </w:r>
      <w:r w:rsidR="006B7626" w:rsidRPr="006F1564">
        <w:rPr>
          <w:rFonts w:asciiTheme="minorHAnsi" w:hAnsiTheme="minorHAnsi" w:cstheme="minorHAnsi"/>
          <w:szCs w:val="24"/>
        </w:rPr>
        <w:t xml:space="preserve">JLCB </w:t>
      </w:r>
      <w:r w:rsidR="0028323A" w:rsidRPr="006F1564">
        <w:rPr>
          <w:rFonts w:asciiTheme="minorHAnsi" w:hAnsiTheme="minorHAnsi" w:cstheme="minorHAnsi"/>
          <w:szCs w:val="24"/>
        </w:rPr>
        <w:t xml:space="preserve">staff </w:t>
      </w:r>
      <w:r w:rsidR="009E41BE" w:rsidRPr="006F1564">
        <w:rPr>
          <w:rFonts w:asciiTheme="minorHAnsi" w:hAnsiTheme="minorHAnsi" w:cstheme="minorHAnsi"/>
          <w:szCs w:val="24"/>
        </w:rPr>
        <w:t>provide</w:t>
      </w:r>
      <w:r w:rsidR="00EF2903" w:rsidRPr="006F1564">
        <w:rPr>
          <w:rFonts w:asciiTheme="minorHAnsi" w:hAnsiTheme="minorHAnsi" w:cstheme="minorHAnsi"/>
          <w:szCs w:val="24"/>
        </w:rPr>
        <w:t>s</w:t>
      </w:r>
      <w:r w:rsidR="009E41BE" w:rsidRPr="006F1564">
        <w:rPr>
          <w:rFonts w:asciiTheme="minorHAnsi" w:hAnsiTheme="minorHAnsi" w:cstheme="minorHAnsi"/>
          <w:szCs w:val="24"/>
        </w:rPr>
        <w:t xml:space="preserve"> </w:t>
      </w:r>
      <w:r w:rsidR="0028323A" w:rsidRPr="006F1564">
        <w:rPr>
          <w:rFonts w:asciiTheme="minorHAnsi" w:hAnsiTheme="minorHAnsi" w:cstheme="minorHAnsi"/>
          <w:szCs w:val="24"/>
        </w:rPr>
        <w:t>stamped copy of approval</w:t>
      </w:r>
      <w:r w:rsidR="009E41BE" w:rsidRPr="006F1564">
        <w:rPr>
          <w:rFonts w:asciiTheme="minorHAnsi" w:hAnsiTheme="minorHAnsi" w:cstheme="minorHAnsi"/>
          <w:szCs w:val="24"/>
        </w:rPr>
        <w:t>.</w:t>
      </w:r>
    </w:p>
    <w:p w14:paraId="070ACB22" w14:textId="77777777" w:rsidR="006A0BF0" w:rsidRPr="006F1564" w:rsidRDefault="006A0BF0" w:rsidP="00EA14C1">
      <w:pPr>
        <w:rPr>
          <w:rFonts w:asciiTheme="minorHAnsi" w:hAnsiTheme="minorHAnsi" w:cstheme="minorHAnsi"/>
          <w:szCs w:val="24"/>
        </w:rPr>
      </w:pPr>
    </w:p>
    <w:p w14:paraId="441F868E" w14:textId="7AABA631" w:rsidR="00C469ED" w:rsidRPr="006F1564" w:rsidRDefault="00C469ED" w:rsidP="00EA14C1">
      <w:pPr>
        <w:pStyle w:val="ListParagraph"/>
        <w:numPr>
          <w:ilvl w:val="0"/>
          <w:numId w:val="36"/>
        </w:numPr>
        <w:tabs>
          <w:tab w:val="left" w:pos="360"/>
        </w:tabs>
        <w:spacing w:after="120"/>
        <w:rPr>
          <w:rFonts w:asciiTheme="minorHAnsi" w:hAnsiTheme="minorHAnsi" w:cstheme="minorHAnsi"/>
          <w:b/>
          <w:szCs w:val="24"/>
        </w:rPr>
      </w:pPr>
      <w:r w:rsidRPr="006F1564">
        <w:rPr>
          <w:rFonts w:asciiTheme="minorHAnsi" w:hAnsiTheme="minorHAnsi" w:cstheme="minorHAnsi"/>
          <w:b/>
          <w:szCs w:val="24"/>
        </w:rPr>
        <w:t xml:space="preserve">OSP Final Approval </w:t>
      </w:r>
    </w:p>
    <w:p w14:paraId="46957D8F" w14:textId="5FA9B4CC" w:rsidR="00C469ED" w:rsidRPr="006F1564" w:rsidRDefault="006B7626" w:rsidP="00EA14C1">
      <w:pPr>
        <w:pStyle w:val="ListParagraph"/>
        <w:numPr>
          <w:ilvl w:val="0"/>
          <w:numId w:val="35"/>
        </w:numPr>
        <w:ind w:left="792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t>Agency su</w:t>
      </w:r>
      <w:r w:rsidR="00C469ED" w:rsidRPr="006F1564">
        <w:rPr>
          <w:rFonts w:asciiTheme="minorHAnsi" w:hAnsiTheme="minorHAnsi" w:cstheme="minorHAnsi"/>
          <w:szCs w:val="24"/>
        </w:rPr>
        <w:t>bmit</w:t>
      </w:r>
      <w:r w:rsidR="00EF2903" w:rsidRPr="006F1564">
        <w:rPr>
          <w:rFonts w:asciiTheme="minorHAnsi" w:hAnsiTheme="minorHAnsi" w:cstheme="minorHAnsi"/>
          <w:szCs w:val="24"/>
        </w:rPr>
        <w:t>s</w:t>
      </w:r>
      <w:r w:rsidR="00C469ED" w:rsidRPr="006F1564">
        <w:rPr>
          <w:rFonts w:asciiTheme="minorHAnsi" w:hAnsiTheme="minorHAnsi" w:cstheme="minorHAnsi"/>
          <w:szCs w:val="24"/>
        </w:rPr>
        <w:t xml:space="preserve"> </w:t>
      </w:r>
      <w:r w:rsidR="001A3DB2" w:rsidRPr="006F1564">
        <w:rPr>
          <w:rFonts w:asciiTheme="minorHAnsi" w:hAnsiTheme="minorHAnsi" w:cstheme="minorHAnsi"/>
          <w:szCs w:val="24"/>
        </w:rPr>
        <w:t xml:space="preserve">“Memo to OSP re JLCB approval” and </w:t>
      </w:r>
      <w:r w:rsidR="00B12C27" w:rsidRPr="006F1564">
        <w:rPr>
          <w:rFonts w:asciiTheme="minorHAnsi" w:hAnsiTheme="minorHAnsi" w:cstheme="minorHAnsi"/>
          <w:b/>
          <w:szCs w:val="24"/>
        </w:rPr>
        <w:t>un</w:t>
      </w:r>
      <w:r w:rsidR="001A3DB2" w:rsidRPr="006F1564">
        <w:rPr>
          <w:rFonts w:asciiTheme="minorHAnsi" w:hAnsiTheme="minorHAnsi" w:cstheme="minorHAnsi"/>
          <w:b/>
          <w:szCs w:val="24"/>
        </w:rPr>
        <w:t>signed</w:t>
      </w:r>
      <w:r w:rsidR="001A3DB2" w:rsidRPr="006F1564">
        <w:rPr>
          <w:rFonts w:asciiTheme="minorHAnsi" w:hAnsiTheme="minorHAnsi" w:cstheme="minorHAnsi"/>
          <w:szCs w:val="24"/>
        </w:rPr>
        <w:t xml:space="preserve"> </w:t>
      </w:r>
      <w:r w:rsidR="00C469ED" w:rsidRPr="006F1564">
        <w:rPr>
          <w:rFonts w:asciiTheme="minorHAnsi" w:hAnsiTheme="minorHAnsi" w:cstheme="minorHAnsi"/>
          <w:szCs w:val="24"/>
        </w:rPr>
        <w:t xml:space="preserve">amendment to OSP through </w:t>
      </w:r>
      <w:proofErr w:type="spellStart"/>
      <w:r w:rsidR="00C469ED" w:rsidRPr="006F1564">
        <w:rPr>
          <w:rFonts w:asciiTheme="minorHAnsi" w:hAnsiTheme="minorHAnsi" w:cstheme="minorHAnsi"/>
          <w:szCs w:val="24"/>
        </w:rPr>
        <w:t>LaGOV</w:t>
      </w:r>
      <w:proofErr w:type="spellEnd"/>
      <w:r w:rsidR="00B12C27" w:rsidRPr="006F1564">
        <w:rPr>
          <w:rFonts w:asciiTheme="minorHAnsi" w:hAnsiTheme="minorHAnsi" w:cstheme="minorHAnsi"/>
          <w:szCs w:val="24"/>
        </w:rPr>
        <w:t xml:space="preserve"> or </w:t>
      </w:r>
      <w:r w:rsidR="00C469ED" w:rsidRPr="006F1564">
        <w:rPr>
          <w:rFonts w:asciiTheme="minorHAnsi" w:hAnsiTheme="minorHAnsi" w:cstheme="minorHAnsi"/>
          <w:szCs w:val="24"/>
        </w:rPr>
        <w:t xml:space="preserve">PROACT, as appropriate. </w:t>
      </w:r>
    </w:p>
    <w:p w14:paraId="6FFEB62E" w14:textId="1AACF1BB" w:rsidR="00B739D2" w:rsidRPr="006F1564" w:rsidRDefault="006B7626" w:rsidP="00EA14C1">
      <w:pPr>
        <w:pStyle w:val="ListParagraph"/>
        <w:numPr>
          <w:ilvl w:val="0"/>
          <w:numId w:val="35"/>
        </w:numPr>
        <w:ind w:left="792"/>
        <w:rPr>
          <w:rFonts w:asciiTheme="minorHAnsi" w:hAnsiTheme="minorHAnsi" w:cstheme="minorHAnsi"/>
          <w:szCs w:val="24"/>
        </w:rPr>
      </w:pPr>
      <w:r w:rsidRPr="006F1564">
        <w:rPr>
          <w:rFonts w:asciiTheme="minorHAnsi" w:hAnsiTheme="minorHAnsi" w:cstheme="minorHAnsi"/>
          <w:szCs w:val="24"/>
        </w:rPr>
        <w:lastRenderedPageBreak/>
        <w:t xml:space="preserve">Agency </w:t>
      </w:r>
      <w:r w:rsidR="001A3DB2" w:rsidRPr="006F1564">
        <w:rPr>
          <w:rFonts w:asciiTheme="minorHAnsi" w:hAnsiTheme="minorHAnsi" w:cstheme="minorHAnsi"/>
          <w:szCs w:val="24"/>
        </w:rPr>
        <w:t xml:space="preserve">must </w:t>
      </w:r>
      <w:r w:rsidRPr="006F1564">
        <w:rPr>
          <w:rFonts w:asciiTheme="minorHAnsi" w:hAnsiTheme="minorHAnsi" w:cstheme="minorHAnsi"/>
          <w:szCs w:val="24"/>
        </w:rPr>
        <w:t>i</w:t>
      </w:r>
      <w:r w:rsidR="00C469ED" w:rsidRPr="006F1564">
        <w:rPr>
          <w:rFonts w:asciiTheme="minorHAnsi" w:hAnsiTheme="minorHAnsi" w:cstheme="minorHAnsi"/>
          <w:szCs w:val="24"/>
        </w:rPr>
        <w:t xml:space="preserve">nclude </w:t>
      </w:r>
      <w:r w:rsidR="00FA671C" w:rsidRPr="006F1564">
        <w:rPr>
          <w:rFonts w:asciiTheme="minorHAnsi" w:hAnsiTheme="minorHAnsi" w:cstheme="minorHAnsi"/>
          <w:szCs w:val="24"/>
        </w:rPr>
        <w:t xml:space="preserve">JLCB approved </w:t>
      </w:r>
      <w:r w:rsidR="00C469ED" w:rsidRPr="006F1564">
        <w:rPr>
          <w:rFonts w:asciiTheme="minorHAnsi" w:hAnsiTheme="minorHAnsi" w:cstheme="minorHAnsi"/>
          <w:szCs w:val="24"/>
        </w:rPr>
        <w:t>c</w:t>
      </w:r>
      <w:r w:rsidR="00364AB6" w:rsidRPr="006F1564">
        <w:rPr>
          <w:rFonts w:asciiTheme="minorHAnsi" w:hAnsiTheme="minorHAnsi" w:cstheme="minorHAnsi"/>
          <w:szCs w:val="24"/>
        </w:rPr>
        <w:t xml:space="preserve">opy, and all normal attachments </w:t>
      </w:r>
      <w:r w:rsidR="00C469ED" w:rsidRPr="006F1564">
        <w:rPr>
          <w:rFonts w:asciiTheme="minorHAnsi" w:hAnsiTheme="minorHAnsi" w:cstheme="minorHAnsi"/>
          <w:szCs w:val="24"/>
        </w:rPr>
        <w:t>required for final approval</w:t>
      </w:r>
      <w:r w:rsidR="00AD2BA9" w:rsidRPr="006F1564">
        <w:rPr>
          <w:rFonts w:asciiTheme="minorHAnsi" w:hAnsiTheme="minorHAnsi" w:cstheme="minorHAnsi"/>
          <w:szCs w:val="24"/>
        </w:rPr>
        <w:t xml:space="preserve"> of an amendment</w:t>
      </w:r>
      <w:r w:rsidR="00C469ED" w:rsidRPr="006F1564">
        <w:rPr>
          <w:rFonts w:asciiTheme="minorHAnsi" w:hAnsiTheme="minorHAnsi" w:cstheme="minorHAnsi"/>
          <w:szCs w:val="24"/>
        </w:rPr>
        <w:t>.</w:t>
      </w:r>
      <w:r w:rsidR="00BC2447" w:rsidRPr="006F1564">
        <w:rPr>
          <w:rFonts w:asciiTheme="minorHAnsi" w:hAnsiTheme="minorHAnsi" w:cstheme="minorHAnsi"/>
          <w:szCs w:val="24"/>
        </w:rPr>
        <w:t xml:space="preserve"> If review by the Purchasing Procurement Support Team (PST) is needed, OSP will schedule a meeting for review prior to final approval.</w:t>
      </w:r>
      <w:r w:rsidR="00C469ED" w:rsidRPr="006F1564">
        <w:rPr>
          <w:rFonts w:asciiTheme="minorHAnsi" w:hAnsiTheme="minorHAnsi" w:cstheme="minorHAnsi"/>
          <w:szCs w:val="24"/>
        </w:rPr>
        <w:t xml:space="preserve"> </w:t>
      </w:r>
    </w:p>
    <w:sectPr w:rsidR="00B739D2" w:rsidRPr="006F1564" w:rsidSect="006A0BF0">
      <w:pgSz w:w="12240" w:h="15840"/>
      <w:pgMar w:top="540" w:right="806" w:bottom="630" w:left="720" w:header="871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6CE3" w14:textId="77777777" w:rsidR="00AE61AA" w:rsidRDefault="00AE61AA" w:rsidP="00080BE2">
      <w:r>
        <w:separator/>
      </w:r>
    </w:p>
  </w:endnote>
  <w:endnote w:type="continuationSeparator" w:id="0">
    <w:p w14:paraId="2A84F411" w14:textId="77777777" w:rsidR="00AE61AA" w:rsidRDefault="00AE61AA" w:rsidP="0008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C3B2" w14:textId="77777777" w:rsidR="00AE61AA" w:rsidRDefault="00AE61AA" w:rsidP="00080BE2">
      <w:r>
        <w:separator/>
      </w:r>
    </w:p>
  </w:footnote>
  <w:footnote w:type="continuationSeparator" w:id="0">
    <w:p w14:paraId="4E8CC916" w14:textId="77777777" w:rsidR="00AE61AA" w:rsidRDefault="00AE61AA" w:rsidP="00080BE2">
      <w:r>
        <w:continuationSeparator/>
      </w:r>
    </w:p>
  </w:footnote>
  <w:footnote w:id="1">
    <w:p w14:paraId="088433C7" w14:textId="47EA6BDE" w:rsidR="0029269F" w:rsidRPr="006F1564" w:rsidRDefault="0029269F" w:rsidP="002040B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6F1564">
        <w:rPr>
          <w:rStyle w:val="FootnoteReference"/>
          <w:rFonts w:ascii="Arial" w:hAnsi="Arial" w:cs="Arial"/>
          <w:sz w:val="24"/>
          <w:szCs w:val="24"/>
        </w:rPr>
        <w:footnoteRef/>
      </w:r>
      <w:r w:rsidRPr="006F1564">
        <w:rPr>
          <w:rFonts w:ascii="Arial" w:hAnsi="Arial" w:cs="Arial"/>
          <w:sz w:val="24"/>
          <w:szCs w:val="24"/>
        </w:rPr>
        <w:t xml:space="preserve">  R.S. 39:</w:t>
      </w:r>
      <w:r w:rsidR="00E7242B" w:rsidRPr="006F1564">
        <w:rPr>
          <w:rFonts w:ascii="Arial" w:hAnsi="Arial" w:cs="Arial"/>
          <w:sz w:val="24"/>
          <w:szCs w:val="24"/>
        </w:rPr>
        <w:t>198</w:t>
      </w:r>
      <w:r w:rsidRPr="006F1564">
        <w:rPr>
          <w:rFonts w:ascii="Arial" w:hAnsi="Arial" w:cs="Arial"/>
          <w:sz w:val="24"/>
          <w:szCs w:val="24"/>
        </w:rPr>
        <w:t xml:space="preserve"> (</w:t>
      </w:r>
      <w:r w:rsidR="00E7242B" w:rsidRPr="006F1564">
        <w:rPr>
          <w:rFonts w:ascii="Arial" w:hAnsi="Arial" w:cs="Arial"/>
          <w:sz w:val="24"/>
          <w:szCs w:val="24"/>
        </w:rPr>
        <w:t>M</w:t>
      </w:r>
      <w:r w:rsidRPr="006F1564">
        <w:rPr>
          <w:rFonts w:ascii="Arial" w:hAnsi="Arial" w:cs="Arial"/>
          <w:sz w:val="24"/>
          <w:szCs w:val="24"/>
        </w:rPr>
        <w:t xml:space="preserve">)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10600"/>
      </w:tblGrid>
      <w:tr w:rsidR="0029269F" w:rsidRPr="006A0BF0" w14:paraId="3B60ED4C" w14:textId="77777777" w:rsidTr="0029269F">
        <w:trPr>
          <w:trHeight w:val="6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06C6" w14:textId="77777777" w:rsidR="0029269F" w:rsidRPr="006A0BF0" w:rsidRDefault="0029269F" w:rsidP="002040BD">
            <w:pPr>
              <w:pStyle w:val="Default"/>
              <w:jc w:val="both"/>
              <w:rPr>
                <w:rFonts w:ascii="Arial monospaced for SAP" w:hAnsi="Arial monospaced for SAP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BD96" w14:textId="0E354F66" w:rsidR="0029269F" w:rsidRPr="006F1564" w:rsidRDefault="00E7242B" w:rsidP="006A0BF0">
            <w:pPr>
              <w:pStyle w:val="Default"/>
              <w:ind w:right="-111"/>
              <w:jc w:val="both"/>
              <w:rPr>
                <w:rFonts w:ascii="Arial monospaced for SAP" w:hAnsi="Arial monospaced for SAP"/>
              </w:rPr>
            </w:pPr>
            <w:r w:rsidRPr="006F1564">
              <w:rPr>
                <w:rFonts w:ascii="Arial monospaced for SAP" w:hAnsi="Arial monospaced for SAP"/>
              </w:rPr>
              <w:t xml:space="preserve">Any contract </w:t>
            </w:r>
            <w:proofErr w:type="gramStart"/>
            <w:r w:rsidRPr="006F1564">
              <w:rPr>
                <w:rFonts w:ascii="Arial monospaced for SAP" w:hAnsi="Arial monospaced for SAP"/>
              </w:rPr>
              <w:t>entered into</w:t>
            </w:r>
            <w:proofErr w:type="gramEnd"/>
            <w:r w:rsidRPr="006F1564">
              <w:rPr>
                <w:rFonts w:ascii="Arial monospaced for SAP" w:hAnsi="Arial monospaced for SAP"/>
              </w:rPr>
              <w:t xml:space="preserve"> for a period of more than three years as </w:t>
            </w:r>
            <w:r w:rsidR="0029269F" w:rsidRPr="006F1564">
              <w:rPr>
                <w:rFonts w:ascii="Arial monospaced for SAP" w:hAnsi="Arial monospaced for SAP"/>
              </w:rPr>
              <w:t xml:space="preserve">authorized by this Section shall be subject to prior approval of the Joint Legislative Committee on the Budget. </w:t>
            </w:r>
          </w:p>
        </w:tc>
      </w:tr>
    </w:tbl>
    <w:p w14:paraId="107C533B" w14:textId="77777777" w:rsidR="0029269F" w:rsidRPr="006A0BF0" w:rsidRDefault="0029269F">
      <w:pPr>
        <w:pStyle w:val="FootnoteText"/>
        <w:rPr>
          <w:sz w:val="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CB"/>
    <w:multiLevelType w:val="hybridMultilevel"/>
    <w:tmpl w:val="3300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A5124"/>
    <w:multiLevelType w:val="hybridMultilevel"/>
    <w:tmpl w:val="4988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7379"/>
    <w:multiLevelType w:val="multilevel"/>
    <w:tmpl w:val="B64E4696"/>
    <w:lvl w:ilvl="0">
      <w:start w:val="2"/>
      <w:numFmt w:val="none"/>
      <w:lvlText w:val="3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9F40F94"/>
    <w:multiLevelType w:val="multilevel"/>
    <w:tmpl w:val="7AA822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DA60A5"/>
    <w:multiLevelType w:val="hybridMultilevel"/>
    <w:tmpl w:val="91BA05C6"/>
    <w:lvl w:ilvl="0" w:tplc="B7D60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02CB3"/>
    <w:multiLevelType w:val="hybridMultilevel"/>
    <w:tmpl w:val="B4D84BCA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2E7757DD"/>
    <w:multiLevelType w:val="multilevel"/>
    <w:tmpl w:val="E71C9A14"/>
    <w:lvl w:ilvl="0">
      <w:start w:val="1"/>
      <w:numFmt w:val="none"/>
      <w:lvlText w:val="3%1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2EFD54D2"/>
    <w:multiLevelType w:val="multilevel"/>
    <w:tmpl w:val="7AA82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E06C8D"/>
    <w:multiLevelType w:val="hybridMultilevel"/>
    <w:tmpl w:val="EFB8F52E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9" w15:restartNumberingAfterBreak="0">
    <w:nsid w:val="346E1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FE3C62"/>
    <w:multiLevelType w:val="hybridMultilevel"/>
    <w:tmpl w:val="812ABD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7D17D13"/>
    <w:multiLevelType w:val="multilevel"/>
    <w:tmpl w:val="D3ACE518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2"/>
      <w:numFmt w:val="decimal"/>
      <w:lvlRestart w:val="1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396C2CF9"/>
    <w:multiLevelType w:val="hybridMultilevel"/>
    <w:tmpl w:val="85B88674"/>
    <w:lvl w:ilvl="0" w:tplc="03CACBC0">
      <w:numFmt w:val="bullet"/>
      <w:lvlText w:val="-"/>
      <w:lvlJc w:val="left"/>
      <w:pPr>
        <w:ind w:left="4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AC83A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996481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445120DF"/>
    <w:multiLevelType w:val="multilevel"/>
    <w:tmpl w:val="418CFDEE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44C569AA"/>
    <w:multiLevelType w:val="multilevel"/>
    <w:tmpl w:val="E9C0E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7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5B7EE3"/>
    <w:multiLevelType w:val="multilevel"/>
    <w:tmpl w:val="B44E8980"/>
    <w:lvl w:ilvl="0">
      <w:start w:val="1"/>
      <w:numFmt w:val="decimal"/>
      <w:pStyle w:val="Heading1"/>
      <w:lvlText w:val="PART %1:"/>
      <w:lvlJc w:val="left"/>
      <w:pPr>
        <w:ind w:left="1008" w:hanging="1008"/>
      </w:pPr>
      <w:rPr>
        <w:rFonts w:asciiTheme="majorHAnsi" w:hAnsiTheme="majorHAnsi" w:cstheme="majorHAnsi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34"/>
        </w:tabs>
        <w:ind w:left="20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/>
        <w:sz w:val="28"/>
      </w:rPr>
    </w:lvl>
    <w:lvl w:ilvl="5">
      <w:start w:val="1"/>
      <w:numFmt w:val="decimal"/>
      <w:lvlText w:val="%5.%6."/>
      <w:lvlJc w:val="left"/>
      <w:pPr>
        <w:tabs>
          <w:tab w:val="num" w:pos="1332"/>
        </w:tabs>
        <w:ind w:left="1332" w:hanging="1152"/>
      </w:pPr>
      <w:rPr>
        <w:rFonts w:hint="default"/>
        <w:b/>
        <w:i w:val="0"/>
        <w:sz w:val="28"/>
      </w:rPr>
    </w:lvl>
    <w:lvl w:ilvl="6">
      <w:start w:val="1"/>
      <w:numFmt w:val="decimal"/>
      <w:lvlRestart w:val="0"/>
      <w:lvlText w:val="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67E18E2"/>
    <w:multiLevelType w:val="multilevel"/>
    <w:tmpl w:val="77A463A6"/>
    <w:lvl w:ilvl="0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19" w15:restartNumberingAfterBreak="0">
    <w:nsid w:val="492C6CC2"/>
    <w:multiLevelType w:val="hybridMultilevel"/>
    <w:tmpl w:val="6BFCFB1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3A46F3"/>
    <w:multiLevelType w:val="hybridMultilevel"/>
    <w:tmpl w:val="1A74421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1" w15:restartNumberingAfterBreak="0">
    <w:nsid w:val="4D2C5056"/>
    <w:multiLevelType w:val="multilevel"/>
    <w:tmpl w:val="418CFDEE"/>
    <w:numStyleLink w:val="Style3"/>
  </w:abstractNum>
  <w:abstractNum w:abstractNumId="22" w15:restartNumberingAfterBreak="0">
    <w:nsid w:val="4D5B4F65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EE034C1"/>
    <w:multiLevelType w:val="multilevel"/>
    <w:tmpl w:val="E9C0E87C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7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0075F5"/>
    <w:multiLevelType w:val="hybridMultilevel"/>
    <w:tmpl w:val="9EEEBE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49C3161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6" w15:restartNumberingAfterBreak="0">
    <w:nsid w:val="588D4F9F"/>
    <w:multiLevelType w:val="multilevel"/>
    <w:tmpl w:val="AE966584"/>
    <w:styleLink w:val="Style2"/>
    <w:lvl w:ilvl="0">
      <w:start w:val="1"/>
      <w:numFmt w:val="none"/>
      <w:isLgl/>
      <w:lvlText w:val="3.1.1"/>
      <w:lvlJc w:val="left"/>
      <w:pPr>
        <w:ind w:left="21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7" w15:restartNumberingAfterBreak="0">
    <w:nsid w:val="66B756AA"/>
    <w:multiLevelType w:val="multilevel"/>
    <w:tmpl w:val="418CFDEE"/>
    <w:lvl w:ilvl="0">
      <w:start w:val="2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69082E9E"/>
    <w:multiLevelType w:val="multilevel"/>
    <w:tmpl w:val="AE966584"/>
    <w:numStyleLink w:val="Style2"/>
  </w:abstractNum>
  <w:abstractNum w:abstractNumId="29" w15:restartNumberingAfterBreak="0">
    <w:nsid w:val="6AF335FB"/>
    <w:multiLevelType w:val="multilevel"/>
    <w:tmpl w:val="5B320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0" w15:restartNumberingAfterBreak="0">
    <w:nsid w:val="6DE24176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6EA33FC3"/>
    <w:multiLevelType w:val="multilevel"/>
    <w:tmpl w:val="9D38DF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2D07018"/>
    <w:multiLevelType w:val="hybridMultilevel"/>
    <w:tmpl w:val="0EFA0E38"/>
    <w:lvl w:ilvl="0" w:tplc="03CACBC0">
      <w:numFmt w:val="bullet"/>
      <w:lvlText w:val="-"/>
      <w:lvlJc w:val="left"/>
      <w:pPr>
        <w:ind w:left="4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15F20"/>
    <w:multiLevelType w:val="multilevel"/>
    <w:tmpl w:val="E9C0E87C"/>
    <w:numStyleLink w:val="Style1"/>
  </w:abstractNum>
  <w:abstractNum w:abstractNumId="34" w15:restartNumberingAfterBreak="0">
    <w:nsid w:val="795E58F6"/>
    <w:multiLevelType w:val="hybridMultilevel"/>
    <w:tmpl w:val="4640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57703"/>
    <w:multiLevelType w:val="multilevel"/>
    <w:tmpl w:val="418CFDEE"/>
    <w:styleLink w:val="Style3"/>
    <w:lvl w:ilvl="0">
      <w:start w:val="1"/>
      <w:numFmt w:val="none"/>
      <w:lvlText w:val="3.1.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6" w15:restartNumberingAfterBreak="0">
    <w:nsid w:val="7A95764C"/>
    <w:multiLevelType w:val="multilevel"/>
    <w:tmpl w:val="77A463A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58528021">
    <w:abstractNumId w:val="9"/>
  </w:num>
  <w:num w:numId="2" w16cid:durableId="2122186752">
    <w:abstractNumId w:val="24"/>
  </w:num>
  <w:num w:numId="3" w16cid:durableId="1731489816">
    <w:abstractNumId w:val="10"/>
  </w:num>
  <w:num w:numId="4" w16cid:durableId="426117129">
    <w:abstractNumId w:val="13"/>
  </w:num>
  <w:num w:numId="5" w16cid:durableId="1838375032">
    <w:abstractNumId w:val="31"/>
  </w:num>
  <w:num w:numId="6" w16cid:durableId="903219401">
    <w:abstractNumId w:val="25"/>
  </w:num>
  <w:num w:numId="7" w16cid:durableId="1423796302">
    <w:abstractNumId w:val="3"/>
  </w:num>
  <w:num w:numId="8" w16cid:durableId="1024013608">
    <w:abstractNumId w:val="7"/>
  </w:num>
  <w:num w:numId="9" w16cid:durableId="272059087">
    <w:abstractNumId w:val="17"/>
  </w:num>
  <w:num w:numId="10" w16cid:durableId="885721640">
    <w:abstractNumId w:val="16"/>
  </w:num>
  <w:num w:numId="11" w16cid:durableId="713386143">
    <w:abstractNumId w:val="23"/>
  </w:num>
  <w:num w:numId="12" w16cid:durableId="1929382581">
    <w:abstractNumId w:val="33"/>
  </w:num>
  <w:num w:numId="13" w16cid:durableId="1635137308">
    <w:abstractNumId w:val="2"/>
  </w:num>
  <w:num w:numId="14" w16cid:durableId="933711878">
    <w:abstractNumId w:val="21"/>
  </w:num>
  <w:num w:numId="15" w16cid:durableId="1866089692">
    <w:abstractNumId w:val="27"/>
  </w:num>
  <w:num w:numId="16" w16cid:durableId="760491315">
    <w:abstractNumId w:val="26"/>
  </w:num>
  <w:num w:numId="17" w16cid:durableId="1347092914">
    <w:abstractNumId w:val="28"/>
  </w:num>
  <w:num w:numId="18" w16cid:durableId="1660888842">
    <w:abstractNumId w:val="35"/>
  </w:num>
  <w:num w:numId="19" w16cid:durableId="1481922619">
    <w:abstractNumId w:val="15"/>
  </w:num>
  <w:num w:numId="20" w16cid:durableId="1542596371">
    <w:abstractNumId w:val="6"/>
  </w:num>
  <w:num w:numId="21" w16cid:durableId="1752045617">
    <w:abstractNumId w:val="11"/>
  </w:num>
  <w:num w:numId="22" w16cid:durableId="1011759033">
    <w:abstractNumId w:val="29"/>
  </w:num>
  <w:num w:numId="23" w16cid:durableId="672492253">
    <w:abstractNumId w:val="14"/>
  </w:num>
  <w:num w:numId="24" w16cid:durableId="1716930062">
    <w:abstractNumId w:val="18"/>
  </w:num>
  <w:num w:numId="25" w16cid:durableId="313997617">
    <w:abstractNumId w:val="22"/>
  </w:num>
  <w:num w:numId="26" w16cid:durableId="182017621">
    <w:abstractNumId w:val="36"/>
  </w:num>
  <w:num w:numId="27" w16cid:durableId="716589850">
    <w:abstractNumId w:val="30"/>
  </w:num>
  <w:num w:numId="28" w16cid:durableId="1634478402">
    <w:abstractNumId w:val="20"/>
  </w:num>
  <w:num w:numId="29" w16cid:durableId="1303533681">
    <w:abstractNumId w:val="12"/>
  </w:num>
  <w:num w:numId="30" w16cid:durableId="1265115566">
    <w:abstractNumId w:val="32"/>
  </w:num>
  <w:num w:numId="31" w16cid:durableId="928466869">
    <w:abstractNumId w:val="8"/>
  </w:num>
  <w:num w:numId="32" w16cid:durableId="618100610">
    <w:abstractNumId w:val="34"/>
  </w:num>
  <w:num w:numId="33" w16cid:durableId="847138984">
    <w:abstractNumId w:val="1"/>
  </w:num>
  <w:num w:numId="34" w16cid:durableId="447968829">
    <w:abstractNumId w:val="19"/>
  </w:num>
  <w:num w:numId="35" w16cid:durableId="1160194574">
    <w:abstractNumId w:val="5"/>
  </w:num>
  <w:num w:numId="36" w16cid:durableId="1517695092">
    <w:abstractNumId w:val="0"/>
  </w:num>
  <w:num w:numId="37" w16cid:durableId="1543906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TYyNTEwNDE3szBR0lEKTi0uzszPAykwqgUAR/O7WCwAAAA="/>
  </w:docVars>
  <w:rsids>
    <w:rsidRoot w:val="007B2D48"/>
    <w:rsid w:val="00001421"/>
    <w:rsid w:val="00012836"/>
    <w:rsid w:val="00024979"/>
    <w:rsid w:val="00060740"/>
    <w:rsid w:val="00060888"/>
    <w:rsid w:val="00080BE2"/>
    <w:rsid w:val="000A3CBA"/>
    <w:rsid w:val="000C55C1"/>
    <w:rsid w:val="000E182E"/>
    <w:rsid w:val="000F0BE5"/>
    <w:rsid w:val="000F1E3C"/>
    <w:rsid w:val="000F38B8"/>
    <w:rsid w:val="001048F3"/>
    <w:rsid w:val="001125DA"/>
    <w:rsid w:val="00131F14"/>
    <w:rsid w:val="0014507D"/>
    <w:rsid w:val="00156984"/>
    <w:rsid w:val="00163C7B"/>
    <w:rsid w:val="001701B8"/>
    <w:rsid w:val="00170765"/>
    <w:rsid w:val="00175DB6"/>
    <w:rsid w:val="00191925"/>
    <w:rsid w:val="001A0553"/>
    <w:rsid w:val="001A3DB2"/>
    <w:rsid w:val="001B643D"/>
    <w:rsid w:val="001D1415"/>
    <w:rsid w:val="001D72D4"/>
    <w:rsid w:val="001E6A67"/>
    <w:rsid w:val="001F451F"/>
    <w:rsid w:val="001F5BF1"/>
    <w:rsid w:val="00201264"/>
    <w:rsid w:val="002040BD"/>
    <w:rsid w:val="00205985"/>
    <w:rsid w:val="00207A18"/>
    <w:rsid w:val="002129A8"/>
    <w:rsid w:val="0022329C"/>
    <w:rsid w:val="00225E8E"/>
    <w:rsid w:val="00234F21"/>
    <w:rsid w:val="00236435"/>
    <w:rsid w:val="00237FE8"/>
    <w:rsid w:val="00246242"/>
    <w:rsid w:val="002538C2"/>
    <w:rsid w:val="002547D7"/>
    <w:rsid w:val="00261520"/>
    <w:rsid w:val="00266A59"/>
    <w:rsid w:val="00267E55"/>
    <w:rsid w:val="0027625D"/>
    <w:rsid w:val="0028323A"/>
    <w:rsid w:val="0029269F"/>
    <w:rsid w:val="00293522"/>
    <w:rsid w:val="002A77EA"/>
    <w:rsid w:val="002C6DBB"/>
    <w:rsid w:val="002D7007"/>
    <w:rsid w:val="00334C76"/>
    <w:rsid w:val="00340D79"/>
    <w:rsid w:val="0034674F"/>
    <w:rsid w:val="00353A67"/>
    <w:rsid w:val="00364AB6"/>
    <w:rsid w:val="00384268"/>
    <w:rsid w:val="00387869"/>
    <w:rsid w:val="00391A4D"/>
    <w:rsid w:val="003B203E"/>
    <w:rsid w:val="003B6BC3"/>
    <w:rsid w:val="003C395A"/>
    <w:rsid w:val="003C3C43"/>
    <w:rsid w:val="003D0BDC"/>
    <w:rsid w:val="003D3623"/>
    <w:rsid w:val="003E5770"/>
    <w:rsid w:val="0040538B"/>
    <w:rsid w:val="00414F5D"/>
    <w:rsid w:val="00415D7D"/>
    <w:rsid w:val="00430587"/>
    <w:rsid w:val="004521F6"/>
    <w:rsid w:val="00456AEE"/>
    <w:rsid w:val="00456FD0"/>
    <w:rsid w:val="0047072F"/>
    <w:rsid w:val="00482D9D"/>
    <w:rsid w:val="004B2655"/>
    <w:rsid w:val="004C08B1"/>
    <w:rsid w:val="004E46D7"/>
    <w:rsid w:val="004E4EE1"/>
    <w:rsid w:val="004F771C"/>
    <w:rsid w:val="00500961"/>
    <w:rsid w:val="00515FC0"/>
    <w:rsid w:val="00522759"/>
    <w:rsid w:val="00532722"/>
    <w:rsid w:val="00543B66"/>
    <w:rsid w:val="005634A2"/>
    <w:rsid w:val="00573028"/>
    <w:rsid w:val="00585591"/>
    <w:rsid w:val="005A44DC"/>
    <w:rsid w:val="005C48F6"/>
    <w:rsid w:val="005E5146"/>
    <w:rsid w:val="005F53D6"/>
    <w:rsid w:val="005F6CAE"/>
    <w:rsid w:val="0062077F"/>
    <w:rsid w:val="00630698"/>
    <w:rsid w:val="006406D3"/>
    <w:rsid w:val="006440CD"/>
    <w:rsid w:val="0065033B"/>
    <w:rsid w:val="00666FA7"/>
    <w:rsid w:val="00676965"/>
    <w:rsid w:val="006A0BF0"/>
    <w:rsid w:val="006B307E"/>
    <w:rsid w:val="006B7626"/>
    <w:rsid w:val="006C4FA1"/>
    <w:rsid w:val="006C6619"/>
    <w:rsid w:val="006C6825"/>
    <w:rsid w:val="006D5498"/>
    <w:rsid w:val="006E0C24"/>
    <w:rsid w:val="006F1564"/>
    <w:rsid w:val="006F34C0"/>
    <w:rsid w:val="0070347D"/>
    <w:rsid w:val="00706486"/>
    <w:rsid w:val="0075153C"/>
    <w:rsid w:val="00762909"/>
    <w:rsid w:val="007A3EF6"/>
    <w:rsid w:val="007B2D48"/>
    <w:rsid w:val="007C67DA"/>
    <w:rsid w:val="007D413D"/>
    <w:rsid w:val="007D4216"/>
    <w:rsid w:val="0080682A"/>
    <w:rsid w:val="00817873"/>
    <w:rsid w:val="00827F8C"/>
    <w:rsid w:val="0083166A"/>
    <w:rsid w:val="0083375A"/>
    <w:rsid w:val="00843701"/>
    <w:rsid w:val="00844FC1"/>
    <w:rsid w:val="0086454A"/>
    <w:rsid w:val="008817E9"/>
    <w:rsid w:val="008854BE"/>
    <w:rsid w:val="00897608"/>
    <w:rsid w:val="008A0167"/>
    <w:rsid w:val="008C08DD"/>
    <w:rsid w:val="008C1507"/>
    <w:rsid w:val="008D1E24"/>
    <w:rsid w:val="008E242D"/>
    <w:rsid w:val="008F1ADC"/>
    <w:rsid w:val="0090762A"/>
    <w:rsid w:val="009209A9"/>
    <w:rsid w:val="00934A8A"/>
    <w:rsid w:val="00946640"/>
    <w:rsid w:val="00947385"/>
    <w:rsid w:val="00983731"/>
    <w:rsid w:val="009D3527"/>
    <w:rsid w:val="009D6263"/>
    <w:rsid w:val="009E41BE"/>
    <w:rsid w:val="009F2D31"/>
    <w:rsid w:val="009F5127"/>
    <w:rsid w:val="00A0601E"/>
    <w:rsid w:val="00A40F99"/>
    <w:rsid w:val="00A46276"/>
    <w:rsid w:val="00A74D7C"/>
    <w:rsid w:val="00A7702B"/>
    <w:rsid w:val="00A86A24"/>
    <w:rsid w:val="00A948E5"/>
    <w:rsid w:val="00AD2BA9"/>
    <w:rsid w:val="00AD3AA7"/>
    <w:rsid w:val="00AD4A74"/>
    <w:rsid w:val="00AE0858"/>
    <w:rsid w:val="00AE61AA"/>
    <w:rsid w:val="00AE7A49"/>
    <w:rsid w:val="00AF0182"/>
    <w:rsid w:val="00AF4ECA"/>
    <w:rsid w:val="00B02A02"/>
    <w:rsid w:val="00B04C97"/>
    <w:rsid w:val="00B12C27"/>
    <w:rsid w:val="00B22272"/>
    <w:rsid w:val="00B337A0"/>
    <w:rsid w:val="00B45EA5"/>
    <w:rsid w:val="00B52052"/>
    <w:rsid w:val="00B54C55"/>
    <w:rsid w:val="00B55F0F"/>
    <w:rsid w:val="00B62DD7"/>
    <w:rsid w:val="00B739D2"/>
    <w:rsid w:val="00BC2447"/>
    <w:rsid w:val="00BC480F"/>
    <w:rsid w:val="00BE5E19"/>
    <w:rsid w:val="00C10DB8"/>
    <w:rsid w:val="00C10EF5"/>
    <w:rsid w:val="00C27E89"/>
    <w:rsid w:val="00C469ED"/>
    <w:rsid w:val="00C74E93"/>
    <w:rsid w:val="00C86B74"/>
    <w:rsid w:val="00C96D1B"/>
    <w:rsid w:val="00CB3EC2"/>
    <w:rsid w:val="00CC1B02"/>
    <w:rsid w:val="00CE2155"/>
    <w:rsid w:val="00D026A3"/>
    <w:rsid w:val="00D11716"/>
    <w:rsid w:val="00D11AC7"/>
    <w:rsid w:val="00D33528"/>
    <w:rsid w:val="00D43F7D"/>
    <w:rsid w:val="00D61215"/>
    <w:rsid w:val="00D62D90"/>
    <w:rsid w:val="00D87B66"/>
    <w:rsid w:val="00D946C1"/>
    <w:rsid w:val="00D97115"/>
    <w:rsid w:val="00DA3F53"/>
    <w:rsid w:val="00DA41B3"/>
    <w:rsid w:val="00DA6B25"/>
    <w:rsid w:val="00DB20C3"/>
    <w:rsid w:val="00DC6363"/>
    <w:rsid w:val="00DD154E"/>
    <w:rsid w:val="00E02580"/>
    <w:rsid w:val="00E11C30"/>
    <w:rsid w:val="00E2300F"/>
    <w:rsid w:val="00E46D12"/>
    <w:rsid w:val="00E47A26"/>
    <w:rsid w:val="00E52087"/>
    <w:rsid w:val="00E54C52"/>
    <w:rsid w:val="00E62679"/>
    <w:rsid w:val="00E642CD"/>
    <w:rsid w:val="00E67DBA"/>
    <w:rsid w:val="00E7242B"/>
    <w:rsid w:val="00EA1028"/>
    <w:rsid w:val="00EA14C1"/>
    <w:rsid w:val="00EB6D43"/>
    <w:rsid w:val="00EE3D1F"/>
    <w:rsid w:val="00EF2903"/>
    <w:rsid w:val="00EF6BD3"/>
    <w:rsid w:val="00F011C5"/>
    <w:rsid w:val="00F05912"/>
    <w:rsid w:val="00F2362D"/>
    <w:rsid w:val="00F25BBB"/>
    <w:rsid w:val="00F27597"/>
    <w:rsid w:val="00F446FF"/>
    <w:rsid w:val="00F86534"/>
    <w:rsid w:val="00F8660D"/>
    <w:rsid w:val="00FA671C"/>
    <w:rsid w:val="00FB0FAE"/>
    <w:rsid w:val="00FB300C"/>
    <w:rsid w:val="00FC3ED5"/>
    <w:rsid w:val="00FC4978"/>
    <w:rsid w:val="00FE79D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8E9172"/>
  <w15:chartTrackingRefBased/>
  <w15:docId w15:val="{91FFFED0-A389-49DC-AD20-8D70079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31"/>
    <w:rPr>
      <w:rFonts w:ascii="Verdana" w:hAnsi="Verdana"/>
      <w:bCs/>
      <w:sz w:val="24"/>
    </w:rPr>
  </w:style>
  <w:style w:type="paragraph" w:styleId="Heading1">
    <w:name w:val="heading 1"/>
    <w:basedOn w:val="Normal"/>
    <w:next w:val="Normal"/>
    <w:link w:val="Heading1Char"/>
    <w:qFormat/>
    <w:rsid w:val="00236435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6435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6435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qFormat/>
    <w:rsid w:val="00983731"/>
    <w:pPr>
      <w:numPr>
        <w:ilvl w:val="3"/>
        <w:numId w:val="9"/>
      </w:num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643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643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3731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character" w:styleId="Strong">
    <w:name w:val="Strong"/>
    <w:basedOn w:val="DefaultParagraphFont"/>
    <w:qFormat/>
    <w:rsid w:val="0098373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817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E9"/>
    <w:rPr>
      <w:rFonts w:ascii="Verdana" w:hAnsi="Verdana"/>
      <w:bCs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E9"/>
    <w:rPr>
      <w:rFonts w:ascii="Verdana" w:hAnsi="Verdana"/>
      <w:bCs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8817E9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14507D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080BE2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80BE2"/>
    <w:rPr>
      <w:rFonts w:ascii="Verdana" w:hAnsi="Verdana"/>
      <w:bCs/>
      <w:sz w:val="24"/>
    </w:rPr>
  </w:style>
  <w:style w:type="character" w:styleId="Emphasis">
    <w:name w:val="Emphasis"/>
    <w:basedOn w:val="DefaultParagraphFont"/>
    <w:qFormat/>
    <w:rsid w:val="00080B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E2"/>
    <w:rPr>
      <w:rFonts w:ascii="Segoe UI" w:hAnsi="Segoe UI" w:cs="Segoe UI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0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E2"/>
    <w:rPr>
      <w:rFonts w:ascii="Verdana" w:hAnsi="Verdana"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080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E2"/>
    <w:rPr>
      <w:rFonts w:ascii="Verdana" w:hAnsi="Verdana"/>
      <w:bCs/>
      <w:sz w:val="24"/>
    </w:rPr>
  </w:style>
  <w:style w:type="character" w:styleId="Hyperlink">
    <w:name w:val="Hyperlink"/>
    <w:basedOn w:val="DefaultParagraphFont"/>
    <w:uiPriority w:val="99"/>
    <w:unhideWhenUsed/>
    <w:rsid w:val="002538C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236435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36435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36435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36435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435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B55F0F"/>
    <w:pPr>
      <w:numPr>
        <w:numId w:val="11"/>
      </w:numPr>
    </w:pPr>
  </w:style>
  <w:style w:type="numbering" w:customStyle="1" w:styleId="Style2">
    <w:name w:val="Style2"/>
    <w:uiPriority w:val="99"/>
    <w:rsid w:val="00D11AC7"/>
    <w:pPr>
      <w:numPr>
        <w:numId w:val="16"/>
      </w:numPr>
    </w:pPr>
  </w:style>
  <w:style w:type="numbering" w:customStyle="1" w:styleId="Style3">
    <w:name w:val="Style3"/>
    <w:uiPriority w:val="99"/>
    <w:rsid w:val="00D11AC7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10E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A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A24"/>
    <w:rPr>
      <w:rFonts w:ascii="Verdana" w:hAnsi="Verdana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A2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A24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80682A"/>
    <w:rPr>
      <w:rFonts w:ascii="Verdana" w:hAnsi="Verdana"/>
      <w:bCs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6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69F"/>
    <w:rPr>
      <w:rFonts w:ascii="Verdana" w:hAnsi="Verdana"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29269F"/>
    <w:rPr>
      <w:vertAlign w:val="superscript"/>
    </w:rPr>
  </w:style>
  <w:style w:type="paragraph" w:customStyle="1" w:styleId="Default">
    <w:name w:val="Default"/>
    <w:basedOn w:val="Normal"/>
    <w:rsid w:val="0029269F"/>
    <w:pPr>
      <w:autoSpaceDE w:val="0"/>
      <w:autoSpaceDN w:val="0"/>
    </w:pPr>
    <w:rPr>
      <w:rFonts w:ascii="Calibri" w:eastAsiaTheme="minorHAnsi" w:hAnsi="Calibri" w:cs="Calibri"/>
      <w:bCs w:val="0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a.la.gov/doa/opb/form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lcb.legis.la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mela.rice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lcb.legis.l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516C-F645-47D5-B4CB-7CD68DE7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Amber White (OSP)</cp:lastModifiedBy>
  <cp:revision>3</cp:revision>
  <cp:lastPrinted>2021-09-17T21:28:00Z</cp:lastPrinted>
  <dcterms:created xsi:type="dcterms:W3CDTF">2026-02-03T19:42:00Z</dcterms:created>
  <dcterms:modified xsi:type="dcterms:W3CDTF">2026-02-03T19:43:00Z</dcterms:modified>
</cp:coreProperties>
</file>