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901B" w14:textId="77777777" w:rsidR="0089651B" w:rsidRPr="00F64F85" w:rsidRDefault="0089651B" w:rsidP="0089651B">
      <w:pPr>
        <w:widowControl w:val="0"/>
        <w:autoSpaceDE w:val="0"/>
        <w:autoSpaceDN w:val="0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noProof/>
          <w:kern w:val="0"/>
          <w:sz w:val="22"/>
          <w:szCs w:val="24"/>
          <w14:ligatures w14:val="none"/>
        </w:rPr>
        <w:drawing>
          <wp:anchor distT="0" distB="0" distL="114300" distR="114300" simplePos="0" relativeHeight="251658240" behindDoc="1" locked="0" layoutInCell="1" allowOverlap="1" wp14:anchorId="42252F0F" wp14:editId="4820BB7F">
            <wp:simplePos x="0" y="0"/>
            <wp:positionH relativeFrom="margin">
              <wp:align>center</wp:align>
            </wp:positionH>
            <wp:positionV relativeFrom="paragraph">
              <wp:posOffset>-285750</wp:posOffset>
            </wp:positionV>
            <wp:extent cx="6496050" cy="1218565"/>
            <wp:effectExtent l="0" t="0" r="0" b="635"/>
            <wp:wrapNone/>
            <wp:docPr id="1" name="Picture 1" descr="State of Louisiana Header font with Louisiana State Seal i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of Louisiana Header font with Louisiana State Seal in cen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4F85">
        <w:rPr>
          <w:rFonts w:eastAsia="Times New Roman" w:cs="Times New Roman"/>
          <w:kern w:val="0"/>
          <w:szCs w:val="24"/>
          <w14:ligatures w14:val="none"/>
        </w:rPr>
        <w:tab/>
      </w:r>
    </w:p>
    <w:p w14:paraId="08CD3DBE" w14:textId="77777777" w:rsidR="0089651B" w:rsidRPr="00F64F85" w:rsidRDefault="0089651B" w:rsidP="0089651B">
      <w:pPr>
        <w:widowControl w:val="0"/>
        <w:autoSpaceDE w:val="0"/>
        <w:autoSpaceDN w:val="0"/>
        <w:rPr>
          <w:rFonts w:eastAsia="Times New Roman" w:cs="Times New Roman"/>
          <w:kern w:val="0"/>
          <w:szCs w:val="24"/>
          <w14:ligatures w14:val="none"/>
        </w:rPr>
      </w:pPr>
    </w:p>
    <w:p w14:paraId="44C66502" w14:textId="77777777" w:rsidR="0089651B" w:rsidRPr="00F64F85" w:rsidRDefault="0089651B" w:rsidP="0089651B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0A1DE668" w14:textId="77777777" w:rsidR="0089651B" w:rsidRPr="00F64F85" w:rsidRDefault="0089651B" w:rsidP="0089651B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381CCDBE" w14:textId="77777777" w:rsidR="0089651B" w:rsidRPr="00F64F85" w:rsidRDefault="0089651B" w:rsidP="0089651B">
      <w:pPr>
        <w:widowControl w:val="0"/>
        <w:autoSpaceDE w:val="0"/>
        <w:autoSpaceDN w:val="0"/>
        <w:jc w:val="center"/>
        <w:rPr>
          <w:rFonts w:eastAsia="Times New Roman" w:cs="Times New Roman"/>
          <w:b/>
          <w:color w:val="1F1F1F"/>
          <w:kern w:val="0"/>
          <w:sz w:val="32"/>
          <w:szCs w:val="32"/>
          <w14:ligatures w14:val="none"/>
        </w:rPr>
      </w:pPr>
    </w:p>
    <w:p w14:paraId="440DC113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1F1F1F"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EXECUTIVE</w:t>
      </w:r>
      <w:r w:rsidRPr="00F64F85">
        <w:rPr>
          <w:rFonts w:eastAsia="Times New Roman" w:cs="Times New Roman"/>
          <w:b/>
          <w:color w:val="1F1F1F"/>
          <w:kern w:val="0"/>
          <w:sz w:val="28"/>
          <w:szCs w:val="28"/>
          <w14:ligatures w14:val="none"/>
        </w:rPr>
        <w:t xml:space="preserve"> DEPARTMENT</w:t>
      </w:r>
    </w:p>
    <w:p w14:paraId="5EB4C194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mallCaps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smallCaps/>
          <w:color w:val="1F1F1F"/>
          <w:kern w:val="0"/>
          <w:sz w:val="28"/>
          <w:szCs w:val="28"/>
          <w14:ligatures w14:val="none"/>
        </w:rPr>
        <w:t>Office of the Governor</w:t>
      </w:r>
    </w:p>
    <w:p w14:paraId="57733623" w14:textId="6909DCFC" w:rsidR="0089651B" w:rsidRPr="00F64F85" w:rsidRDefault="0089651B" w:rsidP="0089651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F64F85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 xml:space="preserve">Executive Order Number JML </w:t>
      </w:r>
      <w:r w:rsidRPr="0066262C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2</w:t>
      </w:r>
      <w:r w:rsidR="0066262C" w:rsidRPr="0066262C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6</w:t>
      </w:r>
      <w:r w:rsidRPr="0066262C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-0</w:t>
      </w:r>
      <w:r w:rsidR="0066262C" w:rsidRPr="0066262C">
        <w:rPr>
          <w:rFonts w:eastAsia="Times New Roman" w:cs="Times New Roman"/>
          <w:b/>
          <w:bCs/>
          <w:smallCaps/>
          <w:kern w:val="0"/>
          <w:sz w:val="28"/>
          <w:szCs w:val="28"/>
          <w14:ligatures w14:val="none"/>
        </w:rPr>
        <w:t>12</w:t>
      </w:r>
    </w:p>
    <w:p w14:paraId="79F0C1B7" w14:textId="77777777" w:rsidR="0089651B" w:rsidRPr="00F64F85" w:rsidRDefault="0089651B" w:rsidP="0089651B">
      <w:pPr>
        <w:widowControl w:val="0"/>
        <w:autoSpaceDE w:val="0"/>
        <w:autoSpaceDN w:val="0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_____________________________________________________________________________</w:t>
      </w:r>
    </w:p>
    <w:p w14:paraId="244483FE" w14:textId="77777777" w:rsidR="0089651B" w:rsidRPr="00F64F85" w:rsidRDefault="0089651B" w:rsidP="0089651B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Cs w:val="24"/>
          <w14:ligatures w14:val="none"/>
        </w:rPr>
      </w:pPr>
    </w:p>
    <w:p w14:paraId="73885A26" w14:textId="77777777" w:rsidR="0089651B" w:rsidRPr="00F64F85" w:rsidRDefault="0089651B" w:rsidP="0089651B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</w:pPr>
      <w:r w:rsidRPr="00F64F85"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  <w:t xml:space="preserve">FLAGS AT HALF-STAFF – </w:t>
      </w:r>
    </w:p>
    <w:p w14:paraId="50F74A75" w14:textId="5DF62E47" w:rsidR="0089651B" w:rsidRPr="00F64F85" w:rsidRDefault="0089651B" w:rsidP="0089651B">
      <w:pPr>
        <w:widowControl w:val="0"/>
        <w:autoSpaceDE w:val="0"/>
        <w:autoSpaceDN w:val="0"/>
        <w:jc w:val="center"/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</w:pPr>
      <w:r>
        <w:rPr>
          <w:rFonts w:eastAsia="Times New Roman" w:cs="Times New Roman"/>
          <w:b/>
          <w:i/>
          <w:kern w:val="0"/>
          <w:sz w:val="32"/>
          <w:szCs w:val="32"/>
          <w14:ligatures w14:val="none"/>
        </w:rPr>
        <w:t>DEPUTY TIMOTHY DAVID JORDAN</w:t>
      </w:r>
    </w:p>
    <w:p w14:paraId="39F03EA6" w14:textId="77777777" w:rsidR="0089651B" w:rsidRPr="00F64F85" w:rsidRDefault="0089651B" w:rsidP="0089651B">
      <w:pPr>
        <w:widowControl w:val="0"/>
        <w:autoSpaceDE w:val="0"/>
        <w:autoSpaceDN w:val="0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______________________________________________________________________________</w:t>
      </w:r>
    </w:p>
    <w:p w14:paraId="50A03F78" w14:textId="77777777" w:rsidR="0089651B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b/>
          <w:bCs/>
          <w:noProof/>
          <w:kern w:val="0"/>
          <w:szCs w:val="24"/>
          <w14:ligatures w14:val="none"/>
        </w:rPr>
      </w:pPr>
    </w:p>
    <w:p w14:paraId="2EAFBE47" w14:textId="119B0EFA" w:rsidR="0089651B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noProof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noProof/>
          <w:kern w:val="0"/>
          <w:szCs w:val="24"/>
          <w14:ligatures w14:val="none"/>
        </w:rPr>
        <w:t xml:space="preserve">WHEREAS, </w:t>
      </w:r>
      <w:r w:rsidRPr="00B455BA">
        <w:rPr>
          <w:rFonts w:eastAsia="Times New Roman" w:cs="Times New Roman"/>
          <w:noProof/>
          <w:kern w:val="0"/>
          <w:szCs w:val="24"/>
          <w14:ligatures w14:val="none"/>
        </w:rPr>
        <w:t xml:space="preserve">on </w:t>
      </w:r>
      <w:r>
        <w:rPr>
          <w:rFonts w:eastAsia="Times New Roman" w:cs="Times New Roman"/>
          <w:noProof/>
          <w:kern w:val="0"/>
          <w:szCs w:val="24"/>
          <w14:ligatures w14:val="none"/>
        </w:rPr>
        <w:t>January 21, 2026, Deputy Timothy David Jordan</w:t>
      </w:r>
      <w:r w:rsidRPr="00B455BA">
        <w:rPr>
          <w:rFonts w:eastAsia="Times New Roman" w:cs="Times New Roman"/>
          <w:noProof/>
          <w:kern w:val="0"/>
          <w:szCs w:val="24"/>
          <w14:ligatures w14:val="none"/>
        </w:rPr>
        <w:t xml:space="preserve"> tragically lost his life while </w:t>
      </w:r>
      <w:r>
        <w:rPr>
          <w:rFonts w:eastAsia="Times New Roman" w:cs="Times New Roman"/>
          <w:noProof/>
          <w:kern w:val="0"/>
          <w:szCs w:val="24"/>
          <w14:ligatures w14:val="none"/>
        </w:rPr>
        <w:t xml:space="preserve">bravely </w:t>
      </w:r>
      <w:r w:rsidRPr="00B455BA">
        <w:rPr>
          <w:rFonts w:eastAsia="Times New Roman" w:cs="Times New Roman"/>
          <w:noProof/>
          <w:kern w:val="0"/>
          <w:szCs w:val="24"/>
          <w14:ligatures w14:val="none"/>
        </w:rPr>
        <w:t>serving in the line of duty;</w:t>
      </w:r>
      <w:r>
        <w:rPr>
          <w:rFonts w:eastAsia="Times New Roman" w:cs="Times New Roman"/>
          <w:b/>
          <w:bCs/>
          <w:noProof/>
          <w:kern w:val="0"/>
          <w:szCs w:val="24"/>
          <w14:ligatures w14:val="none"/>
        </w:rPr>
        <w:t xml:space="preserve"> </w:t>
      </w:r>
    </w:p>
    <w:p w14:paraId="272381E9" w14:textId="7701F1E8" w:rsidR="0089651B" w:rsidRPr="00F64F85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1351F2">
        <w:rPr>
          <w:rFonts w:eastAsia="Times New Roman" w:cs="Times New Roman"/>
          <w:b/>
          <w:bCs/>
          <w:noProof/>
          <w:kern w:val="0"/>
          <w:szCs w:val="24"/>
          <w14:ligatures w14:val="none"/>
        </w:rPr>
        <w:t>WHEREAS</w:t>
      </w:r>
      <w:r w:rsidRPr="00863F4F">
        <w:rPr>
          <w:rFonts w:eastAsia="Times New Roman" w:cs="Times New Roman"/>
          <w:b/>
          <w:kern w:val="0"/>
          <w:szCs w:val="24"/>
          <w14:ligatures w14:val="none"/>
        </w:rPr>
        <w:t>,</w:t>
      </w:r>
      <w:r>
        <w:rPr>
          <w:rFonts w:eastAsia="Times New Roman" w:cs="Times New Roman"/>
          <w:noProof/>
          <w:kern w:val="0"/>
          <w:szCs w:val="24"/>
          <w14:ligatures w14:val="none"/>
        </w:rPr>
        <w:t xml:space="preserve"> he was born on December 13, 1985 in Deville, Louisiana to William Jr. and Cheri Jordan;</w:t>
      </w:r>
    </w:p>
    <w:p w14:paraId="183B9280" w14:textId="77777777" w:rsidR="0089651B" w:rsidRPr="00B455BA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1F1F1F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 xml:space="preserve">WHEREAS, </w:t>
      </w:r>
      <w:r>
        <w:rPr>
          <w:rFonts w:eastAsia="Times New Roman" w:cs="Times New Roman"/>
          <w:color w:val="1F1F1F"/>
          <w:kern w:val="0"/>
          <w:szCs w:val="24"/>
          <w14:ligatures w14:val="none"/>
        </w:rPr>
        <w:t>he dedicated his entire life to serving his community, and his life reflects the heroic and remarkable service he offered to others;</w:t>
      </w:r>
    </w:p>
    <w:p w14:paraId="406FFD96" w14:textId="509266DD" w:rsidR="0089651B" w:rsidRPr="0089651B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14:ligatures w14:val="none"/>
        </w:rPr>
      </w:pPr>
      <w:proofErr w:type="gramStart"/>
      <w:r w:rsidRPr="37CE166A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>WHEREAS,</w:t>
      </w:r>
      <w:proofErr w:type="gramEnd"/>
      <w:r w:rsidRPr="37CE166A">
        <w:rPr>
          <w:rFonts w:eastAsia="Times New Roman" w:cs="Times New Roman"/>
          <w:b/>
          <w:bCs/>
          <w:color w:val="000000" w:themeColor="text1"/>
          <w:kern w:val="0"/>
          <w14:ligatures w14:val="none"/>
        </w:rPr>
        <w:t xml:space="preserve"> </w:t>
      </w:r>
      <w:r>
        <w:rPr>
          <w:rFonts w:eastAsia="Times New Roman" w:cs="Times New Roman"/>
          <w:color w:val="000000" w:themeColor="text1"/>
          <w:kern w:val="0"/>
          <w14:ligatures w14:val="none"/>
        </w:rPr>
        <w:t xml:space="preserve">he graduated the Police Academy on November 15, </w:t>
      </w:r>
      <w:proofErr w:type="gramStart"/>
      <w:r>
        <w:rPr>
          <w:rFonts w:eastAsia="Times New Roman" w:cs="Times New Roman"/>
          <w:color w:val="000000" w:themeColor="text1"/>
          <w:kern w:val="0"/>
          <w14:ligatures w14:val="none"/>
        </w:rPr>
        <w:t>2018;</w:t>
      </w:r>
      <w:proofErr w:type="gramEnd"/>
    </w:p>
    <w:p w14:paraId="2360291A" w14:textId="27703E8A" w:rsidR="0089651B" w:rsidRPr="00F64F85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 w:themeColor="text1"/>
          <w:kern w:val="0"/>
          <w:szCs w:val="24"/>
          <w14:ligatures w14:val="none"/>
        </w:rPr>
      </w:pPr>
      <w:r w:rsidRPr="000948D1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WHEREAS,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8E592E" w:rsidRPr="008E592E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after his graduation from the Police Academy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, he served the</w:t>
      </w:r>
      <w:r w:rsidR="002D04E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community through his work with the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Alexandria Police Department for three </w:t>
      </w:r>
      <w:proofErr w:type="gramStart"/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years;</w:t>
      </w:r>
      <w:proofErr w:type="gramEnd"/>
    </w:p>
    <w:p w14:paraId="3B159A78" w14:textId="6503D846" w:rsidR="0089651B" w:rsidRPr="00B455BA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</w:pPr>
      <w:proofErr w:type="gramStart"/>
      <w:r w:rsidRPr="00F64F85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>WHEREAS,</w:t>
      </w:r>
      <w:proofErr w:type="gramEnd"/>
      <w:r w:rsidRPr="00F64F85">
        <w:rPr>
          <w:rFonts w:eastAsia="Times New Roman" w:cs="Times New Roman"/>
          <w:b/>
          <w:bCs/>
          <w:color w:val="000000" w:themeColor="text1"/>
          <w:kern w:val="0"/>
          <w:szCs w:val="24"/>
          <w14:ligatures w14:val="none"/>
        </w:rPr>
        <w:t xml:space="preserve"> </w:t>
      </w:r>
      <w:r w:rsidRPr="0089651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h</w:t>
      </w:r>
      <w:r w:rsidR="000668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is passion for serving and protecting </w:t>
      </w:r>
      <w:r w:rsidR="00816AB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his fellow Louisianians </w:t>
      </w:r>
      <w:r w:rsidR="005E2A93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was further </w:t>
      </w:r>
      <w:r w:rsidR="00980709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exemplified</w:t>
      </w:r>
      <w:r w:rsidRPr="0089651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D4089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through years of </w:t>
      </w:r>
      <w:r w:rsidR="00DC37E8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hard work and </w:t>
      </w:r>
      <w:r w:rsidR="00372B21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dedication</w:t>
      </w:r>
      <w:r w:rsidR="00F428D4" w:rsidRPr="00F428D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</w:t>
      </w:r>
      <w:r w:rsidR="00F428D4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at</w:t>
      </w:r>
      <w:r w:rsidR="00F428D4" w:rsidRPr="0089651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 the Bossier Parish Sheriff’s </w:t>
      </w:r>
      <w:proofErr w:type="gramStart"/>
      <w:r w:rsidR="00F428D4" w:rsidRPr="0089651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Office</w:t>
      </w:r>
      <w:r w:rsidRPr="0089651B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;</w:t>
      </w:r>
      <w:proofErr w:type="gramEnd"/>
    </w:p>
    <w:p w14:paraId="46D3C722" w14:textId="6F3B7F22" w:rsidR="0089651B" w:rsidRPr="00F64F85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r w:rsidRPr="00F64F85">
        <w:rPr>
          <w:rFonts w:eastAsia="Calibri" w:cs="Times New Roman"/>
          <w:b/>
          <w:bCs/>
          <w:kern w:val="0"/>
          <w:szCs w:val="24"/>
          <w14:ligatures w14:val="none"/>
        </w:rPr>
        <w:t>WHEREAS,</w:t>
      </w:r>
      <w:r>
        <w:rPr>
          <w:rFonts w:eastAsia="Calibri" w:cs="Times New Roman"/>
          <w:kern w:val="0"/>
          <w:szCs w:val="24"/>
          <w14:ligatures w14:val="none"/>
        </w:rPr>
        <w:t xml:space="preserve"> </w:t>
      </w:r>
      <w:r w:rsidR="00515DB6">
        <w:rPr>
          <w:rFonts w:eastAsia="Calibri" w:cs="Times New Roman"/>
          <w:kern w:val="0"/>
          <w:szCs w:val="24"/>
          <w14:ligatures w14:val="none"/>
        </w:rPr>
        <w:t>following</w:t>
      </w:r>
      <w:r w:rsidR="002B37B1">
        <w:rPr>
          <w:rFonts w:eastAsia="Calibri" w:cs="Times New Roman"/>
          <w:kern w:val="0"/>
          <w:szCs w:val="24"/>
          <w14:ligatures w14:val="none"/>
        </w:rPr>
        <w:t xml:space="preserve"> his </w:t>
      </w:r>
      <w:r w:rsidR="00161E29">
        <w:rPr>
          <w:rFonts w:eastAsia="Calibri" w:cs="Times New Roman"/>
          <w:kern w:val="0"/>
          <w:szCs w:val="24"/>
          <w14:ligatures w14:val="none"/>
        </w:rPr>
        <w:t xml:space="preserve">movement to the </w:t>
      </w:r>
      <w:r w:rsidR="00B750D9">
        <w:rPr>
          <w:rFonts w:eastAsia="Calibri" w:cs="Times New Roman"/>
          <w:kern w:val="0"/>
          <w:szCs w:val="24"/>
          <w14:ligatures w14:val="none"/>
        </w:rPr>
        <w:t>mo</w:t>
      </w:r>
      <w:r w:rsidR="00543F4C">
        <w:rPr>
          <w:rFonts w:eastAsia="Calibri" w:cs="Times New Roman"/>
          <w:kern w:val="0"/>
          <w:szCs w:val="24"/>
          <w14:ligatures w14:val="none"/>
        </w:rPr>
        <w:t>tors division,</w:t>
      </w:r>
      <w:r>
        <w:rPr>
          <w:rFonts w:eastAsia="Calibri" w:cs="Times New Roman"/>
          <w:kern w:val="0"/>
          <w:szCs w:val="24"/>
          <w14:ligatures w14:val="none"/>
        </w:rPr>
        <w:t xml:space="preserve"> he </w:t>
      </w:r>
      <w:r w:rsidR="00646277">
        <w:rPr>
          <w:rFonts w:eastAsia="Calibri" w:cs="Times New Roman"/>
          <w:kern w:val="0"/>
          <w:szCs w:val="24"/>
          <w14:ligatures w14:val="none"/>
        </w:rPr>
        <w:t xml:space="preserve">discovered his passion for </w:t>
      </w:r>
      <w:r w:rsidR="00744B80">
        <w:rPr>
          <w:rFonts w:eastAsia="Calibri" w:cs="Times New Roman"/>
          <w:kern w:val="0"/>
          <w:szCs w:val="24"/>
          <w14:ligatures w14:val="none"/>
        </w:rPr>
        <w:t xml:space="preserve">riding his police bike and sharing it </w:t>
      </w:r>
      <w:r w:rsidR="00445F0D">
        <w:rPr>
          <w:rFonts w:eastAsia="Calibri" w:cs="Times New Roman"/>
          <w:kern w:val="0"/>
          <w:szCs w:val="24"/>
          <w14:ligatures w14:val="none"/>
        </w:rPr>
        <w:t>at community events to s</w:t>
      </w:r>
      <w:r w:rsidR="009E41AA">
        <w:rPr>
          <w:rFonts w:eastAsia="Calibri" w:cs="Times New Roman"/>
          <w:kern w:val="0"/>
          <w:szCs w:val="24"/>
          <w14:ligatures w14:val="none"/>
        </w:rPr>
        <w:t>pread</w:t>
      </w:r>
      <w:r w:rsidR="00445F0D">
        <w:rPr>
          <w:rFonts w:eastAsia="Calibri" w:cs="Times New Roman"/>
          <w:kern w:val="0"/>
          <w:szCs w:val="24"/>
          <w14:ligatures w14:val="none"/>
        </w:rPr>
        <w:t xml:space="preserve"> </w:t>
      </w:r>
      <w:proofErr w:type="gramStart"/>
      <w:r w:rsidR="00445F0D">
        <w:rPr>
          <w:rFonts w:eastAsia="Calibri" w:cs="Times New Roman"/>
          <w:kern w:val="0"/>
          <w:szCs w:val="24"/>
          <w14:ligatures w14:val="none"/>
        </w:rPr>
        <w:t>joy;</w:t>
      </w:r>
      <w:proofErr w:type="gramEnd"/>
      <w:r w:rsidR="00445F0D">
        <w:rPr>
          <w:rFonts w:eastAsia="Calibri" w:cs="Times New Roman"/>
          <w:kern w:val="0"/>
          <w:szCs w:val="24"/>
          <w14:ligatures w14:val="none"/>
        </w:rPr>
        <w:t xml:space="preserve"> </w:t>
      </w:r>
    </w:p>
    <w:p w14:paraId="458B3F83" w14:textId="77777777" w:rsidR="0089651B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proofErr w:type="gramStart"/>
      <w:r w:rsidRPr="00F64F85">
        <w:rPr>
          <w:rFonts w:eastAsia="Calibri" w:cs="Times New Roman"/>
          <w:b/>
          <w:bCs/>
          <w:kern w:val="0"/>
          <w:szCs w:val="24"/>
          <w14:ligatures w14:val="none"/>
        </w:rPr>
        <w:t>WHEREAS</w:t>
      </w:r>
      <w:r w:rsidRPr="00456C88">
        <w:rPr>
          <w:rFonts w:eastAsia="Calibri" w:cs="Times New Roman"/>
          <w:b/>
          <w:kern w:val="0"/>
          <w:szCs w:val="24"/>
          <w14:ligatures w14:val="none"/>
        </w:rPr>
        <w:t>,</w:t>
      </w:r>
      <w:proofErr w:type="gramEnd"/>
      <w:r w:rsidRPr="00F64F85">
        <w:rPr>
          <w:rFonts w:eastAsia="Calibri" w:cs="Times New Roman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kern w:val="0"/>
          <w:szCs w:val="24"/>
          <w14:ligatures w14:val="none"/>
        </w:rPr>
        <w:t xml:space="preserve">he truly exemplified outstanding law enforcement as a disciplined, compassionate, and selfless law enforcement </w:t>
      </w:r>
      <w:proofErr w:type="gramStart"/>
      <w:r>
        <w:rPr>
          <w:rFonts w:eastAsia="Calibri" w:cs="Times New Roman"/>
          <w:kern w:val="0"/>
          <w:szCs w:val="24"/>
          <w14:ligatures w14:val="none"/>
        </w:rPr>
        <w:t>officer;</w:t>
      </w:r>
      <w:proofErr w:type="gramEnd"/>
    </w:p>
    <w:p w14:paraId="0FF1644C" w14:textId="77777777" w:rsidR="0089651B" w:rsidRPr="0089651B" w:rsidRDefault="0089651B" w:rsidP="0089651B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b/>
          <w:bCs/>
          <w:kern w:val="0"/>
          <w14:ligatures w14:val="none"/>
        </w:rPr>
      </w:pPr>
      <w:r w:rsidRPr="0089651B">
        <w:rPr>
          <w:rFonts w:eastAsia="Calibri" w:cs="Times New Roman"/>
          <w:b/>
          <w:bCs/>
          <w:kern w:val="0"/>
          <w14:ligatures w14:val="none"/>
        </w:rPr>
        <w:t xml:space="preserve">WHEREAS, </w:t>
      </w:r>
      <w:r w:rsidRPr="0089651B">
        <w:rPr>
          <w:rFonts w:eastAsia="Calibri" w:cs="Times New Roman"/>
          <w:kern w:val="0"/>
          <w14:ligatures w14:val="none"/>
        </w:rPr>
        <w:t>in addition to being an exemplary law enforcement officer, he was a husband, a father, son, and friend to all;</w:t>
      </w:r>
    </w:p>
    <w:p w14:paraId="1B546BD8" w14:textId="0F4AA9FC" w:rsidR="0089651B" w:rsidRDefault="0089651B" w:rsidP="0089651B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r w:rsidRPr="37CE166A">
        <w:rPr>
          <w:rFonts w:eastAsia="Calibri" w:cs="Times New Roman"/>
          <w:b/>
          <w:bCs/>
          <w:kern w:val="0"/>
          <w14:ligatures w14:val="none"/>
        </w:rPr>
        <w:t>WHEREAS</w:t>
      </w:r>
      <w:r w:rsidRPr="009005F0">
        <w:rPr>
          <w:rFonts w:eastAsia="Calibri" w:cs="Times New Roman"/>
          <w:b/>
          <w:kern w:val="0"/>
          <w14:ligatures w14:val="none"/>
        </w:rPr>
        <w:t xml:space="preserve">, </w:t>
      </w:r>
      <w:r>
        <w:rPr>
          <w:rFonts w:eastAsia="Calibri" w:cs="Times New Roman"/>
          <w:kern w:val="0"/>
          <w14:ligatures w14:val="none"/>
        </w:rPr>
        <w:t xml:space="preserve">outside of his work in law enforcement, he enjoyed fishing, hiking with his kids, cooking, going to concerts with his wife, and cheering on the LSU </w:t>
      </w:r>
      <w:proofErr w:type="gramStart"/>
      <w:r>
        <w:rPr>
          <w:rFonts w:eastAsia="Calibri" w:cs="Times New Roman"/>
          <w:kern w:val="0"/>
          <w14:ligatures w14:val="none"/>
        </w:rPr>
        <w:t>Tigers;</w:t>
      </w:r>
      <w:proofErr w:type="gramEnd"/>
    </w:p>
    <w:p w14:paraId="62F7A104" w14:textId="2E70F287" w:rsidR="001E5B12" w:rsidRPr="002B5D6B" w:rsidRDefault="001E5B12" w:rsidP="0089651B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14:ligatures w14:val="none"/>
        </w:rPr>
      </w:pPr>
      <w:proofErr w:type="gramStart"/>
      <w:r>
        <w:rPr>
          <w:rFonts w:eastAsia="Calibri" w:cs="Times New Roman"/>
          <w:b/>
          <w:bCs/>
          <w:kern w:val="0"/>
          <w14:ligatures w14:val="none"/>
        </w:rPr>
        <w:t>WHEREAS</w:t>
      </w:r>
      <w:r w:rsidR="002B5D6B" w:rsidRPr="00983463">
        <w:rPr>
          <w:rFonts w:eastAsia="Calibri" w:cs="Times New Roman"/>
          <w:b/>
          <w:kern w:val="0"/>
          <w14:ligatures w14:val="none"/>
        </w:rPr>
        <w:t>,</w:t>
      </w:r>
      <w:proofErr w:type="gramEnd"/>
      <w:r w:rsidR="002B5D6B">
        <w:rPr>
          <w:rFonts w:eastAsia="Calibri" w:cs="Times New Roman"/>
          <w:kern w:val="0"/>
          <w14:ligatures w14:val="none"/>
        </w:rPr>
        <w:t xml:space="preserve"> his love </w:t>
      </w:r>
      <w:r w:rsidR="00E9630F">
        <w:rPr>
          <w:rFonts w:eastAsia="Calibri" w:cs="Times New Roman"/>
          <w:kern w:val="0"/>
          <w14:ligatures w14:val="none"/>
        </w:rPr>
        <w:t xml:space="preserve">for his </w:t>
      </w:r>
      <w:r w:rsidR="002B5D6B">
        <w:rPr>
          <w:rFonts w:eastAsia="Calibri" w:cs="Times New Roman"/>
          <w:kern w:val="0"/>
          <w14:ligatures w14:val="none"/>
        </w:rPr>
        <w:t xml:space="preserve">fellow man </w:t>
      </w:r>
      <w:r w:rsidR="003D59A9">
        <w:rPr>
          <w:rFonts w:eastAsia="Calibri" w:cs="Times New Roman"/>
          <w:kern w:val="0"/>
          <w14:ligatures w14:val="none"/>
        </w:rPr>
        <w:t>and kindness was</w:t>
      </w:r>
      <w:r w:rsidR="005477AF">
        <w:rPr>
          <w:rFonts w:eastAsia="Calibri" w:cs="Times New Roman"/>
          <w:kern w:val="0"/>
          <w14:ligatures w14:val="none"/>
        </w:rPr>
        <w:t xml:space="preserve"> displayed</w:t>
      </w:r>
      <w:r w:rsidR="003D59A9">
        <w:rPr>
          <w:rFonts w:eastAsia="Calibri" w:cs="Times New Roman"/>
          <w:kern w:val="0"/>
          <w14:ligatures w14:val="none"/>
        </w:rPr>
        <w:t xml:space="preserve"> not only through his </w:t>
      </w:r>
      <w:r w:rsidR="007C468C">
        <w:rPr>
          <w:rFonts w:eastAsia="Calibri" w:cs="Times New Roman"/>
          <w:kern w:val="0"/>
          <w14:ligatures w14:val="none"/>
        </w:rPr>
        <w:t>work in law enforcement</w:t>
      </w:r>
      <w:r w:rsidR="004526A8">
        <w:rPr>
          <w:rFonts w:eastAsia="Calibri" w:cs="Times New Roman"/>
          <w:kern w:val="0"/>
          <w14:ligatures w14:val="none"/>
        </w:rPr>
        <w:t xml:space="preserve">, but also through his final gift of self as an organ </w:t>
      </w:r>
      <w:proofErr w:type="gramStart"/>
      <w:r w:rsidR="004526A8">
        <w:rPr>
          <w:rFonts w:eastAsia="Calibri" w:cs="Times New Roman"/>
          <w:kern w:val="0"/>
          <w14:ligatures w14:val="none"/>
        </w:rPr>
        <w:t>donor;</w:t>
      </w:r>
      <w:proofErr w:type="gramEnd"/>
    </w:p>
    <w:p w14:paraId="4CE3B178" w14:textId="1D1B2BAB" w:rsidR="0089651B" w:rsidRPr="00F64F85" w:rsidRDefault="0089651B" w:rsidP="0089651B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proofErr w:type="gramStart"/>
      <w:r w:rsidRPr="00E72B75">
        <w:rPr>
          <w:rFonts w:eastAsia="Calibri" w:cs="Times New Roman"/>
          <w:b/>
          <w:bCs/>
          <w:kern w:val="0"/>
          <w:szCs w:val="24"/>
          <w14:ligatures w14:val="none"/>
        </w:rPr>
        <w:lastRenderedPageBreak/>
        <w:t>WHEREAS</w:t>
      </w:r>
      <w:r w:rsidRPr="00983463">
        <w:rPr>
          <w:rFonts w:eastAsia="Calibri" w:cs="Times New Roman"/>
          <w:b/>
          <w:kern w:val="0"/>
          <w:szCs w:val="24"/>
          <w14:ligatures w14:val="none"/>
        </w:rPr>
        <w:t>,</w:t>
      </w:r>
      <w:proofErr w:type="gramEnd"/>
      <w:r w:rsidRPr="00983463">
        <w:rPr>
          <w:rFonts w:eastAsia="Calibri" w:cs="Times New Roman"/>
          <w:b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kern w:val="0"/>
          <w:szCs w:val="24"/>
          <w14:ligatures w14:val="none"/>
        </w:rPr>
        <w:t>Deputy Jordan’s life</w:t>
      </w:r>
      <w:r w:rsidRPr="00C6136B">
        <w:rPr>
          <w:rFonts w:eastAsia="Calibri" w:cs="Times New Roman"/>
          <w:kern w:val="0"/>
          <w:szCs w:val="24"/>
          <w14:ligatures w14:val="none"/>
        </w:rPr>
        <w:t xml:space="preserve"> exemplified the courage and commitment of those who</w:t>
      </w:r>
      <w:r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C6136B">
        <w:rPr>
          <w:rFonts w:eastAsia="Calibri" w:cs="Times New Roman"/>
          <w:kern w:val="0"/>
          <w:szCs w:val="24"/>
          <w14:ligatures w14:val="none"/>
        </w:rPr>
        <w:t>stand on the Thin Blue Line, a symbol of the brave men and women who dedicate their lives to</w:t>
      </w:r>
      <w:r>
        <w:rPr>
          <w:rFonts w:eastAsia="Calibri" w:cs="Times New Roman"/>
          <w:kern w:val="0"/>
          <w:szCs w:val="24"/>
          <w14:ligatures w14:val="none"/>
        </w:rPr>
        <w:t xml:space="preserve"> </w:t>
      </w:r>
      <w:r w:rsidRPr="00C6136B">
        <w:rPr>
          <w:rFonts w:eastAsia="Calibri" w:cs="Times New Roman"/>
          <w:kern w:val="0"/>
          <w:szCs w:val="24"/>
          <w14:ligatures w14:val="none"/>
        </w:rPr>
        <w:t xml:space="preserve">protecting our </w:t>
      </w:r>
      <w:proofErr w:type="gramStart"/>
      <w:r w:rsidRPr="00C6136B">
        <w:rPr>
          <w:rFonts w:eastAsia="Calibri" w:cs="Times New Roman"/>
          <w:kern w:val="0"/>
          <w:szCs w:val="24"/>
          <w14:ligatures w14:val="none"/>
        </w:rPr>
        <w:t>communities</w:t>
      </w:r>
      <w:r w:rsidR="00D474C7">
        <w:rPr>
          <w:rFonts w:eastAsia="Calibri" w:cs="Times New Roman"/>
          <w:kern w:val="0"/>
          <w:szCs w:val="24"/>
          <w14:ligatures w14:val="none"/>
        </w:rPr>
        <w:t>;</w:t>
      </w:r>
      <w:proofErr w:type="gramEnd"/>
    </w:p>
    <w:p w14:paraId="561C16D1" w14:textId="6BA9D068" w:rsidR="0089651B" w:rsidRDefault="0089651B" w:rsidP="0089651B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r w:rsidRPr="00F64F85">
        <w:rPr>
          <w:rFonts w:eastAsia="Calibri" w:cs="Times New Roman"/>
          <w:b/>
          <w:bCs/>
          <w:kern w:val="0"/>
          <w:szCs w:val="24"/>
          <w14:ligatures w14:val="none"/>
        </w:rPr>
        <w:t>WHEREAS</w:t>
      </w:r>
      <w:r w:rsidRPr="00D474C7">
        <w:rPr>
          <w:rFonts w:eastAsia="Calibri" w:cs="Times New Roman"/>
          <w:b/>
          <w:kern w:val="0"/>
          <w:szCs w:val="24"/>
          <w14:ligatures w14:val="none"/>
        </w:rPr>
        <w:t>,</w:t>
      </w:r>
      <w:r w:rsidRPr="00F64F85">
        <w:rPr>
          <w:rFonts w:eastAsia="Calibri" w:cs="Times New Roman"/>
          <w:kern w:val="0"/>
          <w:szCs w:val="24"/>
          <w14:ligatures w14:val="none"/>
        </w:rPr>
        <w:t xml:space="preserve"> </w:t>
      </w:r>
      <w:r>
        <w:rPr>
          <w:rFonts w:eastAsia="Calibri" w:cs="Times New Roman"/>
          <w:kern w:val="0"/>
          <w:szCs w:val="24"/>
          <w14:ligatures w14:val="none"/>
        </w:rPr>
        <w:t xml:space="preserve">he will be remembered for his </w:t>
      </w:r>
      <w:r w:rsidR="00CA6F65">
        <w:rPr>
          <w:rFonts w:eastAsia="Calibri" w:cs="Times New Roman"/>
          <w:kern w:val="0"/>
          <w:szCs w:val="24"/>
          <w14:ligatures w14:val="none"/>
        </w:rPr>
        <w:t>leadership, passion, and selflessness</w:t>
      </w:r>
      <w:r>
        <w:rPr>
          <w:rFonts w:eastAsia="Calibri" w:cs="Times New Roman"/>
          <w:kern w:val="0"/>
          <w:szCs w:val="24"/>
          <w14:ligatures w14:val="none"/>
        </w:rPr>
        <w:t>;</w:t>
      </w:r>
    </w:p>
    <w:p w14:paraId="023A8E21" w14:textId="5D75E7BD" w:rsidR="00CA6F65" w:rsidRDefault="0089651B" w:rsidP="00CA6F65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r w:rsidRPr="00AF1E4D">
        <w:rPr>
          <w:rFonts w:eastAsia="Calibri" w:cs="Times New Roman"/>
          <w:b/>
          <w:bCs/>
          <w:kern w:val="0"/>
          <w:szCs w:val="24"/>
          <w14:ligatures w14:val="none"/>
        </w:rPr>
        <w:t>WHEREAS</w:t>
      </w:r>
      <w:r w:rsidRPr="00D76E92">
        <w:rPr>
          <w:rFonts w:eastAsia="Calibri" w:cs="Times New Roman"/>
          <w:b/>
          <w:kern w:val="0"/>
          <w:szCs w:val="24"/>
          <w14:ligatures w14:val="none"/>
        </w:rPr>
        <w:t>,</w:t>
      </w:r>
      <w:r>
        <w:rPr>
          <w:rFonts w:eastAsia="Calibri" w:cs="Times New Roman"/>
          <w:kern w:val="0"/>
          <w:szCs w:val="24"/>
          <w14:ligatures w14:val="none"/>
        </w:rPr>
        <w:t xml:space="preserve"> he is </w:t>
      </w:r>
      <w:r w:rsidRPr="007918A5">
        <w:rPr>
          <w:rFonts w:eastAsia="Calibri" w:cs="Times New Roman"/>
          <w:kern w:val="0"/>
          <w:szCs w:val="24"/>
          <w14:ligatures w14:val="none"/>
        </w:rPr>
        <w:t xml:space="preserve">survived by </w:t>
      </w:r>
      <w:r w:rsidR="00CA6F65" w:rsidRPr="00CA6F65">
        <w:rPr>
          <w:rFonts w:eastAsia="Calibri" w:cs="Times New Roman"/>
          <w:kern w:val="0"/>
          <w:szCs w:val="24"/>
          <w14:ligatures w14:val="none"/>
        </w:rPr>
        <w:t>his wife of 12 years, Jeri Lynn Jordan; children, Danity Clark and Landen Jordan; parents, William and Cheri Jordan; siblings, Cody Jordan (Faithe), Kaci Lavespere (Dallas), Hunter Jordan (Kaylee), and Heather Silva; grandfather, William Jordan, Sr.; and countless extended family members and friends</w:t>
      </w:r>
      <w:r w:rsidR="00CA6F65">
        <w:rPr>
          <w:rFonts w:eastAsia="Calibri" w:cs="Times New Roman"/>
          <w:kern w:val="0"/>
          <w:szCs w:val="24"/>
          <w14:ligatures w14:val="none"/>
        </w:rPr>
        <w:t xml:space="preserve">; and </w:t>
      </w:r>
    </w:p>
    <w:p w14:paraId="5FD38BF7" w14:textId="0C3FD0C5" w:rsidR="00CA6F65" w:rsidRDefault="00CA6F65" w:rsidP="00CA6F65">
      <w:pPr>
        <w:autoSpaceDE w:val="0"/>
        <w:autoSpaceDN w:val="0"/>
        <w:spacing w:line="480" w:lineRule="auto"/>
        <w:ind w:firstLine="720"/>
        <w:jc w:val="both"/>
        <w:rPr>
          <w:rFonts w:eastAsia="Calibri" w:cs="Times New Roman"/>
          <w:kern w:val="0"/>
          <w:szCs w:val="24"/>
          <w14:ligatures w14:val="none"/>
        </w:rPr>
      </w:pPr>
      <w:r w:rsidRPr="00CA6F65">
        <w:rPr>
          <w:rFonts w:eastAsia="Calibri" w:cs="Times New Roman"/>
          <w:b/>
          <w:bCs/>
          <w:kern w:val="0"/>
          <w:szCs w:val="24"/>
          <w14:ligatures w14:val="none"/>
        </w:rPr>
        <w:t>WHEREAS</w:t>
      </w:r>
      <w:r w:rsidRPr="00A964B1">
        <w:rPr>
          <w:rFonts w:eastAsia="Calibri" w:cs="Times New Roman"/>
          <w:b/>
          <w:kern w:val="0"/>
          <w:szCs w:val="24"/>
          <w14:ligatures w14:val="none"/>
        </w:rPr>
        <w:t>,</w:t>
      </w:r>
      <w:r>
        <w:rPr>
          <w:rFonts w:eastAsia="Calibri" w:cs="Times New Roman"/>
          <w:kern w:val="0"/>
          <w:szCs w:val="24"/>
          <w14:ligatures w14:val="none"/>
        </w:rPr>
        <w:t xml:space="preserve"> he was preceded in death by </w:t>
      </w:r>
      <w:r w:rsidRPr="00CA6F65">
        <w:rPr>
          <w:rFonts w:eastAsia="Calibri" w:cs="Times New Roman"/>
          <w:kern w:val="0"/>
          <w:szCs w:val="24"/>
          <w14:ligatures w14:val="none"/>
        </w:rPr>
        <w:t>his paternal grandmother, Sharna Faye Jordan; maternal grandparents Newton Paul, Jr. and Glenda Faye Paul; and brother Shane Jordan.</w:t>
      </w:r>
    </w:p>
    <w:p w14:paraId="2924AE20" w14:textId="77777777" w:rsidR="0089651B" w:rsidRPr="00F64F85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>NOW THEREFORE, I,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 xml:space="preserve"> </w:t>
      </w:r>
      <w:r w:rsidRPr="00F64F85">
        <w:rPr>
          <w:rFonts w:eastAsia="Times New Roman" w:cs="Times New Roman"/>
          <w:b/>
          <w:bCs/>
          <w:color w:val="1F1F1F"/>
          <w:kern w:val="0"/>
          <w:szCs w:val="24"/>
          <w14:ligatures w14:val="none"/>
        </w:rPr>
        <w:t xml:space="preserve">JEFF LANDRY, 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>Governor of the State of Louisiana, by virtue of the authority vested by the Constitution and the laws of the State of Louisiana, do hereby order and direct as</w:t>
      </w:r>
      <w:r w:rsidRPr="00F64F85">
        <w:rPr>
          <w:rFonts w:eastAsia="Times New Roman" w:cs="Times New Roman"/>
          <w:color w:val="1F1F1F"/>
          <w:spacing w:val="-14"/>
          <w:kern w:val="0"/>
          <w:szCs w:val="24"/>
          <w14:ligatures w14:val="none"/>
        </w:rPr>
        <w:t xml:space="preserve"> </w:t>
      </w:r>
      <w:r w:rsidRPr="00F64F85">
        <w:rPr>
          <w:rFonts w:eastAsia="Times New Roman" w:cs="Times New Roman"/>
          <w:color w:val="1F1F1F"/>
          <w:kern w:val="0"/>
          <w:szCs w:val="24"/>
          <w14:ligatures w14:val="none"/>
        </w:rPr>
        <w:t>follows:</w:t>
      </w:r>
    </w:p>
    <w:p w14:paraId="7F38D744" w14:textId="002BB33F" w:rsidR="0089651B" w:rsidRPr="00F64F85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/>
          <w:kern w:val="0"/>
          <w:szCs w:val="24"/>
          <w14:ligatures w14:val="none"/>
        </w:rPr>
      </w:pPr>
      <w:r w:rsidRPr="00F64F85">
        <w:rPr>
          <w:rFonts w:eastAsia="Times New Roman" w:cs="Times New Roman"/>
          <w:color w:val="000000" w:themeColor="text1"/>
          <w:kern w:val="0"/>
          <w:szCs w:val="24"/>
          <w:u w:val="single"/>
          <w14:ligatures w14:val="none"/>
        </w:rPr>
        <w:t>Section 1:</w:t>
      </w:r>
      <w:r w:rsidRPr="00F64F85">
        <w:rPr>
          <w:rFonts w:eastAsia="Times New Roman" w:cs="Times New Roman"/>
          <w:kern w:val="0"/>
          <w:sz w:val="22"/>
          <w14:ligatures w14:val="none"/>
        </w:rPr>
        <w:tab/>
      </w:r>
      <w:r w:rsidRPr="00F64F8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As an expression of respect and to honor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>Deputy Timothy Jordan</w:t>
      </w:r>
      <w:r w:rsidRPr="00F64F85"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, the flags of the United States and the State of Louisiana shall be flown at half-staff over the State Capitol and all state buildings from sunrise until sunset on </w:t>
      </w:r>
      <w:r>
        <w:rPr>
          <w:rFonts w:eastAsia="Times New Roman" w:cs="Times New Roman"/>
          <w:color w:val="000000" w:themeColor="text1"/>
          <w:kern w:val="0"/>
          <w:szCs w:val="24"/>
          <w14:ligatures w14:val="none"/>
        </w:rPr>
        <w:t xml:space="preserve">January 31, 2026.  </w:t>
      </w:r>
    </w:p>
    <w:p w14:paraId="42A73D25" w14:textId="206BDD28" w:rsidR="0089651B" w:rsidRPr="00F64F85" w:rsidRDefault="0089651B" w:rsidP="0089651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37CE166A">
        <w:rPr>
          <w:rFonts w:eastAsia="Times New Roman" w:cs="Times New Roman"/>
          <w:color w:val="000000" w:themeColor="text1"/>
          <w:kern w:val="0"/>
          <w:u w:val="single"/>
          <w14:ligatures w14:val="none"/>
        </w:rPr>
        <w:t>Section 2:</w:t>
      </w:r>
      <w:r w:rsidRPr="37CE166A">
        <w:rPr>
          <w:rFonts w:eastAsia="Times New Roman" w:cs="Times New Roman"/>
          <w:color w:val="000000" w:themeColor="text1"/>
          <w:kern w:val="0"/>
          <w14:ligatures w14:val="none"/>
        </w:rPr>
        <w:t xml:space="preserve"> </w:t>
      </w:r>
      <w:r w:rsidRPr="00F64F85">
        <w:rPr>
          <w:rFonts w:eastAsia="Times New Roman" w:cs="Times New Roman"/>
          <w:kern w:val="0"/>
          <w:sz w:val="22"/>
          <w14:ligatures w14:val="none"/>
        </w:rPr>
        <w:tab/>
      </w:r>
      <w:r w:rsidRPr="37CE166A">
        <w:rPr>
          <w:rFonts w:eastAsia="Times New Roman" w:cs="Times New Roman"/>
          <w:color w:val="000000" w:themeColor="text1"/>
          <w:kern w:val="0"/>
          <w14:ligatures w14:val="none"/>
        </w:rPr>
        <w:t xml:space="preserve">This Order is effective upon signature and shall remain in effect until sunset, </w:t>
      </w:r>
      <w:r>
        <w:rPr>
          <w:rFonts w:eastAsia="Times New Roman" w:cs="Times New Roman"/>
          <w:color w:val="000000" w:themeColor="text1"/>
          <w:kern w:val="0"/>
          <w14:ligatures w14:val="none"/>
        </w:rPr>
        <w:t>January 31, 2026</w:t>
      </w:r>
      <w:r w:rsidRPr="37CE166A">
        <w:rPr>
          <w:rFonts w:eastAsia="Times New Roman" w:cs="Times New Roman"/>
          <w:color w:val="000000" w:themeColor="text1"/>
          <w:kern w:val="0"/>
          <w14:ligatures w14:val="none"/>
        </w:rPr>
        <w:t>.</w:t>
      </w:r>
    </w:p>
    <w:p w14:paraId="19CA12F8" w14:textId="77777777" w:rsidR="0089651B" w:rsidRPr="00F64F85" w:rsidRDefault="0089651B" w:rsidP="0089651B">
      <w:pPr>
        <w:widowControl w:val="0"/>
        <w:autoSpaceDE w:val="0"/>
        <w:autoSpaceDN w:val="0"/>
        <w:ind w:left="2160" w:hanging="216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784683E4" w14:textId="4B7529EA" w:rsidR="0089651B" w:rsidRPr="00F64F85" w:rsidRDefault="0089651B" w:rsidP="0089651B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kern w:val="0"/>
          <w14:ligatures w14:val="none"/>
        </w:rPr>
      </w:pPr>
      <w:r w:rsidRPr="37CE166A">
        <w:rPr>
          <w:rFonts w:eastAsia="Times New Roman" w:cs="Times New Roman"/>
          <w:b/>
          <w:bCs/>
          <w:kern w:val="0"/>
          <w14:ligatures w14:val="none"/>
        </w:rPr>
        <w:t xml:space="preserve">IN WITNESS WHEREOF, </w:t>
      </w:r>
      <w:r w:rsidRPr="37CE166A">
        <w:rPr>
          <w:rFonts w:eastAsia="Times New Roman" w:cs="Times New Roman"/>
          <w:kern w:val="0"/>
          <w14:ligatures w14:val="none"/>
        </w:rPr>
        <w:t xml:space="preserve">I have set my hand officially and caused to be affixed the Great Seal of Louisiana in the City of Baton Rouge, on this </w:t>
      </w:r>
      <w:r>
        <w:rPr>
          <w:rFonts w:eastAsia="Times New Roman" w:cs="Times New Roman"/>
          <w:kern w:val="0"/>
          <w14:ligatures w14:val="none"/>
        </w:rPr>
        <w:t>29</w:t>
      </w:r>
      <w:r w:rsidRPr="0089651B">
        <w:rPr>
          <w:rFonts w:eastAsia="Times New Roman" w:cs="Times New Roman"/>
          <w:kern w:val="0"/>
          <w:vertAlign w:val="superscript"/>
          <w14:ligatures w14:val="none"/>
        </w:rPr>
        <w:t>th</w:t>
      </w:r>
      <w:r>
        <w:rPr>
          <w:rFonts w:eastAsia="Times New Roman" w:cs="Times New Roman"/>
          <w:kern w:val="0"/>
          <w14:ligatures w14:val="none"/>
        </w:rPr>
        <w:t xml:space="preserve"> day of </w:t>
      </w:r>
      <w:proofErr w:type="gramStart"/>
      <w:r>
        <w:rPr>
          <w:rFonts w:eastAsia="Times New Roman" w:cs="Times New Roman"/>
          <w:kern w:val="0"/>
          <w14:ligatures w14:val="none"/>
        </w:rPr>
        <w:t>January,</w:t>
      </w:r>
      <w:proofErr w:type="gramEnd"/>
      <w:r>
        <w:rPr>
          <w:rFonts w:eastAsia="Times New Roman" w:cs="Times New Roman"/>
          <w:kern w:val="0"/>
          <w14:ligatures w14:val="none"/>
        </w:rPr>
        <w:t xml:space="preserve"> 2026. </w:t>
      </w:r>
    </w:p>
    <w:p w14:paraId="443EACD3" w14:textId="77777777" w:rsidR="0089651B" w:rsidRPr="00F64F85" w:rsidRDefault="0089651B" w:rsidP="0089651B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14:ligatures w14:val="none"/>
        </w:rPr>
      </w:pPr>
    </w:p>
    <w:p w14:paraId="3379032E" w14:textId="77777777" w:rsidR="0089651B" w:rsidRPr="00F64F85" w:rsidRDefault="0089651B" w:rsidP="0089651B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kern w:val="0"/>
          <w:szCs w:val="24"/>
          <w14:ligatures w14:val="none"/>
        </w:rPr>
      </w:pPr>
    </w:p>
    <w:p w14:paraId="447BBE19" w14:textId="77777777" w:rsidR="0089651B" w:rsidRPr="00F64F85" w:rsidRDefault="0089651B" w:rsidP="0089651B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5A389C5F" w14:textId="77777777" w:rsidR="0089651B" w:rsidRPr="00F64F85" w:rsidRDefault="0089651B" w:rsidP="0089651B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__________________________________________Jeff Landry</w:t>
      </w:r>
    </w:p>
    <w:p w14:paraId="48D3D9CE" w14:textId="77777777" w:rsidR="0089651B" w:rsidRPr="00F64F85" w:rsidRDefault="0089651B" w:rsidP="0089651B">
      <w:pPr>
        <w:widowControl w:val="0"/>
        <w:autoSpaceDE w:val="0"/>
        <w:autoSpaceDN w:val="0"/>
        <w:adjustRightInd w:val="0"/>
        <w:ind w:left="432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GOVERNOR OF LOUISIANA</w:t>
      </w:r>
    </w:p>
    <w:p w14:paraId="02577FE4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71D20F50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22A266D4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 xml:space="preserve">ATTEST BY THE SECRETARY </w:t>
      </w:r>
    </w:p>
    <w:p w14:paraId="4B4F99AC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OF STATE</w:t>
      </w:r>
    </w:p>
    <w:p w14:paraId="47C74056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41FC0FD0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7DF77FF7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</w:p>
    <w:p w14:paraId="1AF52C08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__________________________________</w:t>
      </w:r>
    </w:p>
    <w:p w14:paraId="4AA6E7C7" w14:textId="77777777" w:rsidR="0089651B" w:rsidRPr="00F64F85" w:rsidRDefault="0089651B" w:rsidP="0089651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Nancy Landry</w:t>
      </w:r>
    </w:p>
    <w:p w14:paraId="001691F7" w14:textId="77777777" w:rsidR="0089651B" w:rsidRPr="00F64F85" w:rsidRDefault="0089651B" w:rsidP="0089651B">
      <w:pPr>
        <w:widowControl w:val="0"/>
        <w:autoSpaceDE w:val="0"/>
        <w:autoSpaceDN w:val="0"/>
        <w:jc w:val="both"/>
        <w:rPr>
          <w:rFonts w:eastAsia="Times New Roman" w:cs="Times New Roman"/>
          <w:color w:val="1F1F1F"/>
          <w:kern w:val="0"/>
          <w:szCs w:val="24"/>
          <w14:ligatures w14:val="none"/>
        </w:rPr>
      </w:pPr>
      <w:r w:rsidRPr="00F64F85">
        <w:rPr>
          <w:rFonts w:eastAsia="Times New Roman" w:cs="Times New Roman"/>
          <w:b/>
          <w:bCs/>
          <w:kern w:val="0"/>
          <w:szCs w:val="24"/>
          <w14:ligatures w14:val="none"/>
        </w:rPr>
        <w:t>SECRETARY OF STATE</w:t>
      </w:r>
    </w:p>
    <w:p w14:paraId="7CEA6DF2" w14:textId="77777777" w:rsidR="0089651B" w:rsidRDefault="0089651B" w:rsidP="0089651B"/>
    <w:p w14:paraId="26F2D126" w14:textId="77777777" w:rsidR="00E86529" w:rsidRDefault="00E86529"/>
    <w:sectPr w:rsidR="00E86529" w:rsidSect="0089651B">
      <w:pgSz w:w="12240" w:h="20160" w:code="5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1B"/>
    <w:rsid w:val="00006256"/>
    <w:rsid w:val="0001109D"/>
    <w:rsid w:val="00015990"/>
    <w:rsid w:val="000200AC"/>
    <w:rsid w:val="00031DE4"/>
    <w:rsid w:val="000401EA"/>
    <w:rsid w:val="00066893"/>
    <w:rsid w:val="00096F72"/>
    <w:rsid w:val="000A4799"/>
    <w:rsid w:val="000C0CD1"/>
    <w:rsid w:val="000C40FF"/>
    <w:rsid w:val="00101F91"/>
    <w:rsid w:val="001023C7"/>
    <w:rsid w:val="001340A1"/>
    <w:rsid w:val="00161E29"/>
    <w:rsid w:val="00184EEB"/>
    <w:rsid w:val="001D6DE4"/>
    <w:rsid w:val="001E5B12"/>
    <w:rsid w:val="00206A3E"/>
    <w:rsid w:val="002220B5"/>
    <w:rsid w:val="00287506"/>
    <w:rsid w:val="00295CF3"/>
    <w:rsid w:val="002A5272"/>
    <w:rsid w:val="002B37B1"/>
    <w:rsid w:val="002B5D6B"/>
    <w:rsid w:val="002D04E1"/>
    <w:rsid w:val="002E39C3"/>
    <w:rsid w:val="002F1587"/>
    <w:rsid w:val="00336F8B"/>
    <w:rsid w:val="003641B0"/>
    <w:rsid w:val="00372B21"/>
    <w:rsid w:val="003765BE"/>
    <w:rsid w:val="00384EBD"/>
    <w:rsid w:val="00387661"/>
    <w:rsid w:val="003B35F4"/>
    <w:rsid w:val="003D59A9"/>
    <w:rsid w:val="003F2A07"/>
    <w:rsid w:val="004014D6"/>
    <w:rsid w:val="00412B0F"/>
    <w:rsid w:val="00443753"/>
    <w:rsid w:val="00445F0D"/>
    <w:rsid w:val="004526A8"/>
    <w:rsid w:val="00454E60"/>
    <w:rsid w:val="00456C88"/>
    <w:rsid w:val="00457ACB"/>
    <w:rsid w:val="00474072"/>
    <w:rsid w:val="004865E9"/>
    <w:rsid w:val="00491AF1"/>
    <w:rsid w:val="004B74DF"/>
    <w:rsid w:val="004F00B9"/>
    <w:rsid w:val="005118D2"/>
    <w:rsid w:val="00515DB6"/>
    <w:rsid w:val="00543F4C"/>
    <w:rsid w:val="005477AF"/>
    <w:rsid w:val="005B100D"/>
    <w:rsid w:val="005D7E61"/>
    <w:rsid w:val="005E2A93"/>
    <w:rsid w:val="005F1153"/>
    <w:rsid w:val="00646277"/>
    <w:rsid w:val="00647635"/>
    <w:rsid w:val="0066262C"/>
    <w:rsid w:val="00673DF1"/>
    <w:rsid w:val="006B730A"/>
    <w:rsid w:val="006C36B6"/>
    <w:rsid w:val="006D7396"/>
    <w:rsid w:val="006F4527"/>
    <w:rsid w:val="00715799"/>
    <w:rsid w:val="00734C92"/>
    <w:rsid w:val="00744B80"/>
    <w:rsid w:val="0075034F"/>
    <w:rsid w:val="0076744B"/>
    <w:rsid w:val="007703B6"/>
    <w:rsid w:val="0077368E"/>
    <w:rsid w:val="00783F64"/>
    <w:rsid w:val="007A0E62"/>
    <w:rsid w:val="007C468C"/>
    <w:rsid w:val="007D7755"/>
    <w:rsid w:val="00816AB4"/>
    <w:rsid w:val="008344CF"/>
    <w:rsid w:val="008374C7"/>
    <w:rsid w:val="00863F4F"/>
    <w:rsid w:val="008822AF"/>
    <w:rsid w:val="008907C7"/>
    <w:rsid w:val="0089651B"/>
    <w:rsid w:val="008A3727"/>
    <w:rsid w:val="008C13CD"/>
    <w:rsid w:val="008D57D3"/>
    <w:rsid w:val="008E592E"/>
    <w:rsid w:val="009005F0"/>
    <w:rsid w:val="00904989"/>
    <w:rsid w:val="00980709"/>
    <w:rsid w:val="00983463"/>
    <w:rsid w:val="009A2B27"/>
    <w:rsid w:val="009A7989"/>
    <w:rsid w:val="009B6EDD"/>
    <w:rsid w:val="009C7794"/>
    <w:rsid w:val="009E3163"/>
    <w:rsid w:val="009E41AA"/>
    <w:rsid w:val="009E5068"/>
    <w:rsid w:val="00A124F2"/>
    <w:rsid w:val="00A32F84"/>
    <w:rsid w:val="00A40379"/>
    <w:rsid w:val="00A43C2D"/>
    <w:rsid w:val="00A964B1"/>
    <w:rsid w:val="00AD4480"/>
    <w:rsid w:val="00AE0FEB"/>
    <w:rsid w:val="00AE6D0F"/>
    <w:rsid w:val="00AE7956"/>
    <w:rsid w:val="00AF34CD"/>
    <w:rsid w:val="00B321EE"/>
    <w:rsid w:val="00B35410"/>
    <w:rsid w:val="00B40B55"/>
    <w:rsid w:val="00B750D9"/>
    <w:rsid w:val="00B85A86"/>
    <w:rsid w:val="00BA1E7C"/>
    <w:rsid w:val="00BB15C3"/>
    <w:rsid w:val="00C36DBF"/>
    <w:rsid w:val="00C65F53"/>
    <w:rsid w:val="00CA6F65"/>
    <w:rsid w:val="00CB31C7"/>
    <w:rsid w:val="00D06827"/>
    <w:rsid w:val="00D12423"/>
    <w:rsid w:val="00D22E68"/>
    <w:rsid w:val="00D40894"/>
    <w:rsid w:val="00D44BC0"/>
    <w:rsid w:val="00D474C7"/>
    <w:rsid w:val="00D76E92"/>
    <w:rsid w:val="00D96B61"/>
    <w:rsid w:val="00DA3B65"/>
    <w:rsid w:val="00DA7FBF"/>
    <w:rsid w:val="00DC37E8"/>
    <w:rsid w:val="00DC5FD7"/>
    <w:rsid w:val="00E24669"/>
    <w:rsid w:val="00E41441"/>
    <w:rsid w:val="00E578A7"/>
    <w:rsid w:val="00E7044D"/>
    <w:rsid w:val="00E760EF"/>
    <w:rsid w:val="00E77D10"/>
    <w:rsid w:val="00E86529"/>
    <w:rsid w:val="00E95754"/>
    <w:rsid w:val="00E9630F"/>
    <w:rsid w:val="00EA323C"/>
    <w:rsid w:val="00ED40A6"/>
    <w:rsid w:val="00F35A94"/>
    <w:rsid w:val="00F428D4"/>
    <w:rsid w:val="00FA5CD4"/>
    <w:rsid w:val="00FB56C8"/>
    <w:rsid w:val="00F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CDD7"/>
  <w15:chartTrackingRefBased/>
  <w15:docId w15:val="{2A39D3C6-0F5F-4911-ACC6-5D949A4D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1B"/>
  </w:style>
  <w:style w:type="paragraph" w:styleId="Heading1">
    <w:name w:val="heading 1"/>
    <w:basedOn w:val="Normal"/>
    <w:next w:val="Normal"/>
    <w:link w:val="Heading1Char"/>
    <w:uiPriority w:val="9"/>
    <w:qFormat/>
    <w:rsid w:val="00896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5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5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5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f1a230-ca25-46ac-92f6-56dda9139eb7" xsi:nil="true"/>
    <lcf76f155ced4ddcb4097134ff3c332f xmlns="956e6592-bef4-4123-b756-b2b9fe17e0c1">
      <Terms xmlns="http://schemas.microsoft.com/office/infopath/2007/PartnerControls"/>
    </lcf76f155ced4ddcb4097134ff3c332f>
    <_ip_UnifiedCompliancePolicyProperties xmlns="http://schemas.microsoft.com/sharepoint/v3" xsi:nil="true"/>
    <NumericValue xmlns="956e6592-bef4-4123-b756-b2b9fe17e0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ACEBDA99D264FB1F19C372BC27B75" ma:contentTypeVersion="15" ma:contentTypeDescription="Create a new document." ma:contentTypeScope="" ma:versionID="62712651ed51b2e01e2c7f9359c4bcd1">
  <xsd:schema xmlns:xsd="http://www.w3.org/2001/XMLSchema" xmlns:xs="http://www.w3.org/2001/XMLSchema" xmlns:p="http://schemas.microsoft.com/office/2006/metadata/properties" xmlns:ns1="http://schemas.microsoft.com/sharepoint/v3" xmlns:ns2="956e6592-bef4-4123-b756-b2b9fe17e0c1" xmlns:ns3="2bf1a230-ca25-46ac-92f6-56dda9139eb7" targetNamespace="http://schemas.microsoft.com/office/2006/metadata/properties" ma:root="true" ma:fieldsID="ed877ea108844f6e73bca1e067771001" ns1:_="" ns2:_="" ns3:_="">
    <xsd:import namespace="http://schemas.microsoft.com/sharepoint/v3"/>
    <xsd:import namespace="956e6592-bef4-4123-b756-b2b9fe17e0c1"/>
    <xsd:import namespace="2bf1a230-ca25-46ac-92f6-56dda913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NumericValu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e6592-bef4-4123-b756-b2b9fe17e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ce98bd-ac35-4508-bf24-f37e01e7df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umericValue" ma:index="20" nillable="true" ma:displayName="Numeric Value" ma:format="Dropdown" ma:internalName="NumericValu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a230-ca25-46ac-92f6-56dda9139e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0079b0-1250-458e-9224-ccbd22c7dd11}" ma:internalName="TaxCatchAll" ma:showField="CatchAllData" ma:web="2bf1a230-ca25-46ac-92f6-56dda9139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FAE99-F8F8-4A3F-A85D-53910085DA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f1a230-ca25-46ac-92f6-56dda9139eb7"/>
    <ds:schemaRef ds:uri="956e6592-bef4-4123-b756-b2b9fe17e0c1"/>
  </ds:schemaRefs>
</ds:datastoreItem>
</file>

<file path=customXml/itemProps2.xml><?xml version="1.0" encoding="utf-8"?>
<ds:datastoreItem xmlns:ds="http://schemas.openxmlformats.org/officeDocument/2006/customXml" ds:itemID="{7901EFA4-34CF-46AD-86F0-6CF6EE42D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61695-9A9E-4E25-8760-698D03638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6e6592-bef4-4123-b756-b2b9fe17e0c1"/>
    <ds:schemaRef ds:uri="2bf1a230-ca25-46ac-92f6-56dda913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Wale</dc:creator>
  <cp:keywords/>
  <dc:description/>
  <cp:lastModifiedBy>Andrea Trantham</cp:lastModifiedBy>
  <cp:revision>3</cp:revision>
  <dcterms:created xsi:type="dcterms:W3CDTF">2026-01-30T16:23:00Z</dcterms:created>
  <dcterms:modified xsi:type="dcterms:W3CDTF">2026-02-27T18:08:00Z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0x010100ACCACEBDA99D264FB1F19C372BC27B75</vt:lpwstr>
  </property>
  <property fmtid="{D5CDD505-2E9C-101B-9397-08002B2CF9AE}" pid="3" name="MediaServiceImageTags">
    <vt:lpwstr/>
  </property>
</Properties>
</file>