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E651" w14:textId="77777777" w:rsidR="008D26C2" w:rsidRDefault="008D26C2" w:rsidP="008D26C2">
      <w:pPr>
        <w:pStyle w:val="RegItemFirstLine"/>
        <w:rPr>
          <w:rFonts w:eastAsia="Calibri"/>
        </w:rPr>
      </w:pPr>
      <w:bookmarkStart w:id="0" w:name="_Hlk213313544"/>
      <w:bookmarkStart w:id="1" w:name="_Hlk213302679"/>
      <w:bookmarkStart w:id="2" w:name="_Toc293304273"/>
      <w:bookmarkStart w:id="3" w:name="_Toc8977384"/>
      <w:bookmarkStart w:id="4" w:name="_Toc406567650"/>
      <w:bookmarkStart w:id="5" w:name="_Toc406567651"/>
      <w:bookmarkStart w:id="6" w:name="_Toc536435982"/>
      <w:bookmarkStart w:id="7" w:name="_Toc293304274"/>
      <w:bookmarkStart w:id="8" w:name="TextCutPoint"/>
      <w:bookmarkStart w:id="9" w:name="ParasHere"/>
      <w:bookmarkEnd w:id="9"/>
      <w:r>
        <w:rPr>
          <w:rFonts w:eastAsia="Calibri"/>
        </w:rPr>
        <w:t>DECLARATION OF EMERGENCY</w:t>
      </w:r>
    </w:p>
    <w:p w14:paraId="53B0FFC4" w14:textId="556DD5C7" w:rsidR="008D26C2" w:rsidRDefault="008D26C2" w:rsidP="008D26C2">
      <w:pPr>
        <w:pStyle w:val="RegDepartment"/>
        <w:rPr>
          <w:rFonts w:eastAsia="Calibri"/>
        </w:rPr>
      </w:pPr>
      <w:r>
        <w:rPr>
          <w:rFonts w:eastAsia="Calibri"/>
        </w:rPr>
        <w:t>Office of the</w:t>
      </w:r>
      <w:r w:rsidRPr="008D26C2">
        <w:rPr>
          <w:rFonts w:eastAsia="Calibri"/>
        </w:rPr>
        <w:t xml:space="preserve"> </w:t>
      </w:r>
      <w:r>
        <w:rPr>
          <w:rFonts w:eastAsia="Calibri"/>
        </w:rPr>
        <w:t>Governor</w:t>
      </w:r>
    </w:p>
    <w:p w14:paraId="75B5A97F" w14:textId="4AAAD570" w:rsidR="008D26C2" w:rsidRPr="008D26C2" w:rsidRDefault="008D26C2" w:rsidP="008D26C2">
      <w:pPr>
        <w:pStyle w:val="RegDepartment"/>
        <w:rPr>
          <w:rFonts w:eastAsia="Calibri"/>
        </w:rPr>
      </w:pPr>
      <w:r>
        <w:rPr>
          <w:rFonts w:eastAsia="Calibri"/>
        </w:rPr>
        <w:t>Uniform Construction Code Commission</w:t>
      </w:r>
    </w:p>
    <w:bookmarkEnd w:id="0"/>
    <w:p w14:paraId="4CADBF6A" w14:textId="77777777" w:rsidR="008D26C2" w:rsidRDefault="00623E9D" w:rsidP="008D26C2">
      <w:pPr>
        <w:pStyle w:val="RegItemTitle"/>
        <w:spacing w:before="240"/>
        <w:rPr>
          <w:rFonts w:eastAsia="Calibri"/>
        </w:rPr>
      </w:pPr>
      <w:r w:rsidRPr="00623E9D">
        <w:rPr>
          <w:rFonts w:eastAsia="Calibri"/>
        </w:rPr>
        <w:t>International Plumbing Code (LAC 17:I.111)</w:t>
      </w:r>
    </w:p>
    <w:p w14:paraId="144E7F36" w14:textId="0E0ABAD2" w:rsidR="00623E9D" w:rsidRPr="00623E9D" w:rsidRDefault="00623E9D" w:rsidP="008D26C2">
      <w:pPr>
        <w:pStyle w:val="A0"/>
        <w:rPr>
          <w:rFonts w:eastAsia="Calibri"/>
        </w:rPr>
      </w:pPr>
      <w:bookmarkStart w:id="10" w:name="_Hlk213238209"/>
      <w:bookmarkEnd w:id="1"/>
      <w:bookmarkEnd w:id="2"/>
      <w:bookmarkEnd w:id="3"/>
      <w:bookmarkEnd w:id="4"/>
      <w:bookmarkEnd w:id="5"/>
      <w:bookmarkEnd w:id="6"/>
      <w:bookmarkEnd w:id="7"/>
      <w:r w:rsidRPr="00623E9D">
        <w:rPr>
          <w:rFonts w:eastAsia="Calibri"/>
        </w:rPr>
        <w:t xml:space="preserve">The Uniform Construction Code Commission, hereafter referred to as the “LUCCC” or the “Commission”, has exercised the emergency provision in accordance with R.S. 49:962(A) of the Administrative Procedure Act, to amend LAC </w:t>
      </w:r>
      <w:proofErr w:type="gramStart"/>
      <w:r w:rsidRPr="00623E9D">
        <w:rPr>
          <w:rFonts w:eastAsia="Calibri"/>
        </w:rPr>
        <w:t>17:I.</w:t>
      </w:r>
      <w:proofErr w:type="gramEnd"/>
      <w:r w:rsidRPr="00623E9D">
        <w:rPr>
          <w:rFonts w:eastAsia="Calibri"/>
        </w:rPr>
        <w:t xml:space="preserve">111 in the Uniform Construction Code as authorized by R.S. 37:3727 - 3750. </w:t>
      </w:r>
      <w:bookmarkStart w:id="11" w:name="_Hlk213239479"/>
      <w:r w:rsidRPr="00623E9D">
        <w:rPr>
          <w:rFonts w:eastAsia="Calibri"/>
        </w:rPr>
        <w:t xml:space="preserve">Furthermore, the LUCCC has found an immediate need to adopt by emergency process the attached </w:t>
      </w:r>
      <w:bookmarkStart w:id="12" w:name="_Hlk213239578"/>
      <w:r w:rsidRPr="00623E9D">
        <w:rPr>
          <w:rFonts w:eastAsia="Calibri"/>
        </w:rPr>
        <w:t>Rule relative to amending the</w:t>
      </w:r>
      <w:r w:rsidRPr="00623E9D">
        <w:rPr>
          <w:rFonts w:eastAsia="Calibri"/>
          <w:i/>
          <w:iCs/>
        </w:rPr>
        <w:t xml:space="preserve"> 2021 International Plumbing Code </w:t>
      </w:r>
      <w:r w:rsidRPr="00623E9D">
        <w:rPr>
          <w:rFonts w:eastAsia="Calibri"/>
        </w:rPr>
        <w:t xml:space="preserve">by amending </w:t>
      </w:r>
      <w:bookmarkEnd w:id="12"/>
      <w:r w:rsidRPr="00623E9D">
        <w:rPr>
          <w:rFonts w:eastAsia="Calibri"/>
        </w:rPr>
        <w:t>Chapter 16, Travel Trailer and Mobile/Manufactured Home Parks, by adopting a new exception under Section 1602.1, Service Buildings for Independent Travel Trailers.</w:t>
      </w:r>
      <w:bookmarkEnd w:id="11"/>
      <w:r w:rsidRPr="00623E9D">
        <w:rPr>
          <w:rFonts w:eastAsia="Calibri"/>
        </w:rPr>
        <w:t xml:space="preserve"> </w:t>
      </w:r>
      <w:bookmarkEnd w:id="10"/>
      <w:r w:rsidRPr="00623E9D">
        <w:rPr>
          <w:rFonts w:eastAsia="Calibri"/>
        </w:rPr>
        <w:t>Allowing travel trailer parks with a sewer hookup at each pad to be exempt from the service‑building requirement protects public health by ensuring all wastewater is safely contained and discharged through proper sewer connections, making shared sanitation facilities unnecessary and preventing redundant services. This reduces the chance of leaks, odors, and environmental contamination because each pad already has a gas‑tight connection designed for safe sewage disposal.</w:t>
      </w:r>
    </w:p>
    <w:p w14:paraId="2A371545" w14:textId="01C72EEB" w:rsidR="008D26C2" w:rsidRDefault="008D26C2" w:rsidP="008D26C2">
      <w:pPr>
        <w:pStyle w:val="A0"/>
        <w:rPr>
          <w:rFonts w:eastAsia="Calibri"/>
        </w:rPr>
      </w:pPr>
      <w:r>
        <w:rPr>
          <w:rFonts w:eastAsia="Calibri"/>
        </w:rPr>
        <w:br w:type="column"/>
      </w:r>
      <w:r w:rsidR="00623E9D" w:rsidRPr="00623E9D">
        <w:rPr>
          <w:rFonts w:eastAsia="Calibri"/>
        </w:rPr>
        <w:t xml:space="preserve">The LUCCC is promulgating this Emergency Rule amendment to provide greater health and safety for the public and for those living and working in conditioned spaces. These rules were first adopted and published in Volume 33, Number 291, of the </w:t>
      </w:r>
      <w:r w:rsidR="00623E9D" w:rsidRPr="00623E9D">
        <w:rPr>
          <w:rFonts w:eastAsia="Calibri"/>
          <w:i/>
          <w:iCs/>
        </w:rPr>
        <w:t>Louisiana Register</w:t>
      </w:r>
      <w:r w:rsidR="00623E9D" w:rsidRPr="00623E9D">
        <w:rPr>
          <w:rFonts w:eastAsia="Calibri"/>
        </w:rPr>
        <w:t>. This Emergency Rule is being promulgated to continue those provisions. The public welfare dictates that these changes be implemented immediately through the adoption of the Emergency Rule to promote greater access to safer environments and to ensure safety to existing facilities and their occupants.</w:t>
      </w:r>
      <w:r w:rsidR="00623E9D" w:rsidRPr="00623E9D">
        <w:t xml:space="preserve"> By the signature of the agency head, Brad Hassert, </w:t>
      </w:r>
      <w:r w:rsidR="00623E9D" w:rsidRPr="00623E9D">
        <w:rPr>
          <w:rFonts w:eastAsia="Calibri"/>
        </w:rPr>
        <w:t>this Emergency Rule shall have the force and effect of law on August 4, 2026, and will remain in effect 180 days, unless renewed by the agency head of the council, or until permanent rules are promulgated in accordance with law.</w:t>
      </w:r>
    </w:p>
    <w:p w14:paraId="067E9D37" w14:textId="0190C736" w:rsidR="00623E9D" w:rsidRPr="00623E9D" w:rsidRDefault="00623E9D" w:rsidP="008D26C2">
      <w:pPr>
        <w:pStyle w:val="RegCodeTitle"/>
      </w:pPr>
      <w:r w:rsidRPr="00623E9D">
        <w:t>T</w:t>
      </w:r>
      <w:r w:rsidRPr="00623E9D">
        <w:rPr>
          <w:spacing w:val="-1"/>
        </w:rPr>
        <w:t>i</w:t>
      </w:r>
      <w:r w:rsidRPr="00623E9D">
        <w:t>t</w:t>
      </w:r>
      <w:r w:rsidRPr="00623E9D">
        <w:rPr>
          <w:spacing w:val="-1"/>
        </w:rPr>
        <w:t>l</w:t>
      </w:r>
      <w:r w:rsidRPr="00623E9D">
        <w:t xml:space="preserve">e </w:t>
      </w:r>
      <w:r w:rsidRPr="00623E9D">
        <w:rPr>
          <w:spacing w:val="1"/>
        </w:rPr>
        <w:t>1</w:t>
      </w:r>
      <w:r w:rsidRPr="00623E9D">
        <w:t>7</w:t>
      </w:r>
    </w:p>
    <w:p w14:paraId="42620AA4" w14:textId="77777777" w:rsidR="00623E9D" w:rsidRPr="00623E9D" w:rsidRDefault="00623E9D" w:rsidP="008D26C2">
      <w:pPr>
        <w:pStyle w:val="RegCodeTitle"/>
      </w:pPr>
      <w:r w:rsidRPr="00623E9D">
        <w:rPr>
          <w:spacing w:val="1"/>
        </w:rPr>
        <w:t>C</w:t>
      </w:r>
      <w:r w:rsidRPr="00623E9D">
        <w:rPr>
          <w:spacing w:val="-1"/>
        </w:rPr>
        <w:t>O</w:t>
      </w:r>
      <w:r w:rsidRPr="00623E9D">
        <w:rPr>
          <w:spacing w:val="1"/>
        </w:rPr>
        <w:t>N</w:t>
      </w:r>
      <w:r w:rsidRPr="00623E9D">
        <w:t>ST</w:t>
      </w:r>
      <w:r w:rsidRPr="00623E9D">
        <w:rPr>
          <w:spacing w:val="-1"/>
        </w:rPr>
        <w:t>RUC</w:t>
      </w:r>
      <w:r w:rsidRPr="00623E9D">
        <w:t>TION</w:t>
      </w:r>
    </w:p>
    <w:p w14:paraId="5D461C6C" w14:textId="7B714E90" w:rsidR="008D26C2" w:rsidRDefault="00623E9D" w:rsidP="008D26C2">
      <w:pPr>
        <w:pStyle w:val="RegCodePart"/>
      </w:pPr>
      <w:bookmarkStart w:id="13" w:name="Tempiii"/>
      <w:r w:rsidRPr="00623E9D">
        <w:t>P</w:t>
      </w:r>
      <w:r w:rsidRPr="00623E9D">
        <w:rPr>
          <w:spacing w:val="1"/>
        </w:rPr>
        <w:t>a</w:t>
      </w:r>
      <w:r w:rsidRPr="00623E9D">
        <w:t>rt</w:t>
      </w:r>
      <w:r w:rsidRPr="00623E9D">
        <w:rPr>
          <w:spacing w:val="-1"/>
        </w:rPr>
        <w:t xml:space="preserve"> </w:t>
      </w:r>
      <w:r w:rsidRPr="00623E9D">
        <w:t>I.</w:t>
      </w:r>
      <w:r w:rsidR="008D26C2">
        <w:t xml:space="preserve">  </w:t>
      </w:r>
      <w:r w:rsidRPr="00623E9D">
        <w:t>Un</w:t>
      </w:r>
      <w:r w:rsidRPr="00623E9D">
        <w:rPr>
          <w:spacing w:val="-1"/>
        </w:rPr>
        <w:t>if</w:t>
      </w:r>
      <w:r w:rsidRPr="00623E9D">
        <w:rPr>
          <w:spacing w:val="1"/>
        </w:rPr>
        <w:t>o</w:t>
      </w:r>
      <w:r w:rsidRPr="00623E9D">
        <w:rPr>
          <w:spacing w:val="-1"/>
        </w:rPr>
        <w:t>r</w:t>
      </w:r>
      <w:r w:rsidRPr="00623E9D">
        <w:t xml:space="preserve">m </w:t>
      </w:r>
      <w:r w:rsidRPr="00623E9D">
        <w:rPr>
          <w:spacing w:val="-1"/>
        </w:rPr>
        <w:t>C</w:t>
      </w:r>
      <w:r w:rsidRPr="00623E9D">
        <w:rPr>
          <w:spacing w:val="1"/>
        </w:rPr>
        <w:t>o</w:t>
      </w:r>
      <w:r w:rsidRPr="00623E9D">
        <w:t>n</w:t>
      </w:r>
      <w:r w:rsidRPr="00623E9D">
        <w:rPr>
          <w:spacing w:val="-1"/>
        </w:rPr>
        <w:t>s</w:t>
      </w:r>
      <w:r w:rsidRPr="00623E9D">
        <w:t>tru</w:t>
      </w:r>
      <w:r w:rsidRPr="00623E9D">
        <w:rPr>
          <w:spacing w:val="-1"/>
        </w:rPr>
        <w:t>c</w:t>
      </w:r>
      <w:r w:rsidRPr="00623E9D">
        <w:t>t</w:t>
      </w:r>
      <w:r w:rsidRPr="00623E9D">
        <w:rPr>
          <w:spacing w:val="-1"/>
        </w:rPr>
        <w:t>io</w:t>
      </w:r>
      <w:r w:rsidRPr="00623E9D">
        <w:t>n</w:t>
      </w:r>
      <w:r w:rsidRPr="00623E9D">
        <w:rPr>
          <w:spacing w:val="1"/>
        </w:rPr>
        <w:t xml:space="preserve"> </w:t>
      </w:r>
      <w:r w:rsidRPr="00623E9D">
        <w:rPr>
          <w:spacing w:val="-1"/>
        </w:rPr>
        <w:t>C</w:t>
      </w:r>
      <w:r w:rsidRPr="00623E9D">
        <w:rPr>
          <w:spacing w:val="1"/>
        </w:rPr>
        <w:t>o</w:t>
      </w:r>
      <w:r w:rsidRPr="00623E9D">
        <w:t>de</w:t>
      </w:r>
    </w:p>
    <w:bookmarkEnd w:id="13"/>
    <w:p w14:paraId="26803D7D" w14:textId="5B0414D8" w:rsidR="008D26C2" w:rsidRDefault="00623E9D" w:rsidP="008D26C2">
      <w:pPr>
        <w:pStyle w:val="Chapter"/>
        <w:rPr>
          <w:bCs/>
        </w:rPr>
      </w:pPr>
      <w:r w:rsidRPr="00623E9D">
        <w:rPr>
          <w:spacing w:val="1"/>
        </w:rPr>
        <w:t>C</w:t>
      </w:r>
      <w:r w:rsidRPr="00623E9D">
        <w:rPr>
          <w:spacing w:val="-1"/>
        </w:rPr>
        <w:t>h</w:t>
      </w:r>
      <w:r w:rsidRPr="00623E9D">
        <w:rPr>
          <w:spacing w:val="1"/>
        </w:rPr>
        <w:t>a</w:t>
      </w:r>
      <w:r w:rsidRPr="00623E9D">
        <w:t>pt</w:t>
      </w:r>
      <w:r w:rsidRPr="00623E9D">
        <w:rPr>
          <w:spacing w:val="-1"/>
        </w:rPr>
        <w:t>e</w:t>
      </w:r>
      <w:r w:rsidRPr="00623E9D">
        <w:t>r</w:t>
      </w:r>
      <w:r w:rsidRPr="00623E9D">
        <w:rPr>
          <w:spacing w:val="-5"/>
        </w:rPr>
        <w:t xml:space="preserve"> </w:t>
      </w:r>
      <w:r w:rsidRPr="00623E9D">
        <w:rPr>
          <w:spacing w:val="1"/>
        </w:rPr>
        <w:t>1</w:t>
      </w:r>
      <w:r w:rsidRPr="00623E9D">
        <w:t>.</w:t>
      </w:r>
      <w:r w:rsidRPr="00623E9D">
        <w:tab/>
        <w:t xml:space="preserve">Adoption of the Louisiana State Uniform Construction Code </w:t>
      </w:r>
      <w:r w:rsidR="008D26C2">
        <w:br/>
      </w:r>
      <w:r w:rsidRPr="008D26C2">
        <w:t>(Formerly LAC 55:</w:t>
      </w:r>
      <w:proofErr w:type="gramStart"/>
      <w:r w:rsidRPr="008D26C2">
        <w:t>VI.Chapter</w:t>
      </w:r>
      <w:proofErr w:type="gramEnd"/>
      <w:r w:rsidRPr="008D26C2">
        <w:t xml:space="preserve"> 3)</w:t>
      </w:r>
    </w:p>
    <w:p w14:paraId="772EAF08" w14:textId="65BD33FC" w:rsidR="00623E9D" w:rsidRPr="00623E9D" w:rsidRDefault="00623E9D" w:rsidP="008D26C2">
      <w:pPr>
        <w:pStyle w:val="Section"/>
      </w:pPr>
      <w:r w:rsidRPr="00623E9D">
        <w:t>§111.</w:t>
      </w:r>
      <w:r w:rsidRPr="00623E9D">
        <w:tab/>
        <w:t>International Plumbing Code (Formerly LAC 55:VI.</w:t>
      </w:r>
      <w:proofErr w:type="gramStart"/>
      <w:r w:rsidRPr="00623E9D">
        <w:t>301.A.</w:t>
      </w:r>
      <w:proofErr w:type="gramEnd"/>
      <w:r w:rsidRPr="00623E9D">
        <w:t xml:space="preserve">5) </w:t>
      </w:r>
    </w:p>
    <w:p w14:paraId="54FDBB65" w14:textId="77777777" w:rsidR="00623E9D" w:rsidRPr="00623E9D" w:rsidRDefault="00623E9D" w:rsidP="008D26C2">
      <w:pPr>
        <w:pStyle w:val="A0"/>
      </w:pPr>
      <w:r w:rsidRPr="00623E9D">
        <w:t>A.</w:t>
      </w:r>
      <w:r w:rsidRPr="00623E9D">
        <w:tab/>
        <w:t>The International Plumbing Code, 2021 Edition. The appendices of that code may be adopted as needed, but the specific appendix or appendices shall be referenced by name or letter designation at the time of adoption (per R.S. 40:1730.28, eff. 1/1/16).</w:t>
      </w:r>
    </w:p>
    <w:p w14:paraId="018A7595" w14:textId="77777777" w:rsidR="008D26C2" w:rsidRDefault="008D26C2" w:rsidP="008D26C2">
      <w:pPr>
        <w:pStyle w:val="Text"/>
        <w:rPr>
          <w:highlight w:val="yellow"/>
        </w:rPr>
        <w:sectPr w:rsidR="008D26C2" w:rsidSect="008D26C2">
          <w:type w:val="continuous"/>
          <w:pgSz w:w="12240" w:h="15840"/>
          <w:pgMar w:top="720" w:right="864" w:bottom="317" w:left="864" w:header="576" w:footer="432" w:gutter="0"/>
          <w:cols w:num="2" w:space="720"/>
          <w:docGrid w:linePitch="360"/>
        </w:sectPr>
      </w:pPr>
    </w:p>
    <w:p w14:paraId="250AE457" w14:textId="37CD7C9E" w:rsidR="00623E9D" w:rsidRDefault="00623E9D" w:rsidP="008D26C2">
      <w:pPr>
        <w:pStyle w:val="Text"/>
      </w:pPr>
    </w:p>
    <w:p w14:paraId="6AB21A87" w14:textId="77777777" w:rsidR="008D26C2" w:rsidRDefault="008D26C2" w:rsidP="00136A46">
      <w:pPr>
        <w:widowControl w:val="0"/>
        <w:autoSpaceDE w:val="0"/>
        <w:autoSpaceDN w:val="0"/>
        <w:jc w:val="center"/>
        <w:rPr>
          <w:spacing w:val="-2"/>
          <w:sz w:val="16"/>
          <w:szCs w:val="16"/>
        </w:rPr>
        <w:sectPr w:rsidR="008D26C2" w:rsidSect="008D26C2">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188"/>
        <w:gridCol w:w="2227"/>
        <w:gridCol w:w="5963"/>
        <w:gridCol w:w="1080"/>
      </w:tblGrid>
      <w:tr w:rsidR="008D26C2" w:rsidRPr="007B6DBE" w14:paraId="220DC3D0" w14:textId="77777777" w:rsidTr="00136A46">
        <w:trPr>
          <w:trHeight w:val="187"/>
        </w:trPr>
        <w:tc>
          <w:tcPr>
            <w:tcW w:w="1072" w:type="dxa"/>
          </w:tcPr>
          <w:p w14:paraId="282458E8"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15738078" w14:textId="77777777" w:rsidR="008D26C2" w:rsidRPr="007B6DBE" w:rsidRDefault="008D26C2" w:rsidP="00136A46">
            <w:pPr>
              <w:widowControl w:val="0"/>
              <w:autoSpaceDE w:val="0"/>
              <w:autoSpaceDN w:val="0"/>
              <w:ind w:left="108" w:right="85"/>
              <w:rPr>
                <w:sz w:val="16"/>
                <w:szCs w:val="16"/>
              </w:rPr>
            </w:pPr>
            <w:r w:rsidRPr="007B6DBE">
              <w:rPr>
                <w:sz w:val="16"/>
                <w:szCs w:val="16"/>
              </w:rPr>
              <w:t>Chapter</w:t>
            </w:r>
            <w:r w:rsidRPr="007B6DBE">
              <w:rPr>
                <w:spacing w:val="-7"/>
                <w:sz w:val="16"/>
                <w:szCs w:val="16"/>
              </w:rPr>
              <w:t xml:space="preserve"> </w:t>
            </w:r>
            <w:r w:rsidRPr="007B6DBE">
              <w:rPr>
                <w:spacing w:val="-10"/>
                <w:sz w:val="16"/>
                <w:szCs w:val="16"/>
              </w:rPr>
              <w:t>1</w:t>
            </w:r>
          </w:p>
        </w:tc>
        <w:tc>
          <w:tcPr>
            <w:tcW w:w="7043" w:type="dxa"/>
            <w:gridSpan w:val="2"/>
          </w:tcPr>
          <w:p w14:paraId="0B143A50" w14:textId="77777777" w:rsidR="008D26C2" w:rsidRPr="007B6DBE" w:rsidRDefault="008D26C2" w:rsidP="00136A46">
            <w:pPr>
              <w:widowControl w:val="0"/>
              <w:autoSpaceDE w:val="0"/>
              <w:autoSpaceDN w:val="0"/>
              <w:ind w:left="91" w:right="90"/>
              <w:rPr>
                <w:sz w:val="16"/>
                <w:szCs w:val="16"/>
              </w:rPr>
            </w:pPr>
          </w:p>
        </w:tc>
      </w:tr>
      <w:tr w:rsidR="008D26C2" w:rsidRPr="007B6DBE" w14:paraId="6DC3F4A2" w14:textId="77777777" w:rsidTr="00136A46">
        <w:trPr>
          <w:trHeight w:val="187"/>
        </w:trPr>
        <w:tc>
          <w:tcPr>
            <w:tcW w:w="1072" w:type="dxa"/>
          </w:tcPr>
          <w:p w14:paraId="051DD79C"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64E5355D" w14:textId="77777777" w:rsidR="008D26C2" w:rsidRPr="007B6DBE" w:rsidRDefault="008D26C2" w:rsidP="00136A46">
            <w:pPr>
              <w:widowControl w:val="0"/>
              <w:autoSpaceDE w:val="0"/>
              <w:autoSpaceDN w:val="0"/>
              <w:ind w:left="108" w:right="85"/>
              <w:rPr>
                <w:sz w:val="16"/>
                <w:szCs w:val="16"/>
              </w:rPr>
            </w:pPr>
            <w:r w:rsidRPr="007B6DBE">
              <w:rPr>
                <w:sz w:val="16"/>
                <w:szCs w:val="16"/>
              </w:rPr>
              <w:t>Section</w:t>
            </w:r>
            <w:r w:rsidRPr="007B6DBE">
              <w:rPr>
                <w:spacing w:val="-6"/>
                <w:sz w:val="16"/>
                <w:szCs w:val="16"/>
              </w:rPr>
              <w:t xml:space="preserve"> </w:t>
            </w:r>
            <w:r w:rsidRPr="007B6DBE">
              <w:rPr>
                <w:sz w:val="16"/>
                <w:szCs w:val="16"/>
              </w:rPr>
              <w:t>[A]</w:t>
            </w:r>
            <w:r w:rsidRPr="007B6DBE">
              <w:rPr>
                <w:spacing w:val="-5"/>
                <w:sz w:val="16"/>
                <w:szCs w:val="16"/>
              </w:rPr>
              <w:t xml:space="preserve"> </w:t>
            </w:r>
            <w:r w:rsidRPr="007B6DBE">
              <w:rPr>
                <w:sz w:val="16"/>
                <w:szCs w:val="16"/>
              </w:rPr>
              <w:t>101.2,</w:t>
            </w:r>
            <w:r w:rsidRPr="007B6DBE">
              <w:rPr>
                <w:spacing w:val="-5"/>
                <w:sz w:val="16"/>
                <w:szCs w:val="16"/>
              </w:rPr>
              <w:t xml:space="preserve"> </w:t>
            </w:r>
            <w:r w:rsidRPr="007B6DBE">
              <w:rPr>
                <w:spacing w:val="-2"/>
                <w:sz w:val="16"/>
                <w:szCs w:val="16"/>
              </w:rPr>
              <w:t>Scope.</w:t>
            </w:r>
          </w:p>
        </w:tc>
        <w:tc>
          <w:tcPr>
            <w:tcW w:w="7043" w:type="dxa"/>
            <w:gridSpan w:val="2"/>
          </w:tcPr>
          <w:p w14:paraId="483D2BBE" w14:textId="77777777" w:rsidR="008D26C2" w:rsidRPr="007B6DBE" w:rsidRDefault="008D26C2" w:rsidP="00136A46">
            <w:pPr>
              <w:widowControl w:val="0"/>
              <w:autoSpaceDE w:val="0"/>
              <w:autoSpaceDN w:val="0"/>
              <w:ind w:left="91" w:right="90"/>
              <w:rPr>
                <w:sz w:val="16"/>
                <w:szCs w:val="16"/>
              </w:rPr>
            </w:pPr>
            <w:r w:rsidRPr="007B6DBE">
              <w:rPr>
                <w:sz w:val="16"/>
                <w:szCs w:val="16"/>
              </w:rPr>
              <w:t xml:space="preserve">The provisions of this </w:t>
            </w:r>
            <w:proofErr w:type="gramStart"/>
            <w:r w:rsidRPr="007B6DBE">
              <w:rPr>
                <w:sz w:val="16"/>
                <w:szCs w:val="16"/>
              </w:rPr>
              <w:t>code shall</w:t>
            </w:r>
            <w:proofErr w:type="gramEnd"/>
            <w:r w:rsidRPr="007B6DBE">
              <w:rPr>
                <w:sz w:val="16"/>
                <w:szCs w:val="16"/>
              </w:rPr>
              <w:t xml:space="preserve"> apply to the erection, installation, alteration, repairs, relocation, replacement, addition </w:t>
            </w:r>
            <w:proofErr w:type="gramStart"/>
            <w:r w:rsidRPr="007B6DBE">
              <w:rPr>
                <w:sz w:val="16"/>
                <w:szCs w:val="16"/>
              </w:rPr>
              <w:t>to,</w:t>
            </w:r>
            <w:proofErr w:type="gramEnd"/>
            <w:r w:rsidRPr="007B6DBE">
              <w:rPr>
                <w:sz w:val="16"/>
                <w:szCs w:val="16"/>
              </w:rPr>
              <w:t xml:space="preserve"> use or maintenance of plumbing systems within this jurisdiction. The installation of fuel gas distribution piping and equipment, fuel-gas-fired water heaters and water heater venting systems shall be regulated by the </w:t>
            </w:r>
            <w:r w:rsidRPr="007B6DBE">
              <w:rPr>
                <w:i/>
                <w:iCs/>
                <w:sz w:val="16"/>
                <w:szCs w:val="16"/>
              </w:rPr>
              <w:t>International Fuel Gas Code</w:t>
            </w:r>
            <w:r w:rsidRPr="007B6DBE">
              <w:rPr>
                <w:sz w:val="16"/>
                <w:szCs w:val="16"/>
              </w:rPr>
              <w:t>. Provisions in the appendices shall not apply unless specifically adopted.</w:t>
            </w:r>
          </w:p>
        </w:tc>
      </w:tr>
      <w:tr w:rsidR="008D26C2" w:rsidRPr="007B6DBE" w14:paraId="594239AA" w14:textId="77777777" w:rsidTr="00136A46">
        <w:trPr>
          <w:trHeight w:val="187"/>
        </w:trPr>
        <w:tc>
          <w:tcPr>
            <w:tcW w:w="1072" w:type="dxa"/>
          </w:tcPr>
          <w:p w14:paraId="118CD82D"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634DEA6C" w14:textId="77777777" w:rsidR="008D26C2" w:rsidRPr="007B6DBE" w:rsidRDefault="008D26C2" w:rsidP="00136A46">
            <w:pPr>
              <w:widowControl w:val="0"/>
              <w:autoSpaceDE w:val="0"/>
              <w:autoSpaceDN w:val="0"/>
              <w:ind w:left="108" w:right="85"/>
              <w:rPr>
                <w:sz w:val="16"/>
                <w:szCs w:val="16"/>
              </w:rPr>
            </w:pPr>
            <w:r w:rsidRPr="007B6DBE">
              <w:rPr>
                <w:sz w:val="16"/>
                <w:szCs w:val="16"/>
              </w:rPr>
              <w:t>Item</w:t>
            </w:r>
            <w:r w:rsidRPr="007B6DBE">
              <w:rPr>
                <w:spacing w:val="-6"/>
                <w:sz w:val="16"/>
                <w:szCs w:val="16"/>
              </w:rPr>
              <w:t xml:space="preserve"> </w:t>
            </w:r>
            <w:r w:rsidRPr="007B6DBE">
              <w:rPr>
                <w:spacing w:val="-4"/>
                <w:sz w:val="16"/>
                <w:szCs w:val="16"/>
              </w:rPr>
              <w:t>(a.)</w:t>
            </w:r>
          </w:p>
        </w:tc>
        <w:tc>
          <w:tcPr>
            <w:tcW w:w="7043" w:type="dxa"/>
            <w:gridSpan w:val="2"/>
          </w:tcPr>
          <w:p w14:paraId="3F27144A" w14:textId="77777777" w:rsidR="008D26C2" w:rsidRPr="007B6DBE" w:rsidRDefault="008D26C2" w:rsidP="00136A46">
            <w:pPr>
              <w:widowControl w:val="0"/>
              <w:autoSpaceDE w:val="0"/>
              <w:autoSpaceDN w:val="0"/>
              <w:ind w:left="91" w:right="90"/>
              <w:rPr>
                <w:sz w:val="16"/>
                <w:szCs w:val="16"/>
              </w:rPr>
            </w:pPr>
            <w:proofErr w:type="gramStart"/>
            <w:r w:rsidRPr="007B6DBE">
              <w:rPr>
                <w:sz w:val="16"/>
                <w:szCs w:val="16"/>
              </w:rPr>
              <w:t>(a.)</w:t>
            </w:r>
            <w:r w:rsidRPr="007B6DBE">
              <w:rPr>
                <w:spacing w:val="38"/>
                <w:sz w:val="16"/>
                <w:szCs w:val="16"/>
              </w:rPr>
              <w:t xml:space="preserve"> </w:t>
            </w:r>
            <w:r w:rsidRPr="007B6DBE">
              <w:rPr>
                <w:sz w:val="16"/>
                <w:szCs w:val="16"/>
              </w:rPr>
              <w:t>Nothing</w:t>
            </w:r>
            <w:proofErr w:type="gramEnd"/>
            <w:r w:rsidRPr="007B6DBE">
              <w:rPr>
                <w:spacing w:val="-3"/>
                <w:sz w:val="16"/>
                <w:szCs w:val="16"/>
              </w:rPr>
              <w:t xml:space="preserve"> </w:t>
            </w:r>
            <w:r w:rsidRPr="007B6DBE">
              <w:rPr>
                <w:sz w:val="16"/>
                <w:szCs w:val="16"/>
              </w:rPr>
              <w:t>in</w:t>
            </w:r>
            <w:r w:rsidRPr="007B6DBE">
              <w:rPr>
                <w:spacing w:val="-3"/>
                <w:sz w:val="16"/>
                <w:szCs w:val="16"/>
              </w:rPr>
              <w:t xml:space="preserve"> </w:t>
            </w:r>
            <w:r w:rsidRPr="007B6DBE">
              <w:rPr>
                <w:sz w:val="16"/>
                <w:szCs w:val="16"/>
              </w:rPr>
              <w:t>this</w:t>
            </w:r>
            <w:r w:rsidRPr="007B6DBE">
              <w:rPr>
                <w:spacing w:val="-2"/>
                <w:sz w:val="16"/>
                <w:szCs w:val="16"/>
              </w:rPr>
              <w:t xml:space="preserve"> </w:t>
            </w:r>
            <w:r w:rsidRPr="007B6DBE">
              <w:rPr>
                <w:sz w:val="16"/>
                <w:szCs w:val="16"/>
              </w:rPr>
              <w:t>Part</w:t>
            </w:r>
            <w:r w:rsidRPr="007B6DBE">
              <w:rPr>
                <w:spacing w:val="-1"/>
                <w:sz w:val="16"/>
                <w:szCs w:val="16"/>
              </w:rPr>
              <w:t xml:space="preserve"> </w:t>
            </w:r>
            <w:r w:rsidRPr="007B6DBE">
              <w:rPr>
                <w:sz w:val="16"/>
                <w:szCs w:val="16"/>
              </w:rPr>
              <w:t>or</w:t>
            </w:r>
            <w:r w:rsidRPr="007B6DBE">
              <w:rPr>
                <w:spacing w:val="-3"/>
                <w:sz w:val="16"/>
                <w:szCs w:val="16"/>
              </w:rPr>
              <w:t xml:space="preserve"> </w:t>
            </w:r>
            <w:r w:rsidRPr="007B6DBE">
              <w:rPr>
                <w:sz w:val="16"/>
                <w:szCs w:val="16"/>
              </w:rPr>
              <w:t>any</w:t>
            </w:r>
            <w:r w:rsidRPr="007B6DBE">
              <w:rPr>
                <w:spacing w:val="-3"/>
                <w:sz w:val="16"/>
                <w:szCs w:val="16"/>
              </w:rPr>
              <w:t xml:space="preserve"> </w:t>
            </w:r>
            <w:r w:rsidRPr="007B6DBE">
              <w:rPr>
                <w:sz w:val="16"/>
                <w:szCs w:val="16"/>
              </w:rPr>
              <w:t>provision</w:t>
            </w:r>
            <w:r w:rsidRPr="007B6DBE">
              <w:rPr>
                <w:spacing w:val="-1"/>
                <w:sz w:val="16"/>
                <w:szCs w:val="16"/>
              </w:rPr>
              <w:t xml:space="preserve"> </w:t>
            </w:r>
            <w:r w:rsidRPr="007B6DBE">
              <w:rPr>
                <w:sz w:val="16"/>
                <w:szCs w:val="16"/>
              </w:rPr>
              <w:t>adopted</w:t>
            </w:r>
            <w:r w:rsidRPr="007B6DBE">
              <w:rPr>
                <w:spacing w:val="-1"/>
                <w:sz w:val="16"/>
                <w:szCs w:val="16"/>
              </w:rPr>
              <w:t xml:space="preserve"> </w:t>
            </w:r>
            <w:r w:rsidRPr="007B6DBE">
              <w:rPr>
                <w:sz w:val="16"/>
                <w:szCs w:val="16"/>
              </w:rPr>
              <w:t>pursuant</w:t>
            </w:r>
            <w:r w:rsidRPr="007B6DBE">
              <w:rPr>
                <w:spacing w:val="-1"/>
                <w:sz w:val="16"/>
                <w:szCs w:val="16"/>
              </w:rPr>
              <w:t xml:space="preserve"> </w:t>
            </w:r>
            <w:r w:rsidRPr="007B6DBE">
              <w:rPr>
                <w:sz w:val="16"/>
                <w:szCs w:val="16"/>
              </w:rPr>
              <w:t>to</w:t>
            </w:r>
            <w:r w:rsidRPr="007B6DBE">
              <w:rPr>
                <w:spacing w:val="-3"/>
                <w:sz w:val="16"/>
                <w:szCs w:val="16"/>
              </w:rPr>
              <w:t xml:space="preserve"> </w:t>
            </w:r>
            <w:r w:rsidRPr="007B6DBE">
              <w:rPr>
                <w:sz w:val="16"/>
                <w:szCs w:val="16"/>
              </w:rPr>
              <w:t>this</w:t>
            </w:r>
            <w:r w:rsidRPr="007B6DBE">
              <w:rPr>
                <w:spacing w:val="-2"/>
                <w:sz w:val="16"/>
                <w:szCs w:val="16"/>
              </w:rPr>
              <w:t xml:space="preserve"> </w:t>
            </w:r>
            <w:r w:rsidRPr="007B6DBE">
              <w:rPr>
                <w:sz w:val="16"/>
                <w:szCs w:val="16"/>
              </w:rPr>
              <w:t>Part</w:t>
            </w:r>
            <w:r w:rsidRPr="007B6DBE">
              <w:rPr>
                <w:spacing w:val="-1"/>
                <w:sz w:val="16"/>
                <w:szCs w:val="16"/>
              </w:rPr>
              <w:t xml:space="preserve"> </w:t>
            </w:r>
            <w:r w:rsidRPr="007B6DBE">
              <w:rPr>
                <w:sz w:val="16"/>
                <w:szCs w:val="16"/>
              </w:rPr>
              <w:t>shall</w:t>
            </w:r>
            <w:r w:rsidRPr="007B6DBE">
              <w:rPr>
                <w:spacing w:val="-1"/>
                <w:sz w:val="16"/>
                <w:szCs w:val="16"/>
              </w:rPr>
              <w:t xml:space="preserve"> </w:t>
            </w:r>
            <w:r w:rsidRPr="007B6DBE">
              <w:rPr>
                <w:sz w:val="16"/>
                <w:szCs w:val="16"/>
              </w:rPr>
              <w:t>prohibit</w:t>
            </w:r>
            <w:r w:rsidRPr="007B6DBE">
              <w:rPr>
                <w:spacing w:val="-1"/>
                <w:sz w:val="16"/>
                <w:szCs w:val="16"/>
              </w:rPr>
              <w:t xml:space="preserve"> </w:t>
            </w:r>
            <w:r w:rsidRPr="007B6DBE">
              <w:rPr>
                <w:sz w:val="16"/>
                <w:szCs w:val="16"/>
              </w:rPr>
              <w:t>the</w:t>
            </w:r>
            <w:r w:rsidRPr="007B6DBE">
              <w:rPr>
                <w:spacing w:val="-1"/>
                <w:sz w:val="16"/>
                <w:szCs w:val="16"/>
              </w:rPr>
              <w:t xml:space="preserve"> </w:t>
            </w:r>
            <w:r w:rsidRPr="007B6DBE">
              <w:rPr>
                <w:sz w:val="16"/>
                <w:szCs w:val="16"/>
              </w:rPr>
              <w:t>Department</w:t>
            </w:r>
            <w:r w:rsidRPr="007B6DBE">
              <w:rPr>
                <w:spacing w:val="-1"/>
                <w:sz w:val="16"/>
                <w:szCs w:val="16"/>
              </w:rPr>
              <w:t xml:space="preserve"> </w:t>
            </w:r>
            <w:r w:rsidRPr="007B6DBE">
              <w:rPr>
                <w:sz w:val="16"/>
                <w:szCs w:val="16"/>
              </w:rPr>
              <w:t>of Health from</w:t>
            </w:r>
            <w:r w:rsidRPr="007B6DBE">
              <w:rPr>
                <w:spacing w:val="40"/>
                <w:sz w:val="16"/>
                <w:szCs w:val="16"/>
              </w:rPr>
              <w:t xml:space="preserve"> </w:t>
            </w:r>
            <w:r w:rsidRPr="007B6DBE">
              <w:rPr>
                <w:sz w:val="16"/>
                <w:szCs w:val="16"/>
              </w:rPr>
              <w:t>the</w:t>
            </w:r>
            <w:r w:rsidRPr="007B6DBE">
              <w:rPr>
                <w:spacing w:val="-5"/>
                <w:sz w:val="16"/>
                <w:szCs w:val="16"/>
              </w:rPr>
              <w:t xml:space="preserve"> </w:t>
            </w:r>
            <w:r w:rsidRPr="007B6DBE">
              <w:rPr>
                <w:sz w:val="16"/>
                <w:szCs w:val="16"/>
              </w:rPr>
              <w:t>following:</w:t>
            </w:r>
          </w:p>
        </w:tc>
      </w:tr>
      <w:tr w:rsidR="008D26C2" w:rsidRPr="007B6DBE" w14:paraId="23AF4F17" w14:textId="77777777" w:rsidTr="00136A46">
        <w:trPr>
          <w:trHeight w:val="187"/>
        </w:trPr>
        <w:tc>
          <w:tcPr>
            <w:tcW w:w="1072" w:type="dxa"/>
          </w:tcPr>
          <w:p w14:paraId="5CAB2658"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2CEAD3EA" w14:textId="77777777" w:rsidR="008D26C2" w:rsidRPr="007B6DBE" w:rsidRDefault="008D26C2" w:rsidP="00136A46">
            <w:pPr>
              <w:widowControl w:val="0"/>
              <w:autoSpaceDE w:val="0"/>
              <w:autoSpaceDN w:val="0"/>
              <w:ind w:left="108" w:right="85"/>
              <w:rPr>
                <w:sz w:val="16"/>
                <w:szCs w:val="16"/>
              </w:rPr>
            </w:pPr>
            <w:r w:rsidRPr="007B6DBE">
              <w:rPr>
                <w:sz w:val="16"/>
                <w:szCs w:val="16"/>
              </w:rPr>
              <w:t>Item</w:t>
            </w:r>
            <w:r w:rsidRPr="007B6DBE">
              <w:rPr>
                <w:spacing w:val="-6"/>
                <w:sz w:val="16"/>
                <w:szCs w:val="16"/>
              </w:rPr>
              <w:t xml:space="preserve"> </w:t>
            </w:r>
            <w:r w:rsidRPr="007B6DBE">
              <w:rPr>
                <w:spacing w:val="-4"/>
                <w:sz w:val="16"/>
                <w:szCs w:val="16"/>
              </w:rPr>
              <w:t>(1.)</w:t>
            </w:r>
          </w:p>
        </w:tc>
        <w:tc>
          <w:tcPr>
            <w:tcW w:w="7043" w:type="dxa"/>
            <w:gridSpan w:val="2"/>
          </w:tcPr>
          <w:p w14:paraId="47D07899" w14:textId="77777777" w:rsidR="008D26C2" w:rsidRPr="007B6DBE" w:rsidRDefault="008D26C2" w:rsidP="00136A46">
            <w:pPr>
              <w:widowControl w:val="0"/>
              <w:autoSpaceDE w:val="0"/>
              <w:autoSpaceDN w:val="0"/>
              <w:ind w:left="91" w:right="90"/>
              <w:rPr>
                <w:sz w:val="16"/>
                <w:szCs w:val="16"/>
              </w:rPr>
            </w:pPr>
            <w:r w:rsidRPr="007B6DBE">
              <w:rPr>
                <w:sz w:val="16"/>
                <w:szCs w:val="16"/>
              </w:rPr>
              <w:t>(1.)</w:t>
            </w:r>
            <w:r w:rsidRPr="007B6DBE">
              <w:rPr>
                <w:spacing w:val="28"/>
                <w:sz w:val="16"/>
                <w:szCs w:val="16"/>
              </w:rPr>
              <w:t xml:space="preserve"> </w:t>
            </w:r>
            <w:r w:rsidRPr="007B6DBE">
              <w:rPr>
                <w:sz w:val="16"/>
                <w:szCs w:val="16"/>
              </w:rPr>
              <w:t>Regulating</w:t>
            </w:r>
            <w:r w:rsidRPr="007B6DBE">
              <w:rPr>
                <w:spacing w:val="-6"/>
                <w:sz w:val="16"/>
                <w:szCs w:val="16"/>
              </w:rPr>
              <w:t xml:space="preserve"> </w:t>
            </w:r>
            <w:r w:rsidRPr="007B6DBE">
              <w:rPr>
                <w:sz w:val="16"/>
                <w:szCs w:val="16"/>
              </w:rPr>
              <w:t>stored</w:t>
            </w:r>
            <w:r w:rsidRPr="007B6DBE">
              <w:rPr>
                <w:spacing w:val="-4"/>
                <w:sz w:val="16"/>
                <w:szCs w:val="16"/>
              </w:rPr>
              <w:t xml:space="preserve"> </w:t>
            </w:r>
            <w:r w:rsidRPr="007B6DBE">
              <w:rPr>
                <w:sz w:val="16"/>
                <w:szCs w:val="16"/>
              </w:rPr>
              <w:t>water</w:t>
            </w:r>
            <w:r w:rsidRPr="007B6DBE">
              <w:rPr>
                <w:spacing w:val="-6"/>
                <w:sz w:val="16"/>
                <w:szCs w:val="16"/>
              </w:rPr>
              <w:t xml:space="preserve"> </w:t>
            </w:r>
            <w:r w:rsidRPr="007B6DBE">
              <w:rPr>
                <w:sz w:val="16"/>
                <w:szCs w:val="16"/>
              </w:rPr>
              <w:t>temperatures</w:t>
            </w:r>
            <w:r w:rsidRPr="007B6DBE">
              <w:rPr>
                <w:spacing w:val="-4"/>
                <w:sz w:val="16"/>
                <w:szCs w:val="16"/>
              </w:rPr>
              <w:t xml:space="preserve"> </w:t>
            </w:r>
            <w:r w:rsidRPr="007B6DBE">
              <w:rPr>
                <w:sz w:val="16"/>
                <w:szCs w:val="16"/>
              </w:rPr>
              <w:t>through</w:t>
            </w:r>
            <w:r w:rsidRPr="007B6DBE">
              <w:rPr>
                <w:spacing w:val="-5"/>
                <w:sz w:val="16"/>
                <w:szCs w:val="16"/>
              </w:rPr>
              <w:t xml:space="preserve"> </w:t>
            </w:r>
            <w:r w:rsidRPr="007B6DBE">
              <w:rPr>
                <w:sz w:val="16"/>
                <w:szCs w:val="16"/>
              </w:rPr>
              <w:t>enforcement</w:t>
            </w:r>
            <w:r w:rsidRPr="007B6DBE">
              <w:rPr>
                <w:spacing w:val="-4"/>
                <w:sz w:val="16"/>
                <w:szCs w:val="16"/>
              </w:rPr>
              <w:t xml:space="preserve"> </w:t>
            </w:r>
            <w:r w:rsidRPr="007B6DBE">
              <w:rPr>
                <w:sz w:val="16"/>
                <w:szCs w:val="16"/>
              </w:rPr>
              <w:t>of</w:t>
            </w:r>
            <w:r w:rsidRPr="007B6DBE">
              <w:rPr>
                <w:spacing w:val="-7"/>
                <w:sz w:val="16"/>
                <w:szCs w:val="16"/>
              </w:rPr>
              <w:t xml:space="preserve"> </w:t>
            </w:r>
            <w:r w:rsidRPr="007B6DBE">
              <w:rPr>
                <w:sz w:val="16"/>
                <w:szCs w:val="16"/>
              </w:rPr>
              <w:t>the</w:t>
            </w:r>
            <w:r w:rsidRPr="007B6DBE">
              <w:rPr>
                <w:spacing w:val="-6"/>
                <w:sz w:val="16"/>
                <w:szCs w:val="16"/>
              </w:rPr>
              <w:t xml:space="preserve"> </w:t>
            </w:r>
            <w:r w:rsidRPr="007B6DBE">
              <w:rPr>
                <w:i/>
                <w:sz w:val="16"/>
                <w:szCs w:val="16"/>
              </w:rPr>
              <w:t>Sanitary</w:t>
            </w:r>
            <w:r w:rsidRPr="007B6DBE">
              <w:rPr>
                <w:i/>
                <w:spacing w:val="-6"/>
                <w:sz w:val="16"/>
                <w:szCs w:val="16"/>
              </w:rPr>
              <w:t xml:space="preserve"> </w:t>
            </w:r>
            <w:r w:rsidRPr="007B6DBE">
              <w:rPr>
                <w:i/>
                <w:spacing w:val="-2"/>
                <w:sz w:val="16"/>
                <w:szCs w:val="16"/>
              </w:rPr>
              <w:t>Code</w:t>
            </w:r>
            <w:r w:rsidRPr="007B6DBE">
              <w:rPr>
                <w:spacing w:val="-2"/>
                <w:sz w:val="16"/>
                <w:szCs w:val="16"/>
              </w:rPr>
              <w:t>;</w:t>
            </w:r>
          </w:p>
        </w:tc>
      </w:tr>
      <w:tr w:rsidR="008D26C2" w:rsidRPr="007B6DBE" w14:paraId="706E436D" w14:textId="77777777" w:rsidTr="00136A46">
        <w:trPr>
          <w:trHeight w:val="187"/>
        </w:trPr>
        <w:tc>
          <w:tcPr>
            <w:tcW w:w="1072" w:type="dxa"/>
          </w:tcPr>
          <w:p w14:paraId="1779E01A"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39970882" w14:textId="77777777" w:rsidR="008D26C2" w:rsidRPr="007B6DBE" w:rsidRDefault="008D26C2" w:rsidP="00136A46">
            <w:pPr>
              <w:widowControl w:val="0"/>
              <w:autoSpaceDE w:val="0"/>
              <w:autoSpaceDN w:val="0"/>
              <w:ind w:left="108" w:right="85"/>
              <w:rPr>
                <w:sz w:val="16"/>
                <w:szCs w:val="16"/>
              </w:rPr>
            </w:pPr>
            <w:r w:rsidRPr="007B6DBE">
              <w:rPr>
                <w:sz w:val="16"/>
                <w:szCs w:val="16"/>
              </w:rPr>
              <w:t>Item</w:t>
            </w:r>
            <w:r w:rsidRPr="007B6DBE">
              <w:rPr>
                <w:spacing w:val="-6"/>
                <w:sz w:val="16"/>
                <w:szCs w:val="16"/>
              </w:rPr>
              <w:t xml:space="preserve"> </w:t>
            </w:r>
            <w:r w:rsidRPr="007B6DBE">
              <w:rPr>
                <w:spacing w:val="-4"/>
                <w:sz w:val="16"/>
                <w:szCs w:val="16"/>
              </w:rPr>
              <w:t>(2.)</w:t>
            </w:r>
          </w:p>
        </w:tc>
        <w:tc>
          <w:tcPr>
            <w:tcW w:w="7043" w:type="dxa"/>
            <w:gridSpan w:val="2"/>
          </w:tcPr>
          <w:p w14:paraId="722E2C81" w14:textId="77777777" w:rsidR="008D26C2" w:rsidRPr="007B6DBE" w:rsidRDefault="008D26C2" w:rsidP="00136A46">
            <w:pPr>
              <w:widowControl w:val="0"/>
              <w:autoSpaceDE w:val="0"/>
              <w:autoSpaceDN w:val="0"/>
              <w:ind w:left="91" w:right="90"/>
              <w:rPr>
                <w:sz w:val="16"/>
                <w:szCs w:val="16"/>
              </w:rPr>
            </w:pPr>
            <w:r w:rsidRPr="007B6DBE">
              <w:rPr>
                <w:sz w:val="16"/>
                <w:szCs w:val="16"/>
              </w:rPr>
              <w:t>(2.)</w:t>
            </w:r>
            <w:r w:rsidRPr="007B6DBE">
              <w:rPr>
                <w:spacing w:val="30"/>
                <w:sz w:val="16"/>
                <w:szCs w:val="16"/>
              </w:rPr>
              <w:t xml:space="preserve"> </w:t>
            </w:r>
            <w:r w:rsidRPr="007B6DBE">
              <w:rPr>
                <w:sz w:val="16"/>
                <w:szCs w:val="16"/>
              </w:rPr>
              <w:t>Regulating</w:t>
            </w:r>
            <w:r w:rsidRPr="007B6DBE">
              <w:rPr>
                <w:spacing w:val="-4"/>
                <w:sz w:val="16"/>
                <w:szCs w:val="16"/>
              </w:rPr>
              <w:t xml:space="preserve"> </w:t>
            </w:r>
            <w:r w:rsidRPr="007B6DBE">
              <w:rPr>
                <w:sz w:val="16"/>
                <w:szCs w:val="16"/>
              </w:rPr>
              <w:t>medical</w:t>
            </w:r>
            <w:r w:rsidRPr="007B6DBE">
              <w:rPr>
                <w:spacing w:val="-5"/>
                <w:sz w:val="16"/>
                <w:szCs w:val="16"/>
              </w:rPr>
              <w:t xml:space="preserve"> </w:t>
            </w:r>
            <w:r w:rsidRPr="007B6DBE">
              <w:rPr>
                <w:sz w:val="16"/>
                <w:szCs w:val="16"/>
              </w:rPr>
              <w:t>gas</w:t>
            </w:r>
            <w:r w:rsidRPr="007B6DBE">
              <w:rPr>
                <w:spacing w:val="-6"/>
                <w:sz w:val="16"/>
                <w:szCs w:val="16"/>
              </w:rPr>
              <w:t xml:space="preserve"> </w:t>
            </w:r>
            <w:r w:rsidRPr="007B6DBE">
              <w:rPr>
                <w:sz w:val="16"/>
                <w:szCs w:val="16"/>
              </w:rPr>
              <w:t>and</w:t>
            </w:r>
            <w:r w:rsidRPr="007B6DBE">
              <w:rPr>
                <w:spacing w:val="-4"/>
                <w:sz w:val="16"/>
                <w:szCs w:val="16"/>
              </w:rPr>
              <w:t xml:space="preserve"> </w:t>
            </w:r>
            <w:r w:rsidRPr="007B6DBE">
              <w:rPr>
                <w:sz w:val="16"/>
                <w:szCs w:val="16"/>
              </w:rPr>
              <w:t>medical</w:t>
            </w:r>
            <w:r w:rsidRPr="007B6DBE">
              <w:rPr>
                <w:spacing w:val="-5"/>
                <w:sz w:val="16"/>
                <w:szCs w:val="16"/>
              </w:rPr>
              <w:t xml:space="preserve"> </w:t>
            </w:r>
            <w:r w:rsidRPr="007B6DBE">
              <w:rPr>
                <w:sz w:val="16"/>
                <w:szCs w:val="16"/>
              </w:rPr>
              <w:t>vacuum</w:t>
            </w:r>
            <w:r w:rsidRPr="007B6DBE">
              <w:rPr>
                <w:spacing w:val="-3"/>
                <w:sz w:val="16"/>
                <w:szCs w:val="16"/>
              </w:rPr>
              <w:t xml:space="preserve"> </w:t>
            </w:r>
            <w:r w:rsidRPr="007B6DBE">
              <w:rPr>
                <w:spacing w:val="-2"/>
                <w:sz w:val="16"/>
                <w:szCs w:val="16"/>
              </w:rPr>
              <w:t>systems.</w:t>
            </w:r>
          </w:p>
        </w:tc>
      </w:tr>
      <w:tr w:rsidR="008D26C2" w:rsidRPr="007B6DBE" w14:paraId="4ADBF183" w14:textId="77777777" w:rsidTr="00136A46">
        <w:trPr>
          <w:trHeight w:val="187"/>
        </w:trPr>
        <w:tc>
          <w:tcPr>
            <w:tcW w:w="1072" w:type="dxa"/>
          </w:tcPr>
          <w:p w14:paraId="511DA276"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78EE5810" w14:textId="77777777" w:rsidR="008D26C2" w:rsidRPr="007B6DBE" w:rsidRDefault="008D26C2" w:rsidP="00136A46">
            <w:pPr>
              <w:widowControl w:val="0"/>
              <w:autoSpaceDE w:val="0"/>
              <w:autoSpaceDN w:val="0"/>
              <w:ind w:left="108" w:right="85"/>
              <w:rPr>
                <w:sz w:val="16"/>
                <w:szCs w:val="16"/>
              </w:rPr>
            </w:pPr>
            <w:r w:rsidRPr="007B6DBE">
              <w:rPr>
                <w:spacing w:val="-2"/>
                <w:sz w:val="16"/>
                <w:szCs w:val="16"/>
              </w:rPr>
              <w:t>Exception</w:t>
            </w:r>
          </w:p>
        </w:tc>
        <w:tc>
          <w:tcPr>
            <w:tcW w:w="7043" w:type="dxa"/>
            <w:gridSpan w:val="2"/>
          </w:tcPr>
          <w:p w14:paraId="6AB55DCA" w14:textId="77777777" w:rsidR="008D26C2" w:rsidRPr="007B6DBE" w:rsidRDefault="008D26C2" w:rsidP="00136A46">
            <w:pPr>
              <w:widowControl w:val="0"/>
              <w:autoSpaceDE w:val="0"/>
              <w:autoSpaceDN w:val="0"/>
              <w:ind w:left="91" w:right="90"/>
              <w:rPr>
                <w:sz w:val="16"/>
                <w:szCs w:val="16"/>
              </w:rPr>
            </w:pPr>
          </w:p>
        </w:tc>
      </w:tr>
      <w:tr w:rsidR="008D26C2" w:rsidRPr="007B6DBE" w14:paraId="69D705DB" w14:textId="77777777" w:rsidTr="00136A46">
        <w:trPr>
          <w:trHeight w:val="187"/>
        </w:trPr>
        <w:tc>
          <w:tcPr>
            <w:tcW w:w="1072" w:type="dxa"/>
          </w:tcPr>
          <w:p w14:paraId="72CD1457"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40924112" w14:textId="77777777" w:rsidR="008D26C2" w:rsidRPr="007B6DBE" w:rsidRDefault="008D26C2" w:rsidP="00136A46">
            <w:pPr>
              <w:widowControl w:val="0"/>
              <w:autoSpaceDE w:val="0"/>
              <w:autoSpaceDN w:val="0"/>
              <w:ind w:left="108" w:right="85"/>
              <w:rPr>
                <w:sz w:val="16"/>
                <w:szCs w:val="16"/>
              </w:rPr>
            </w:pPr>
            <w:r w:rsidRPr="007B6DBE">
              <w:rPr>
                <w:sz w:val="16"/>
                <w:szCs w:val="16"/>
              </w:rPr>
              <w:t>Item</w:t>
            </w:r>
            <w:r w:rsidRPr="007B6DBE">
              <w:rPr>
                <w:spacing w:val="-6"/>
                <w:sz w:val="16"/>
                <w:szCs w:val="16"/>
              </w:rPr>
              <w:t xml:space="preserve"> </w:t>
            </w:r>
            <w:r w:rsidRPr="007B6DBE">
              <w:rPr>
                <w:spacing w:val="-4"/>
                <w:sz w:val="16"/>
                <w:szCs w:val="16"/>
              </w:rPr>
              <w:t>(1.)</w:t>
            </w:r>
          </w:p>
        </w:tc>
        <w:tc>
          <w:tcPr>
            <w:tcW w:w="7043" w:type="dxa"/>
            <w:gridSpan w:val="2"/>
          </w:tcPr>
          <w:p w14:paraId="45D725EE" w14:textId="77777777" w:rsidR="008D26C2" w:rsidRPr="007B6DBE" w:rsidRDefault="008D26C2" w:rsidP="00136A46">
            <w:pPr>
              <w:widowControl w:val="0"/>
              <w:autoSpaceDE w:val="0"/>
              <w:autoSpaceDN w:val="0"/>
              <w:ind w:left="91" w:right="90"/>
              <w:rPr>
                <w:i/>
                <w:sz w:val="16"/>
                <w:szCs w:val="16"/>
              </w:rPr>
            </w:pPr>
            <w:r w:rsidRPr="007B6DBE">
              <w:rPr>
                <w:sz w:val="16"/>
                <w:szCs w:val="16"/>
              </w:rPr>
              <w:t>1. Detached one- and two-family dwellings and multiple single-family dwellings (townhouses) not more than three</w:t>
            </w:r>
            <w:r w:rsidRPr="007B6DBE">
              <w:rPr>
                <w:spacing w:val="40"/>
                <w:sz w:val="16"/>
                <w:szCs w:val="16"/>
              </w:rPr>
              <w:t xml:space="preserve"> </w:t>
            </w:r>
            <w:r w:rsidRPr="007B6DBE">
              <w:rPr>
                <w:sz w:val="16"/>
                <w:szCs w:val="16"/>
              </w:rPr>
              <w:t>stories</w:t>
            </w:r>
            <w:r w:rsidRPr="007B6DBE">
              <w:rPr>
                <w:spacing w:val="29"/>
                <w:sz w:val="16"/>
                <w:szCs w:val="16"/>
              </w:rPr>
              <w:t xml:space="preserve"> </w:t>
            </w:r>
            <w:r w:rsidRPr="007B6DBE">
              <w:rPr>
                <w:sz w:val="16"/>
                <w:szCs w:val="16"/>
              </w:rPr>
              <w:t>high</w:t>
            </w:r>
            <w:r w:rsidRPr="007B6DBE">
              <w:rPr>
                <w:spacing w:val="31"/>
                <w:sz w:val="16"/>
                <w:szCs w:val="16"/>
              </w:rPr>
              <w:t xml:space="preserve"> </w:t>
            </w:r>
            <w:r w:rsidRPr="007B6DBE">
              <w:rPr>
                <w:sz w:val="16"/>
                <w:szCs w:val="16"/>
              </w:rPr>
              <w:t>with</w:t>
            </w:r>
            <w:r w:rsidRPr="007B6DBE">
              <w:rPr>
                <w:spacing w:val="31"/>
                <w:sz w:val="16"/>
                <w:szCs w:val="16"/>
              </w:rPr>
              <w:t xml:space="preserve"> </w:t>
            </w:r>
            <w:r w:rsidRPr="007B6DBE">
              <w:rPr>
                <w:sz w:val="16"/>
                <w:szCs w:val="16"/>
              </w:rPr>
              <w:t>separate</w:t>
            </w:r>
            <w:r w:rsidRPr="007B6DBE">
              <w:rPr>
                <w:spacing w:val="29"/>
                <w:sz w:val="16"/>
                <w:szCs w:val="16"/>
              </w:rPr>
              <w:t xml:space="preserve"> </w:t>
            </w:r>
            <w:r w:rsidRPr="007B6DBE">
              <w:rPr>
                <w:sz w:val="16"/>
                <w:szCs w:val="16"/>
              </w:rPr>
              <w:t>means</w:t>
            </w:r>
            <w:r w:rsidRPr="007B6DBE">
              <w:rPr>
                <w:spacing w:val="30"/>
                <w:sz w:val="16"/>
                <w:szCs w:val="16"/>
              </w:rPr>
              <w:t xml:space="preserve"> </w:t>
            </w:r>
            <w:r w:rsidRPr="007B6DBE">
              <w:rPr>
                <w:sz w:val="16"/>
                <w:szCs w:val="16"/>
              </w:rPr>
              <w:t>of</w:t>
            </w:r>
            <w:r w:rsidRPr="007B6DBE">
              <w:rPr>
                <w:spacing w:val="29"/>
                <w:sz w:val="16"/>
                <w:szCs w:val="16"/>
              </w:rPr>
              <w:t xml:space="preserve"> </w:t>
            </w:r>
            <w:r w:rsidRPr="007B6DBE">
              <w:rPr>
                <w:sz w:val="16"/>
                <w:szCs w:val="16"/>
              </w:rPr>
              <w:t>egress</w:t>
            </w:r>
            <w:r w:rsidRPr="007B6DBE">
              <w:rPr>
                <w:spacing w:val="32"/>
                <w:sz w:val="16"/>
                <w:szCs w:val="16"/>
              </w:rPr>
              <w:t xml:space="preserve"> </w:t>
            </w:r>
            <w:r w:rsidRPr="007B6DBE">
              <w:rPr>
                <w:sz w:val="16"/>
                <w:szCs w:val="16"/>
              </w:rPr>
              <w:t>and</w:t>
            </w:r>
            <w:r w:rsidRPr="007B6DBE">
              <w:rPr>
                <w:spacing w:val="30"/>
                <w:sz w:val="16"/>
                <w:szCs w:val="16"/>
              </w:rPr>
              <w:t xml:space="preserve"> </w:t>
            </w:r>
            <w:r w:rsidRPr="007B6DBE">
              <w:rPr>
                <w:sz w:val="16"/>
                <w:szCs w:val="16"/>
              </w:rPr>
              <w:t>their</w:t>
            </w:r>
            <w:r w:rsidRPr="007B6DBE">
              <w:rPr>
                <w:spacing w:val="30"/>
                <w:sz w:val="16"/>
                <w:szCs w:val="16"/>
              </w:rPr>
              <w:t xml:space="preserve"> </w:t>
            </w:r>
            <w:r w:rsidRPr="007B6DBE">
              <w:rPr>
                <w:sz w:val="16"/>
                <w:szCs w:val="16"/>
              </w:rPr>
              <w:t>accessory</w:t>
            </w:r>
            <w:r w:rsidRPr="007B6DBE">
              <w:rPr>
                <w:spacing w:val="29"/>
                <w:sz w:val="16"/>
                <w:szCs w:val="16"/>
              </w:rPr>
              <w:t xml:space="preserve"> </w:t>
            </w:r>
            <w:r w:rsidRPr="007B6DBE">
              <w:rPr>
                <w:sz w:val="16"/>
                <w:szCs w:val="16"/>
              </w:rPr>
              <w:t>structures</w:t>
            </w:r>
            <w:r w:rsidRPr="007B6DBE">
              <w:rPr>
                <w:spacing w:val="32"/>
                <w:sz w:val="16"/>
                <w:szCs w:val="16"/>
              </w:rPr>
              <w:t xml:space="preserve"> </w:t>
            </w:r>
            <w:r w:rsidRPr="007B6DBE">
              <w:rPr>
                <w:sz w:val="16"/>
                <w:szCs w:val="16"/>
              </w:rPr>
              <w:t>shall</w:t>
            </w:r>
            <w:r w:rsidRPr="007B6DBE">
              <w:rPr>
                <w:spacing w:val="28"/>
                <w:sz w:val="16"/>
                <w:szCs w:val="16"/>
              </w:rPr>
              <w:t xml:space="preserve"> </w:t>
            </w:r>
            <w:r w:rsidRPr="007B6DBE">
              <w:rPr>
                <w:sz w:val="16"/>
                <w:szCs w:val="16"/>
              </w:rPr>
              <w:t>comply</w:t>
            </w:r>
            <w:r w:rsidRPr="007B6DBE">
              <w:rPr>
                <w:spacing w:val="29"/>
                <w:sz w:val="16"/>
                <w:szCs w:val="16"/>
              </w:rPr>
              <w:t xml:space="preserve"> </w:t>
            </w:r>
            <w:r w:rsidRPr="007B6DBE">
              <w:rPr>
                <w:sz w:val="16"/>
                <w:szCs w:val="16"/>
              </w:rPr>
              <w:t>with</w:t>
            </w:r>
            <w:r w:rsidRPr="007B6DBE">
              <w:rPr>
                <w:spacing w:val="31"/>
                <w:sz w:val="16"/>
                <w:szCs w:val="16"/>
              </w:rPr>
              <w:t xml:space="preserve"> </w:t>
            </w:r>
            <w:r w:rsidRPr="007B6DBE">
              <w:rPr>
                <w:sz w:val="16"/>
                <w:szCs w:val="16"/>
              </w:rPr>
              <w:t>the</w:t>
            </w:r>
            <w:r w:rsidRPr="007B6DBE">
              <w:rPr>
                <w:spacing w:val="35"/>
                <w:sz w:val="16"/>
                <w:szCs w:val="16"/>
              </w:rPr>
              <w:t xml:space="preserve"> </w:t>
            </w:r>
            <w:r w:rsidRPr="007B6DBE">
              <w:rPr>
                <w:i/>
                <w:spacing w:val="-2"/>
                <w:sz w:val="16"/>
                <w:szCs w:val="16"/>
              </w:rPr>
              <w:t>International</w:t>
            </w:r>
            <w:r w:rsidRPr="007B6DBE">
              <w:rPr>
                <w:i/>
                <w:sz w:val="16"/>
                <w:szCs w:val="16"/>
              </w:rPr>
              <w:t xml:space="preserve"> Residential</w:t>
            </w:r>
            <w:r w:rsidRPr="007B6DBE">
              <w:rPr>
                <w:i/>
                <w:spacing w:val="-11"/>
                <w:sz w:val="16"/>
                <w:szCs w:val="16"/>
              </w:rPr>
              <w:t xml:space="preserve"> </w:t>
            </w:r>
            <w:r w:rsidRPr="007B6DBE">
              <w:rPr>
                <w:i/>
                <w:spacing w:val="-2"/>
                <w:sz w:val="16"/>
                <w:szCs w:val="16"/>
              </w:rPr>
              <w:t>Code</w:t>
            </w:r>
            <w:r w:rsidRPr="007B6DBE">
              <w:rPr>
                <w:spacing w:val="-2"/>
                <w:sz w:val="16"/>
                <w:szCs w:val="16"/>
              </w:rPr>
              <w:t>.</w:t>
            </w:r>
          </w:p>
        </w:tc>
      </w:tr>
      <w:tr w:rsidR="008D26C2" w:rsidRPr="007B6DBE" w14:paraId="468439DA" w14:textId="77777777" w:rsidTr="00136A46">
        <w:trPr>
          <w:trHeight w:val="187"/>
        </w:trPr>
        <w:tc>
          <w:tcPr>
            <w:tcW w:w="1072" w:type="dxa"/>
          </w:tcPr>
          <w:p w14:paraId="7908A00F"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5AF1692B" w14:textId="77777777" w:rsidR="008D26C2" w:rsidRPr="007B6DBE" w:rsidRDefault="008D26C2" w:rsidP="00136A46">
            <w:pPr>
              <w:widowControl w:val="0"/>
              <w:autoSpaceDE w:val="0"/>
              <w:autoSpaceDN w:val="0"/>
              <w:ind w:left="108" w:right="85"/>
              <w:rPr>
                <w:sz w:val="16"/>
                <w:szCs w:val="16"/>
              </w:rPr>
            </w:pPr>
            <w:r w:rsidRPr="007B6DBE">
              <w:rPr>
                <w:sz w:val="16"/>
                <w:szCs w:val="16"/>
              </w:rPr>
              <w:t>Chapter</w:t>
            </w:r>
            <w:r w:rsidRPr="007B6DBE">
              <w:rPr>
                <w:spacing w:val="-7"/>
                <w:sz w:val="16"/>
                <w:szCs w:val="16"/>
              </w:rPr>
              <w:t xml:space="preserve"> </w:t>
            </w:r>
            <w:r w:rsidRPr="007B6DBE">
              <w:rPr>
                <w:sz w:val="16"/>
                <w:szCs w:val="16"/>
              </w:rPr>
              <w:t>2,</w:t>
            </w:r>
            <w:r w:rsidRPr="007B6DBE">
              <w:rPr>
                <w:spacing w:val="-4"/>
                <w:sz w:val="16"/>
                <w:szCs w:val="16"/>
              </w:rPr>
              <w:t xml:space="preserve"> </w:t>
            </w:r>
            <w:r w:rsidRPr="007B6DBE">
              <w:rPr>
                <w:spacing w:val="-2"/>
                <w:sz w:val="16"/>
                <w:szCs w:val="16"/>
              </w:rPr>
              <w:t>Definitions.</w:t>
            </w:r>
          </w:p>
        </w:tc>
        <w:tc>
          <w:tcPr>
            <w:tcW w:w="7043" w:type="dxa"/>
            <w:gridSpan w:val="2"/>
          </w:tcPr>
          <w:p w14:paraId="7A5C6B10" w14:textId="77777777" w:rsidR="008D26C2" w:rsidRPr="007B6DBE" w:rsidRDefault="008D26C2" w:rsidP="00136A46">
            <w:pPr>
              <w:widowControl w:val="0"/>
              <w:autoSpaceDE w:val="0"/>
              <w:autoSpaceDN w:val="0"/>
              <w:ind w:left="91" w:right="90"/>
              <w:rPr>
                <w:sz w:val="16"/>
                <w:szCs w:val="16"/>
              </w:rPr>
            </w:pPr>
          </w:p>
        </w:tc>
      </w:tr>
      <w:tr w:rsidR="008D26C2" w:rsidRPr="007B6DBE" w14:paraId="17908964" w14:textId="77777777" w:rsidTr="00136A46">
        <w:trPr>
          <w:trHeight w:val="187"/>
        </w:trPr>
        <w:tc>
          <w:tcPr>
            <w:tcW w:w="1072" w:type="dxa"/>
          </w:tcPr>
          <w:p w14:paraId="59AC2F8B"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3DA8CF0C" w14:textId="77777777" w:rsidR="008D26C2" w:rsidRPr="007B6DBE" w:rsidRDefault="008D26C2" w:rsidP="00136A46">
            <w:pPr>
              <w:widowControl w:val="0"/>
              <w:autoSpaceDE w:val="0"/>
              <w:autoSpaceDN w:val="0"/>
              <w:ind w:left="108" w:right="85"/>
              <w:rPr>
                <w:i/>
                <w:sz w:val="16"/>
                <w:szCs w:val="16"/>
              </w:rPr>
            </w:pPr>
            <w:r w:rsidRPr="007B6DBE">
              <w:rPr>
                <w:i/>
                <w:sz w:val="16"/>
                <w:szCs w:val="16"/>
              </w:rPr>
              <w:t>Adult</w:t>
            </w:r>
            <w:r w:rsidRPr="007B6DBE">
              <w:rPr>
                <w:i/>
                <w:spacing w:val="-3"/>
                <w:sz w:val="16"/>
                <w:szCs w:val="16"/>
              </w:rPr>
              <w:t xml:space="preserve"> </w:t>
            </w:r>
            <w:r w:rsidRPr="007B6DBE">
              <w:rPr>
                <w:i/>
                <w:sz w:val="16"/>
                <w:szCs w:val="16"/>
              </w:rPr>
              <w:t>Day</w:t>
            </w:r>
            <w:r w:rsidRPr="007B6DBE">
              <w:rPr>
                <w:i/>
                <w:spacing w:val="-5"/>
                <w:sz w:val="16"/>
                <w:szCs w:val="16"/>
              </w:rPr>
              <w:t xml:space="preserve"> </w:t>
            </w:r>
            <w:r w:rsidRPr="007B6DBE">
              <w:rPr>
                <w:i/>
                <w:sz w:val="16"/>
                <w:szCs w:val="16"/>
              </w:rPr>
              <w:t>Care</w:t>
            </w:r>
            <w:r w:rsidRPr="007B6DBE">
              <w:rPr>
                <w:i/>
                <w:spacing w:val="-5"/>
                <w:sz w:val="16"/>
                <w:szCs w:val="16"/>
              </w:rPr>
              <w:t xml:space="preserve"> </w:t>
            </w:r>
            <w:r w:rsidRPr="007B6DBE">
              <w:rPr>
                <w:i/>
                <w:spacing w:val="-2"/>
                <w:sz w:val="16"/>
                <w:szCs w:val="16"/>
              </w:rPr>
              <w:t>Center</w:t>
            </w:r>
          </w:p>
        </w:tc>
        <w:tc>
          <w:tcPr>
            <w:tcW w:w="7043" w:type="dxa"/>
            <w:gridSpan w:val="2"/>
          </w:tcPr>
          <w:p w14:paraId="101BDA40" w14:textId="77777777" w:rsidR="008D26C2" w:rsidRPr="007B6DBE" w:rsidRDefault="008D26C2" w:rsidP="00136A46">
            <w:pPr>
              <w:widowControl w:val="0"/>
              <w:autoSpaceDE w:val="0"/>
              <w:autoSpaceDN w:val="0"/>
              <w:ind w:left="91" w:right="90"/>
              <w:rPr>
                <w:sz w:val="16"/>
                <w:szCs w:val="16"/>
              </w:rPr>
            </w:pPr>
            <w:r w:rsidRPr="007B6DBE">
              <w:rPr>
                <w:sz w:val="16"/>
                <w:szCs w:val="16"/>
              </w:rPr>
              <w:t>Any place or facility, operated by any person for</w:t>
            </w:r>
            <w:r w:rsidRPr="007B6DBE">
              <w:rPr>
                <w:spacing w:val="12"/>
                <w:sz w:val="16"/>
                <w:szCs w:val="16"/>
              </w:rPr>
              <w:t xml:space="preserve"> </w:t>
            </w:r>
            <w:r w:rsidRPr="007B6DBE">
              <w:rPr>
                <w:sz w:val="16"/>
                <w:szCs w:val="16"/>
              </w:rPr>
              <w:t>the primary purpose of providing care, supervision and guidance</w:t>
            </w:r>
            <w:r w:rsidRPr="007B6DBE">
              <w:rPr>
                <w:spacing w:val="40"/>
                <w:sz w:val="16"/>
                <w:szCs w:val="16"/>
              </w:rPr>
              <w:t xml:space="preserve"> </w:t>
            </w:r>
            <w:r w:rsidRPr="007B6DBE">
              <w:rPr>
                <w:sz w:val="16"/>
                <w:szCs w:val="16"/>
              </w:rPr>
              <w:t>of</w:t>
            </w:r>
            <w:r w:rsidRPr="007B6DBE">
              <w:rPr>
                <w:spacing w:val="-2"/>
                <w:sz w:val="16"/>
                <w:szCs w:val="16"/>
              </w:rPr>
              <w:t xml:space="preserve"> </w:t>
            </w:r>
            <w:r w:rsidRPr="007B6DBE">
              <w:rPr>
                <w:sz w:val="16"/>
                <w:szCs w:val="16"/>
              </w:rPr>
              <w:t>10 or</w:t>
            </w:r>
            <w:r w:rsidRPr="007B6DBE">
              <w:rPr>
                <w:spacing w:val="-2"/>
                <w:sz w:val="16"/>
                <w:szCs w:val="16"/>
              </w:rPr>
              <w:t xml:space="preserve"> </w:t>
            </w:r>
            <w:r w:rsidRPr="007B6DBE">
              <w:rPr>
                <w:sz w:val="16"/>
                <w:szCs w:val="16"/>
              </w:rPr>
              <w:t>more</w:t>
            </w:r>
            <w:r w:rsidRPr="007B6DBE">
              <w:rPr>
                <w:spacing w:val="-3"/>
                <w:sz w:val="16"/>
                <w:szCs w:val="16"/>
              </w:rPr>
              <w:t xml:space="preserve"> </w:t>
            </w:r>
            <w:r w:rsidRPr="007B6DBE">
              <w:rPr>
                <w:sz w:val="16"/>
                <w:szCs w:val="16"/>
              </w:rPr>
              <w:t>people</w:t>
            </w:r>
            <w:r w:rsidRPr="007B6DBE">
              <w:rPr>
                <w:spacing w:val="-3"/>
                <w:sz w:val="16"/>
                <w:szCs w:val="16"/>
              </w:rPr>
              <w:t xml:space="preserve"> </w:t>
            </w:r>
            <w:r w:rsidRPr="007B6DBE">
              <w:rPr>
                <w:sz w:val="16"/>
                <w:szCs w:val="16"/>
              </w:rPr>
              <w:t>18 years</w:t>
            </w:r>
            <w:r w:rsidRPr="007B6DBE">
              <w:rPr>
                <w:spacing w:val="-1"/>
                <w:sz w:val="16"/>
                <w:szCs w:val="16"/>
              </w:rPr>
              <w:t xml:space="preserve"> </w:t>
            </w:r>
            <w:r w:rsidRPr="007B6DBE">
              <w:rPr>
                <w:sz w:val="16"/>
                <w:szCs w:val="16"/>
              </w:rPr>
              <w:t>and older, not related to</w:t>
            </w:r>
            <w:r w:rsidRPr="007B6DBE">
              <w:rPr>
                <w:spacing w:val="-2"/>
                <w:sz w:val="16"/>
                <w:szCs w:val="16"/>
              </w:rPr>
              <w:t xml:space="preserve"> </w:t>
            </w:r>
            <w:r w:rsidRPr="007B6DBE">
              <w:rPr>
                <w:sz w:val="16"/>
                <w:szCs w:val="16"/>
              </w:rPr>
              <w:t>the</w:t>
            </w:r>
            <w:r w:rsidRPr="007B6DBE">
              <w:rPr>
                <w:spacing w:val="-3"/>
                <w:sz w:val="16"/>
                <w:szCs w:val="16"/>
              </w:rPr>
              <w:t xml:space="preserve"> </w:t>
            </w:r>
            <w:r w:rsidRPr="007B6DBE">
              <w:rPr>
                <w:sz w:val="16"/>
                <w:szCs w:val="16"/>
              </w:rPr>
              <w:t>caregiver</w:t>
            </w:r>
            <w:r w:rsidRPr="007B6DBE">
              <w:rPr>
                <w:spacing w:val="-2"/>
                <w:sz w:val="16"/>
                <w:szCs w:val="16"/>
              </w:rPr>
              <w:t xml:space="preserve"> </w:t>
            </w:r>
            <w:r w:rsidRPr="007B6DBE">
              <w:rPr>
                <w:sz w:val="16"/>
                <w:szCs w:val="16"/>
              </w:rPr>
              <w:t>and</w:t>
            </w:r>
            <w:r w:rsidRPr="007B6DBE">
              <w:rPr>
                <w:spacing w:val="-2"/>
                <w:sz w:val="16"/>
                <w:szCs w:val="16"/>
              </w:rPr>
              <w:t xml:space="preserve"> </w:t>
            </w:r>
            <w:r w:rsidRPr="007B6DBE">
              <w:rPr>
                <w:sz w:val="16"/>
                <w:szCs w:val="16"/>
              </w:rPr>
              <w:t>unaccompanied</w:t>
            </w:r>
            <w:r w:rsidRPr="007B6DBE">
              <w:rPr>
                <w:spacing w:val="-2"/>
                <w:sz w:val="16"/>
                <w:szCs w:val="16"/>
              </w:rPr>
              <w:t xml:space="preserve"> </w:t>
            </w:r>
            <w:r w:rsidRPr="007B6DBE">
              <w:rPr>
                <w:sz w:val="16"/>
                <w:szCs w:val="16"/>
              </w:rPr>
              <w:t>by</w:t>
            </w:r>
            <w:r w:rsidRPr="007B6DBE">
              <w:rPr>
                <w:spacing w:val="-4"/>
                <w:sz w:val="16"/>
                <w:szCs w:val="16"/>
              </w:rPr>
              <w:t xml:space="preserve"> </w:t>
            </w:r>
            <w:r w:rsidRPr="007B6DBE">
              <w:rPr>
                <w:sz w:val="16"/>
                <w:szCs w:val="16"/>
              </w:rPr>
              <w:t>parent or</w:t>
            </w:r>
            <w:r w:rsidRPr="007B6DBE">
              <w:rPr>
                <w:spacing w:val="-2"/>
                <w:sz w:val="16"/>
                <w:szCs w:val="16"/>
              </w:rPr>
              <w:t xml:space="preserve"> </w:t>
            </w:r>
            <w:r w:rsidRPr="007B6DBE">
              <w:rPr>
                <w:sz w:val="16"/>
                <w:szCs w:val="16"/>
              </w:rPr>
              <w:t>guardian, on a</w:t>
            </w:r>
            <w:r w:rsidRPr="007B6DBE">
              <w:rPr>
                <w:spacing w:val="40"/>
                <w:sz w:val="16"/>
                <w:szCs w:val="16"/>
              </w:rPr>
              <w:t xml:space="preserve"> </w:t>
            </w:r>
            <w:r w:rsidRPr="007B6DBE">
              <w:rPr>
                <w:sz w:val="16"/>
                <w:szCs w:val="16"/>
              </w:rPr>
              <w:t>regular basis, for</w:t>
            </w:r>
            <w:r w:rsidRPr="007B6DBE">
              <w:rPr>
                <w:spacing w:val="-2"/>
                <w:sz w:val="16"/>
                <w:szCs w:val="16"/>
              </w:rPr>
              <w:t xml:space="preserve"> </w:t>
            </w:r>
            <w:r w:rsidRPr="007B6DBE">
              <w:rPr>
                <w:sz w:val="16"/>
                <w:szCs w:val="16"/>
              </w:rPr>
              <w:t>a total of</w:t>
            </w:r>
            <w:r w:rsidRPr="007B6DBE">
              <w:rPr>
                <w:spacing w:val="-2"/>
                <w:sz w:val="16"/>
                <w:szCs w:val="16"/>
              </w:rPr>
              <w:t xml:space="preserve"> </w:t>
            </w:r>
            <w:r w:rsidRPr="007B6DBE">
              <w:rPr>
                <w:sz w:val="16"/>
                <w:szCs w:val="16"/>
              </w:rPr>
              <w:t>at least 20 hours</w:t>
            </w:r>
            <w:r w:rsidRPr="007B6DBE">
              <w:rPr>
                <w:spacing w:val="-1"/>
                <w:sz w:val="16"/>
                <w:szCs w:val="16"/>
              </w:rPr>
              <w:t xml:space="preserve"> </w:t>
            </w:r>
            <w:r w:rsidRPr="007B6DBE">
              <w:rPr>
                <w:sz w:val="16"/>
                <w:szCs w:val="16"/>
              </w:rPr>
              <w:t>in a continuous seven day</w:t>
            </w:r>
            <w:r w:rsidRPr="007B6DBE">
              <w:rPr>
                <w:spacing w:val="-2"/>
                <w:sz w:val="16"/>
                <w:szCs w:val="16"/>
              </w:rPr>
              <w:t xml:space="preserve"> </w:t>
            </w:r>
            <w:r w:rsidRPr="007B6DBE">
              <w:rPr>
                <w:sz w:val="16"/>
                <w:szCs w:val="16"/>
              </w:rPr>
              <w:t>week in a place other than the person's</w:t>
            </w:r>
            <w:r w:rsidRPr="007B6DBE">
              <w:rPr>
                <w:spacing w:val="-1"/>
                <w:sz w:val="16"/>
                <w:szCs w:val="16"/>
              </w:rPr>
              <w:t xml:space="preserve"> </w:t>
            </w:r>
            <w:r w:rsidRPr="007B6DBE">
              <w:rPr>
                <w:sz w:val="16"/>
                <w:szCs w:val="16"/>
              </w:rPr>
              <w:t>home. This</w:t>
            </w:r>
            <w:r w:rsidRPr="007B6DBE">
              <w:rPr>
                <w:spacing w:val="-7"/>
                <w:sz w:val="16"/>
                <w:szCs w:val="16"/>
              </w:rPr>
              <w:t xml:space="preserve"> </w:t>
            </w:r>
            <w:r w:rsidRPr="007B6DBE">
              <w:rPr>
                <w:sz w:val="16"/>
                <w:szCs w:val="16"/>
              </w:rPr>
              <w:t>definition</w:t>
            </w:r>
            <w:r w:rsidRPr="007B6DBE">
              <w:rPr>
                <w:spacing w:val="-6"/>
                <w:sz w:val="16"/>
                <w:szCs w:val="16"/>
              </w:rPr>
              <w:t xml:space="preserve"> </w:t>
            </w:r>
            <w:r w:rsidRPr="007B6DBE">
              <w:rPr>
                <w:sz w:val="16"/>
                <w:szCs w:val="16"/>
              </w:rPr>
              <w:t>would</w:t>
            </w:r>
            <w:r w:rsidRPr="007B6DBE">
              <w:rPr>
                <w:spacing w:val="-6"/>
                <w:sz w:val="16"/>
                <w:szCs w:val="16"/>
              </w:rPr>
              <w:t xml:space="preserve"> </w:t>
            </w:r>
            <w:r w:rsidRPr="007B6DBE">
              <w:rPr>
                <w:sz w:val="16"/>
                <w:szCs w:val="16"/>
              </w:rPr>
              <w:t>not</w:t>
            </w:r>
            <w:r w:rsidRPr="007B6DBE">
              <w:rPr>
                <w:spacing w:val="-7"/>
                <w:sz w:val="16"/>
                <w:szCs w:val="16"/>
              </w:rPr>
              <w:t xml:space="preserve"> </w:t>
            </w:r>
            <w:r w:rsidRPr="007B6DBE">
              <w:rPr>
                <w:sz w:val="16"/>
                <w:szCs w:val="16"/>
              </w:rPr>
              <w:t>include</w:t>
            </w:r>
            <w:r w:rsidRPr="007B6DBE">
              <w:rPr>
                <w:spacing w:val="-9"/>
                <w:sz w:val="16"/>
                <w:szCs w:val="16"/>
              </w:rPr>
              <w:t xml:space="preserve"> </w:t>
            </w:r>
            <w:r w:rsidRPr="007B6DBE">
              <w:rPr>
                <w:sz w:val="16"/>
                <w:szCs w:val="16"/>
              </w:rPr>
              <w:t>Applied</w:t>
            </w:r>
            <w:r w:rsidRPr="007B6DBE">
              <w:rPr>
                <w:spacing w:val="-7"/>
                <w:sz w:val="16"/>
                <w:szCs w:val="16"/>
              </w:rPr>
              <w:t xml:space="preserve"> </w:t>
            </w:r>
            <w:r w:rsidRPr="007B6DBE">
              <w:rPr>
                <w:sz w:val="16"/>
                <w:szCs w:val="16"/>
              </w:rPr>
              <w:t>Behavior</w:t>
            </w:r>
            <w:r w:rsidRPr="007B6DBE">
              <w:rPr>
                <w:spacing w:val="-8"/>
                <w:sz w:val="16"/>
                <w:szCs w:val="16"/>
              </w:rPr>
              <w:t xml:space="preserve"> </w:t>
            </w:r>
            <w:r w:rsidRPr="007B6DBE">
              <w:rPr>
                <w:sz w:val="16"/>
                <w:szCs w:val="16"/>
              </w:rPr>
              <w:t>Analyst</w:t>
            </w:r>
            <w:r w:rsidRPr="007B6DBE">
              <w:rPr>
                <w:spacing w:val="-5"/>
                <w:sz w:val="16"/>
                <w:szCs w:val="16"/>
              </w:rPr>
              <w:t xml:space="preserve"> </w:t>
            </w:r>
            <w:r w:rsidRPr="007B6DBE">
              <w:rPr>
                <w:spacing w:val="-2"/>
                <w:sz w:val="16"/>
                <w:szCs w:val="16"/>
              </w:rPr>
              <w:t>occupancies.</w:t>
            </w:r>
          </w:p>
        </w:tc>
      </w:tr>
      <w:tr w:rsidR="008D26C2" w:rsidRPr="007B6DBE" w14:paraId="43E725FC" w14:textId="77777777" w:rsidTr="00136A46">
        <w:trPr>
          <w:trHeight w:val="187"/>
        </w:trPr>
        <w:tc>
          <w:tcPr>
            <w:tcW w:w="1072" w:type="dxa"/>
          </w:tcPr>
          <w:p w14:paraId="1EF38763"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7F9DB46E" w14:textId="77777777" w:rsidR="008D26C2" w:rsidRPr="007B6DBE" w:rsidRDefault="008D26C2" w:rsidP="00136A46">
            <w:pPr>
              <w:widowControl w:val="0"/>
              <w:autoSpaceDE w:val="0"/>
              <w:autoSpaceDN w:val="0"/>
              <w:ind w:left="108" w:right="85"/>
              <w:rPr>
                <w:i/>
                <w:sz w:val="16"/>
                <w:szCs w:val="16"/>
              </w:rPr>
            </w:pPr>
            <w:r w:rsidRPr="007B6DBE">
              <w:rPr>
                <w:i/>
                <w:sz w:val="16"/>
                <w:szCs w:val="16"/>
              </w:rPr>
              <w:t>Applied</w:t>
            </w:r>
            <w:r w:rsidRPr="007B6DBE">
              <w:rPr>
                <w:i/>
                <w:spacing w:val="-7"/>
                <w:sz w:val="16"/>
                <w:szCs w:val="16"/>
              </w:rPr>
              <w:t xml:space="preserve"> </w:t>
            </w:r>
            <w:r w:rsidRPr="007B6DBE">
              <w:rPr>
                <w:i/>
                <w:sz w:val="16"/>
                <w:szCs w:val="16"/>
              </w:rPr>
              <w:t>Behavior</w:t>
            </w:r>
            <w:r w:rsidRPr="007B6DBE">
              <w:rPr>
                <w:i/>
                <w:spacing w:val="-7"/>
                <w:sz w:val="16"/>
                <w:szCs w:val="16"/>
              </w:rPr>
              <w:t xml:space="preserve"> </w:t>
            </w:r>
            <w:r w:rsidRPr="007B6DBE">
              <w:rPr>
                <w:i/>
                <w:spacing w:val="-2"/>
                <w:sz w:val="16"/>
                <w:szCs w:val="16"/>
              </w:rPr>
              <w:t>Analyst</w:t>
            </w:r>
          </w:p>
        </w:tc>
        <w:tc>
          <w:tcPr>
            <w:tcW w:w="7043" w:type="dxa"/>
            <w:gridSpan w:val="2"/>
          </w:tcPr>
          <w:p w14:paraId="601FED80" w14:textId="77777777" w:rsidR="008D26C2" w:rsidRPr="007B6DBE" w:rsidRDefault="008D26C2" w:rsidP="00136A46">
            <w:pPr>
              <w:widowControl w:val="0"/>
              <w:autoSpaceDE w:val="0"/>
              <w:autoSpaceDN w:val="0"/>
              <w:ind w:left="91" w:right="-11"/>
              <w:rPr>
                <w:sz w:val="16"/>
                <w:szCs w:val="16"/>
              </w:rPr>
            </w:pPr>
            <w:r w:rsidRPr="007B6DBE">
              <w:rPr>
                <w:sz w:val="16"/>
                <w:szCs w:val="16"/>
              </w:rPr>
              <w:t>An</w:t>
            </w:r>
            <w:r w:rsidRPr="007B6DBE">
              <w:rPr>
                <w:spacing w:val="6"/>
                <w:sz w:val="16"/>
                <w:szCs w:val="16"/>
              </w:rPr>
              <w:t xml:space="preserve"> </w:t>
            </w:r>
            <w:r w:rsidRPr="007B6DBE">
              <w:rPr>
                <w:sz w:val="16"/>
                <w:szCs w:val="16"/>
              </w:rPr>
              <w:t>expert</w:t>
            </w:r>
            <w:r w:rsidRPr="007B6DBE">
              <w:rPr>
                <w:spacing w:val="9"/>
                <w:sz w:val="16"/>
                <w:szCs w:val="16"/>
              </w:rPr>
              <w:t xml:space="preserve"> </w:t>
            </w:r>
            <w:r w:rsidRPr="007B6DBE">
              <w:rPr>
                <w:sz w:val="16"/>
                <w:szCs w:val="16"/>
              </w:rPr>
              <w:t>on</w:t>
            </w:r>
            <w:r w:rsidRPr="007B6DBE">
              <w:rPr>
                <w:spacing w:val="8"/>
                <w:sz w:val="16"/>
                <w:szCs w:val="16"/>
              </w:rPr>
              <w:t xml:space="preserve"> </w:t>
            </w:r>
            <w:r w:rsidRPr="007B6DBE">
              <w:rPr>
                <w:sz w:val="16"/>
                <w:szCs w:val="16"/>
              </w:rPr>
              <w:t>the</w:t>
            </w:r>
            <w:r w:rsidRPr="007B6DBE">
              <w:rPr>
                <w:spacing w:val="6"/>
                <w:sz w:val="16"/>
                <w:szCs w:val="16"/>
              </w:rPr>
              <w:t xml:space="preserve"> </w:t>
            </w:r>
            <w:r w:rsidRPr="007B6DBE">
              <w:rPr>
                <w:sz w:val="16"/>
                <w:szCs w:val="16"/>
              </w:rPr>
              <w:t>science</w:t>
            </w:r>
            <w:r w:rsidRPr="007B6DBE">
              <w:rPr>
                <w:spacing w:val="4"/>
                <w:sz w:val="16"/>
                <w:szCs w:val="16"/>
              </w:rPr>
              <w:t xml:space="preserve"> </w:t>
            </w:r>
            <w:r w:rsidRPr="007B6DBE">
              <w:rPr>
                <w:sz w:val="16"/>
                <w:szCs w:val="16"/>
              </w:rPr>
              <w:t>of</w:t>
            </w:r>
            <w:r w:rsidRPr="007B6DBE">
              <w:rPr>
                <w:spacing w:val="7"/>
                <w:sz w:val="16"/>
                <w:szCs w:val="16"/>
              </w:rPr>
              <w:t xml:space="preserve"> </w:t>
            </w:r>
            <w:r w:rsidRPr="007B6DBE">
              <w:rPr>
                <w:sz w:val="16"/>
                <w:szCs w:val="16"/>
              </w:rPr>
              <w:t>behavior</w:t>
            </w:r>
            <w:r w:rsidRPr="007B6DBE">
              <w:rPr>
                <w:spacing w:val="5"/>
                <w:sz w:val="16"/>
                <w:szCs w:val="16"/>
              </w:rPr>
              <w:t xml:space="preserve"> </w:t>
            </w:r>
            <w:r w:rsidRPr="007B6DBE">
              <w:rPr>
                <w:sz w:val="16"/>
                <w:szCs w:val="16"/>
              </w:rPr>
              <w:t>and</w:t>
            </w:r>
            <w:r w:rsidRPr="007B6DBE">
              <w:rPr>
                <w:spacing w:val="8"/>
                <w:sz w:val="16"/>
                <w:szCs w:val="16"/>
              </w:rPr>
              <w:t xml:space="preserve"> </w:t>
            </w:r>
            <w:r w:rsidRPr="007B6DBE">
              <w:rPr>
                <w:sz w:val="16"/>
                <w:szCs w:val="16"/>
              </w:rPr>
              <w:t>how</w:t>
            </w:r>
            <w:r w:rsidRPr="007B6DBE">
              <w:rPr>
                <w:spacing w:val="5"/>
                <w:sz w:val="16"/>
                <w:szCs w:val="16"/>
              </w:rPr>
              <w:t xml:space="preserve"> </w:t>
            </w:r>
            <w:r w:rsidRPr="007B6DBE">
              <w:rPr>
                <w:sz w:val="16"/>
                <w:szCs w:val="16"/>
              </w:rPr>
              <w:t>it</w:t>
            </w:r>
            <w:r w:rsidRPr="007B6DBE">
              <w:rPr>
                <w:spacing w:val="7"/>
                <w:sz w:val="16"/>
                <w:szCs w:val="16"/>
              </w:rPr>
              <w:t xml:space="preserve"> </w:t>
            </w:r>
            <w:r w:rsidRPr="007B6DBE">
              <w:rPr>
                <w:sz w:val="16"/>
                <w:szCs w:val="16"/>
              </w:rPr>
              <w:t>is</w:t>
            </w:r>
            <w:r w:rsidRPr="007B6DBE">
              <w:rPr>
                <w:spacing w:val="6"/>
                <w:sz w:val="16"/>
                <w:szCs w:val="16"/>
              </w:rPr>
              <w:t xml:space="preserve"> </w:t>
            </w:r>
            <w:r w:rsidRPr="007B6DBE">
              <w:rPr>
                <w:sz w:val="16"/>
                <w:szCs w:val="16"/>
              </w:rPr>
              <w:t>applied</w:t>
            </w:r>
            <w:r w:rsidRPr="007B6DBE">
              <w:rPr>
                <w:spacing w:val="7"/>
                <w:sz w:val="16"/>
                <w:szCs w:val="16"/>
              </w:rPr>
              <w:t xml:space="preserve"> </w:t>
            </w:r>
            <w:r w:rsidRPr="007B6DBE">
              <w:rPr>
                <w:sz w:val="16"/>
                <w:szCs w:val="16"/>
              </w:rPr>
              <w:t>to</w:t>
            </w:r>
            <w:r w:rsidRPr="007B6DBE">
              <w:rPr>
                <w:spacing w:val="6"/>
                <w:sz w:val="16"/>
                <w:szCs w:val="16"/>
              </w:rPr>
              <w:t xml:space="preserve"> </w:t>
            </w:r>
            <w:r w:rsidRPr="007B6DBE">
              <w:rPr>
                <w:sz w:val="16"/>
                <w:szCs w:val="16"/>
              </w:rPr>
              <w:t>problems</w:t>
            </w:r>
            <w:r w:rsidRPr="007B6DBE">
              <w:rPr>
                <w:spacing w:val="8"/>
                <w:sz w:val="16"/>
                <w:szCs w:val="16"/>
              </w:rPr>
              <w:t xml:space="preserve"> </w:t>
            </w:r>
            <w:r w:rsidRPr="007B6DBE">
              <w:rPr>
                <w:sz w:val="16"/>
                <w:szCs w:val="16"/>
              </w:rPr>
              <w:t>of</w:t>
            </w:r>
            <w:r w:rsidRPr="007B6DBE">
              <w:rPr>
                <w:spacing w:val="7"/>
                <w:sz w:val="16"/>
                <w:szCs w:val="16"/>
              </w:rPr>
              <w:t xml:space="preserve"> </w:t>
            </w:r>
            <w:r w:rsidRPr="007B6DBE">
              <w:rPr>
                <w:sz w:val="16"/>
                <w:szCs w:val="16"/>
              </w:rPr>
              <w:t>individual</w:t>
            </w:r>
            <w:r w:rsidRPr="007B6DBE">
              <w:rPr>
                <w:spacing w:val="4"/>
                <w:sz w:val="16"/>
                <w:szCs w:val="16"/>
              </w:rPr>
              <w:t xml:space="preserve"> </w:t>
            </w:r>
            <w:r w:rsidRPr="007B6DBE">
              <w:rPr>
                <w:sz w:val="16"/>
                <w:szCs w:val="16"/>
              </w:rPr>
              <w:t>and</w:t>
            </w:r>
            <w:r w:rsidRPr="007B6DBE">
              <w:rPr>
                <w:spacing w:val="7"/>
                <w:sz w:val="16"/>
                <w:szCs w:val="16"/>
              </w:rPr>
              <w:t xml:space="preserve"> </w:t>
            </w:r>
            <w:r w:rsidRPr="007B6DBE">
              <w:rPr>
                <w:sz w:val="16"/>
                <w:szCs w:val="16"/>
              </w:rPr>
              <w:t>social</w:t>
            </w:r>
            <w:r w:rsidRPr="007B6DBE">
              <w:rPr>
                <w:spacing w:val="7"/>
                <w:sz w:val="16"/>
                <w:szCs w:val="16"/>
              </w:rPr>
              <w:t xml:space="preserve"> </w:t>
            </w:r>
            <w:r w:rsidRPr="007B6DBE">
              <w:rPr>
                <w:sz w:val="16"/>
                <w:szCs w:val="16"/>
              </w:rPr>
              <w:t>significance,</w:t>
            </w:r>
            <w:r w:rsidRPr="007B6DBE">
              <w:rPr>
                <w:spacing w:val="7"/>
                <w:sz w:val="16"/>
                <w:szCs w:val="16"/>
              </w:rPr>
              <w:t xml:space="preserve"> </w:t>
            </w:r>
            <w:r w:rsidRPr="007B6DBE">
              <w:rPr>
                <w:spacing w:val="-5"/>
                <w:sz w:val="16"/>
                <w:szCs w:val="16"/>
              </w:rPr>
              <w:t>who</w:t>
            </w:r>
            <w:r w:rsidRPr="007B6DBE">
              <w:rPr>
                <w:sz w:val="16"/>
                <w:szCs w:val="16"/>
              </w:rPr>
              <w:t xml:space="preserve"> works</w:t>
            </w:r>
            <w:r w:rsidRPr="007B6DBE">
              <w:rPr>
                <w:spacing w:val="20"/>
                <w:sz w:val="16"/>
                <w:szCs w:val="16"/>
              </w:rPr>
              <w:t xml:space="preserve"> </w:t>
            </w:r>
            <w:r w:rsidRPr="007B6DBE">
              <w:rPr>
                <w:sz w:val="16"/>
                <w:szCs w:val="16"/>
              </w:rPr>
              <w:t>with</w:t>
            </w:r>
            <w:r w:rsidRPr="007B6DBE">
              <w:rPr>
                <w:spacing w:val="16"/>
                <w:sz w:val="16"/>
                <w:szCs w:val="16"/>
              </w:rPr>
              <w:t xml:space="preserve"> </w:t>
            </w:r>
            <w:r w:rsidRPr="007B6DBE">
              <w:rPr>
                <w:sz w:val="16"/>
                <w:szCs w:val="16"/>
              </w:rPr>
              <w:t>people</w:t>
            </w:r>
            <w:r w:rsidRPr="007B6DBE">
              <w:rPr>
                <w:spacing w:val="18"/>
                <w:sz w:val="16"/>
                <w:szCs w:val="16"/>
              </w:rPr>
              <w:t xml:space="preserve"> </w:t>
            </w:r>
            <w:r w:rsidRPr="007B6DBE">
              <w:rPr>
                <w:sz w:val="16"/>
                <w:szCs w:val="16"/>
              </w:rPr>
              <w:t>across</w:t>
            </w:r>
            <w:r w:rsidRPr="007B6DBE">
              <w:rPr>
                <w:spacing w:val="19"/>
                <w:sz w:val="16"/>
                <w:szCs w:val="16"/>
              </w:rPr>
              <w:t xml:space="preserve"> </w:t>
            </w:r>
            <w:r w:rsidRPr="007B6DBE">
              <w:rPr>
                <w:sz w:val="16"/>
                <w:szCs w:val="16"/>
              </w:rPr>
              <w:t>the</w:t>
            </w:r>
            <w:r w:rsidRPr="007B6DBE">
              <w:rPr>
                <w:spacing w:val="18"/>
                <w:sz w:val="16"/>
                <w:szCs w:val="16"/>
              </w:rPr>
              <w:t xml:space="preserve"> </w:t>
            </w:r>
            <w:r w:rsidRPr="007B6DBE">
              <w:rPr>
                <w:sz w:val="16"/>
                <w:szCs w:val="16"/>
              </w:rPr>
              <w:t>lifespan,</w:t>
            </w:r>
            <w:r w:rsidRPr="007B6DBE">
              <w:rPr>
                <w:spacing w:val="18"/>
                <w:sz w:val="16"/>
                <w:szCs w:val="16"/>
              </w:rPr>
              <w:t xml:space="preserve"> </w:t>
            </w:r>
            <w:r w:rsidRPr="007B6DBE">
              <w:rPr>
                <w:sz w:val="16"/>
                <w:szCs w:val="16"/>
              </w:rPr>
              <w:t>with</w:t>
            </w:r>
            <w:r w:rsidRPr="007B6DBE">
              <w:rPr>
                <w:spacing w:val="19"/>
                <w:sz w:val="16"/>
                <w:szCs w:val="16"/>
              </w:rPr>
              <w:t xml:space="preserve"> </w:t>
            </w:r>
            <w:r w:rsidRPr="007B6DBE">
              <w:rPr>
                <w:sz w:val="16"/>
                <w:szCs w:val="16"/>
              </w:rPr>
              <w:t>the</w:t>
            </w:r>
            <w:r w:rsidRPr="007B6DBE">
              <w:rPr>
                <w:spacing w:val="18"/>
                <w:sz w:val="16"/>
                <w:szCs w:val="16"/>
              </w:rPr>
              <w:t xml:space="preserve"> </w:t>
            </w:r>
            <w:r w:rsidRPr="007B6DBE">
              <w:rPr>
                <w:sz w:val="16"/>
                <w:szCs w:val="16"/>
              </w:rPr>
              <w:t>goal</w:t>
            </w:r>
            <w:r w:rsidRPr="007B6DBE">
              <w:rPr>
                <w:spacing w:val="18"/>
                <w:sz w:val="16"/>
                <w:szCs w:val="16"/>
              </w:rPr>
              <w:t xml:space="preserve"> </w:t>
            </w:r>
            <w:r w:rsidRPr="007B6DBE">
              <w:rPr>
                <w:sz w:val="16"/>
                <w:szCs w:val="16"/>
              </w:rPr>
              <w:t>to</w:t>
            </w:r>
            <w:r w:rsidRPr="007B6DBE">
              <w:rPr>
                <w:spacing w:val="16"/>
                <w:sz w:val="16"/>
                <w:szCs w:val="16"/>
              </w:rPr>
              <w:t xml:space="preserve"> </w:t>
            </w:r>
            <w:r w:rsidRPr="007B6DBE">
              <w:rPr>
                <w:sz w:val="16"/>
                <w:szCs w:val="16"/>
              </w:rPr>
              <w:t>improve</w:t>
            </w:r>
            <w:r w:rsidRPr="007B6DBE">
              <w:rPr>
                <w:spacing w:val="18"/>
                <w:sz w:val="16"/>
                <w:szCs w:val="16"/>
              </w:rPr>
              <w:t xml:space="preserve"> </w:t>
            </w:r>
            <w:r w:rsidRPr="007B6DBE">
              <w:rPr>
                <w:sz w:val="16"/>
                <w:szCs w:val="16"/>
              </w:rPr>
              <w:t>the</w:t>
            </w:r>
            <w:r w:rsidRPr="007B6DBE">
              <w:rPr>
                <w:spacing w:val="16"/>
                <w:sz w:val="16"/>
                <w:szCs w:val="16"/>
              </w:rPr>
              <w:t xml:space="preserve"> </w:t>
            </w:r>
            <w:r w:rsidRPr="007B6DBE">
              <w:rPr>
                <w:sz w:val="16"/>
                <w:szCs w:val="16"/>
              </w:rPr>
              <w:t>lives</w:t>
            </w:r>
            <w:r w:rsidRPr="007B6DBE">
              <w:rPr>
                <w:spacing w:val="20"/>
                <w:sz w:val="16"/>
                <w:szCs w:val="16"/>
              </w:rPr>
              <w:t xml:space="preserve"> </w:t>
            </w:r>
            <w:r w:rsidRPr="007B6DBE">
              <w:rPr>
                <w:sz w:val="16"/>
                <w:szCs w:val="16"/>
              </w:rPr>
              <w:t>of</w:t>
            </w:r>
            <w:r w:rsidRPr="007B6DBE">
              <w:rPr>
                <w:spacing w:val="19"/>
                <w:sz w:val="16"/>
                <w:szCs w:val="16"/>
              </w:rPr>
              <w:t xml:space="preserve"> </w:t>
            </w:r>
            <w:r w:rsidRPr="007B6DBE">
              <w:rPr>
                <w:sz w:val="16"/>
                <w:szCs w:val="16"/>
              </w:rPr>
              <w:t>individuals</w:t>
            </w:r>
            <w:r w:rsidRPr="007B6DBE">
              <w:rPr>
                <w:spacing w:val="17"/>
                <w:sz w:val="16"/>
                <w:szCs w:val="16"/>
              </w:rPr>
              <w:t xml:space="preserve"> </w:t>
            </w:r>
            <w:r w:rsidRPr="007B6DBE">
              <w:rPr>
                <w:sz w:val="16"/>
                <w:szCs w:val="16"/>
              </w:rPr>
              <w:t>and</w:t>
            </w:r>
            <w:r w:rsidRPr="007B6DBE">
              <w:rPr>
                <w:spacing w:val="19"/>
                <w:sz w:val="16"/>
                <w:szCs w:val="16"/>
              </w:rPr>
              <w:t xml:space="preserve"> </w:t>
            </w:r>
            <w:r w:rsidRPr="007B6DBE">
              <w:rPr>
                <w:sz w:val="16"/>
                <w:szCs w:val="16"/>
              </w:rPr>
              <w:t>those</w:t>
            </w:r>
            <w:r w:rsidRPr="007B6DBE">
              <w:rPr>
                <w:spacing w:val="18"/>
                <w:sz w:val="16"/>
                <w:szCs w:val="16"/>
              </w:rPr>
              <w:t xml:space="preserve"> </w:t>
            </w:r>
            <w:r w:rsidRPr="007B6DBE">
              <w:rPr>
                <w:sz w:val="16"/>
                <w:szCs w:val="16"/>
              </w:rPr>
              <w:t>who</w:t>
            </w:r>
            <w:r w:rsidRPr="007B6DBE">
              <w:rPr>
                <w:spacing w:val="19"/>
                <w:sz w:val="16"/>
                <w:szCs w:val="16"/>
              </w:rPr>
              <w:t xml:space="preserve"> </w:t>
            </w:r>
            <w:r w:rsidRPr="007B6DBE">
              <w:rPr>
                <w:sz w:val="16"/>
                <w:szCs w:val="16"/>
              </w:rPr>
              <w:t>care</w:t>
            </w:r>
            <w:r w:rsidRPr="007B6DBE">
              <w:rPr>
                <w:spacing w:val="18"/>
                <w:sz w:val="16"/>
                <w:szCs w:val="16"/>
              </w:rPr>
              <w:t xml:space="preserve"> </w:t>
            </w:r>
            <w:r w:rsidRPr="007B6DBE">
              <w:rPr>
                <w:sz w:val="16"/>
                <w:szCs w:val="16"/>
              </w:rPr>
              <w:t>for</w:t>
            </w:r>
            <w:r w:rsidRPr="007B6DBE">
              <w:rPr>
                <w:spacing w:val="40"/>
                <w:sz w:val="16"/>
                <w:szCs w:val="16"/>
              </w:rPr>
              <w:t xml:space="preserve"> </w:t>
            </w:r>
            <w:r w:rsidRPr="007B6DBE">
              <w:rPr>
                <w:spacing w:val="-2"/>
                <w:sz w:val="16"/>
                <w:szCs w:val="16"/>
              </w:rPr>
              <w:t>them.</w:t>
            </w:r>
          </w:p>
        </w:tc>
      </w:tr>
      <w:tr w:rsidR="008D26C2" w:rsidRPr="007B6DBE" w14:paraId="27C4B09B" w14:textId="77777777" w:rsidTr="00136A46">
        <w:trPr>
          <w:trHeight w:val="187"/>
        </w:trPr>
        <w:tc>
          <w:tcPr>
            <w:tcW w:w="1072" w:type="dxa"/>
          </w:tcPr>
          <w:p w14:paraId="15A91043"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11E19A68" w14:textId="77777777" w:rsidR="008D26C2" w:rsidRPr="007B6DBE" w:rsidRDefault="008D26C2" w:rsidP="00136A46">
            <w:pPr>
              <w:widowControl w:val="0"/>
              <w:autoSpaceDE w:val="0"/>
              <w:autoSpaceDN w:val="0"/>
              <w:ind w:left="108" w:right="85"/>
              <w:rPr>
                <w:i/>
                <w:sz w:val="16"/>
                <w:szCs w:val="16"/>
              </w:rPr>
            </w:pPr>
            <w:r w:rsidRPr="007B6DBE">
              <w:rPr>
                <w:i/>
                <w:sz w:val="16"/>
                <w:szCs w:val="16"/>
              </w:rPr>
              <w:t>Barometric</w:t>
            </w:r>
            <w:r w:rsidRPr="007B6DBE">
              <w:rPr>
                <w:i/>
                <w:spacing w:val="-8"/>
                <w:sz w:val="16"/>
                <w:szCs w:val="16"/>
              </w:rPr>
              <w:t xml:space="preserve"> </w:t>
            </w:r>
            <w:r w:rsidRPr="007B6DBE">
              <w:rPr>
                <w:i/>
                <w:spacing w:val="-4"/>
                <w:sz w:val="16"/>
                <w:szCs w:val="16"/>
              </w:rPr>
              <w:t>Loop</w:t>
            </w:r>
          </w:p>
        </w:tc>
        <w:tc>
          <w:tcPr>
            <w:tcW w:w="7043" w:type="dxa"/>
            <w:gridSpan w:val="2"/>
          </w:tcPr>
          <w:p w14:paraId="16ED46E0" w14:textId="77777777" w:rsidR="008D26C2" w:rsidRPr="007B6DBE" w:rsidRDefault="008D26C2" w:rsidP="00136A46">
            <w:pPr>
              <w:widowControl w:val="0"/>
              <w:autoSpaceDE w:val="0"/>
              <w:autoSpaceDN w:val="0"/>
              <w:ind w:left="91" w:right="90"/>
              <w:rPr>
                <w:sz w:val="16"/>
                <w:szCs w:val="16"/>
              </w:rPr>
            </w:pPr>
            <w:r w:rsidRPr="007B6DBE">
              <w:rPr>
                <w:sz w:val="16"/>
                <w:szCs w:val="16"/>
              </w:rPr>
              <w:t>A</w:t>
            </w:r>
            <w:r w:rsidRPr="007B6DBE">
              <w:rPr>
                <w:spacing w:val="-4"/>
                <w:sz w:val="16"/>
                <w:szCs w:val="16"/>
              </w:rPr>
              <w:t xml:space="preserve"> </w:t>
            </w:r>
            <w:r w:rsidRPr="007B6DBE">
              <w:rPr>
                <w:sz w:val="16"/>
                <w:szCs w:val="16"/>
              </w:rPr>
              <w:t>fabricated piping arrangement rising at least</w:t>
            </w:r>
            <w:r w:rsidRPr="007B6DBE">
              <w:rPr>
                <w:spacing w:val="-1"/>
                <w:sz w:val="16"/>
                <w:szCs w:val="16"/>
              </w:rPr>
              <w:t xml:space="preserve"> </w:t>
            </w:r>
            <w:r w:rsidRPr="007B6DBE">
              <w:rPr>
                <w:sz w:val="16"/>
                <w:szCs w:val="16"/>
              </w:rPr>
              <w:t>35</w:t>
            </w:r>
            <w:r w:rsidRPr="007B6DBE">
              <w:rPr>
                <w:spacing w:val="1"/>
                <w:sz w:val="16"/>
                <w:szCs w:val="16"/>
              </w:rPr>
              <w:t xml:space="preserve"> </w:t>
            </w:r>
            <w:r w:rsidRPr="007B6DBE">
              <w:rPr>
                <w:sz w:val="16"/>
                <w:szCs w:val="16"/>
              </w:rPr>
              <w:t>feet</w:t>
            </w:r>
            <w:r w:rsidRPr="007B6DBE">
              <w:rPr>
                <w:spacing w:val="1"/>
                <w:sz w:val="16"/>
                <w:szCs w:val="16"/>
              </w:rPr>
              <w:t xml:space="preserve"> </w:t>
            </w:r>
            <w:r w:rsidRPr="007B6DBE">
              <w:rPr>
                <w:sz w:val="16"/>
                <w:szCs w:val="16"/>
              </w:rPr>
              <w:t>at</w:t>
            </w:r>
            <w:r w:rsidRPr="007B6DBE">
              <w:rPr>
                <w:spacing w:val="1"/>
                <w:sz w:val="16"/>
                <w:szCs w:val="16"/>
              </w:rPr>
              <w:t xml:space="preserve"> </w:t>
            </w:r>
            <w:r w:rsidRPr="007B6DBE">
              <w:rPr>
                <w:sz w:val="16"/>
                <w:szCs w:val="16"/>
              </w:rPr>
              <w:t>its</w:t>
            </w:r>
            <w:r w:rsidRPr="007B6DBE">
              <w:rPr>
                <w:spacing w:val="-2"/>
                <w:sz w:val="16"/>
                <w:szCs w:val="16"/>
              </w:rPr>
              <w:t xml:space="preserve"> </w:t>
            </w:r>
            <w:r w:rsidRPr="007B6DBE">
              <w:rPr>
                <w:sz w:val="16"/>
                <w:szCs w:val="16"/>
              </w:rPr>
              <w:t>topmost</w:t>
            </w:r>
            <w:r w:rsidRPr="007B6DBE">
              <w:rPr>
                <w:spacing w:val="-1"/>
                <w:sz w:val="16"/>
                <w:szCs w:val="16"/>
              </w:rPr>
              <w:t xml:space="preserve"> </w:t>
            </w:r>
            <w:r w:rsidRPr="007B6DBE">
              <w:rPr>
                <w:sz w:val="16"/>
                <w:szCs w:val="16"/>
              </w:rPr>
              <w:t>point</w:t>
            </w:r>
            <w:r w:rsidRPr="007B6DBE">
              <w:rPr>
                <w:spacing w:val="-3"/>
                <w:sz w:val="16"/>
                <w:szCs w:val="16"/>
              </w:rPr>
              <w:t xml:space="preserve"> </w:t>
            </w:r>
            <w:r w:rsidRPr="007B6DBE">
              <w:rPr>
                <w:sz w:val="16"/>
                <w:szCs w:val="16"/>
              </w:rPr>
              <w:t>above the</w:t>
            </w:r>
            <w:r w:rsidRPr="007B6DBE">
              <w:rPr>
                <w:spacing w:val="-1"/>
                <w:sz w:val="16"/>
                <w:szCs w:val="16"/>
              </w:rPr>
              <w:t xml:space="preserve"> </w:t>
            </w:r>
            <w:r w:rsidRPr="007B6DBE">
              <w:rPr>
                <w:sz w:val="16"/>
                <w:szCs w:val="16"/>
              </w:rPr>
              <w:t>highest</w:t>
            </w:r>
            <w:r w:rsidRPr="007B6DBE">
              <w:rPr>
                <w:spacing w:val="-1"/>
                <w:sz w:val="16"/>
                <w:szCs w:val="16"/>
              </w:rPr>
              <w:t xml:space="preserve"> </w:t>
            </w:r>
            <w:r w:rsidRPr="007B6DBE">
              <w:rPr>
                <w:sz w:val="16"/>
                <w:szCs w:val="16"/>
              </w:rPr>
              <w:t>fixture</w:t>
            </w:r>
            <w:r w:rsidRPr="007B6DBE">
              <w:rPr>
                <w:spacing w:val="-1"/>
                <w:sz w:val="16"/>
                <w:szCs w:val="16"/>
              </w:rPr>
              <w:t xml:space="preserve"> </w:t>
            </w:r>
            <w:r w:rsidRPr="007B6DBE">
              <w:rPr>
                <w:sz w:val="16"/>
                <w:szCs w:val="16"/>
              </w:rPr>
              <w:t>it</w:t>
            </w:r>
            <w:r w:rsidRPr="007B6DBE">
              <w:rPr>
                <w:spacing w:val="-1"/>
                <w:sz w:val="16"/>
                <w:szCs w:val="16"/>
              </w:rPr>
              <w:t xml:space="preserve"> </w:t>
            </w:r>
            <w:r w:rsidRPr="007B6DBE">
              <w:rPr>
                <w:sz w:val="16"/>
                <w:szCs w:val="16"/>
              </w:rPr>
              <w:t>supplies.</w:t>
            </w:r>
            <w:r w:rsidRPr="007B6DBE">
              <w:rPr>
                <w:spacing w:val="1"/>
                <w:sz w:val="16"/>
                <w:szCs w:val="16"/>
              </w:rPr>
              <w:t xml:space="preserve"> </w:t>
            </w:r>
            <w:r w:rsidRPr="007B6DBE">
              <w:rPr>
                <w:sz w:val="16"/>
                <w:szCs w:val="16"/>
              </w:rPr>
              <w:t xml:space="preserve">It </w:t>
            </w:r>
            <w:r w:rsidRPr="007B6DBE">
              <w:rPr>
                <w:spacing w:val="-5"/>
                <w:sz w:val="16"/>
                <w:szCs w:val="16"/>
              </w:rPr>
              <w:t>is</w:t>
            </w:r>
            <w:r w:rsidRPr="007B6DBE">
              <w:rPr>
                <w:sz w:val="16"/>
                <w:szCs w:val="16"/>
              </w:rPr>
              <w:t xml:space="preserve"> utilized</w:t>
            </w:r>
            <w:r w:rsidRPr="007B6DBE">
              <w:rPr>
                <w:spacing w:val="-5"/>
                <w:sz w:val="16"/>
                <w:szCs w:val="16"/>
              </w:rPr>
              <w:t xml:space="preserve"> </w:t>
            </w:r>
            <w:r w:rsidRPr="007B6DBE">
              <w:rPr>
                <w:sz w:val="16"/>
                <w:szCs w:val="16"/>
              </w:rPr>
              <w:t>in</w:t>
            </w:r>
            <w:r w:rsidRPr="007B6DBE">
              <w:rPr>
                <w:spacing w:val="-7"/>
                <w:sz w:val="16"/>
                <w:szCs w:val="16"/>
              </w:rPr>
              <w:t xml:space="preserve"> </w:t>
            </w:r>
            <w:r w:rsidRPr="007B6DBE">
              <w:rPr>
                <w:sz w:val="16"/>
                <w:szCs w:val="16"/>
              </w:rPr>
              <w:t>water</w:t>
            </w:r>
            <w:r w:rsidRPr="007B6DBE">
              <w:rPr>
                <w:spacing w:val="-6"/>
                <w:sz w:val="16"/>
                <w:szCs w:val="16"/>
              </w:rPr>
              <w:t xml:space="preserve"> </w:t>
            </w:r>
            <w:r w:rsidRPr="007B6DBE">
              <w:rPr>
                <w:sz w:val="16"/>
                <w:szCs w:val="16"/>
              </w:rPr>
              <w:t>supply</w:t>
            </w:r>
            <w:r w:rsidRPr="007B6DBE">
              <w:rPr>
                <w:spacing w:val="-9"/>
                <w:sz w:val="16"/>
                <w:szCs w:val="16"/>
              </w:rPr>
              <w:t xml:space="preserve"> </w:t>
            </w:r>
            <w:r w:rsidRPr="007B6DBE">
              <w:rPr>
                <w:sz w:val="16"/>
                <w:szCs w:val="16"/>
              </w:rPr>
              <w:t>systems</w:t>
            </w:r>
            <w:r w:rsidRPr="007B6DBE">
              <w:rPr>
                <w:spacing w:val="-5"/>
                <w:sz w:val="16"/>
                <w:szCs w:val="16"/>
              </w:rPr>
              <w:t xml:space="preserve"> </w:t>
            </w:r>
            <w:r w:rsidRPr="007B6DBE">
              <w:rPr>
                <w:sz w:val="16"/>
                <w:szCs w:val="16"/>
              </w:rPr>
              <w:t>to</w:t>
            </w:r>
            <w:r w:rsidRPr="007B6DBE">
              <w:rPr>
                <w:spacing w:val="-7"/>
                <w:sz w:val="16"/>
                <w:szCs w:val="16"/>
              </w:rPr>
              <w:t xml:space="preserve"> </w:t>
            </w:r>
            <w:r w:rsidRPr="007B6DBE">
              <w:rPr>
                <w:sz w:val="16"/>
                <w:szCs w:val="16"/>
              </w:rPr>
              <w:t>protect</w:t>
            </w:r>
            <w:r w:rsidRPr="007B6DBE">
              <w:rPr>
                <w:spacing w:val="-5"/>
                <w:sz w:val="16"/>
                <w:szCs w:val="16"/>
              </w:rPr>
              <w:t xml:space="preserve"> </w:t>
            </w:r>
            <w:r w:rsidRPr="007B6DBE">
              <w:rPr>
                <w:sz w:val="16"/>
                <w:szCs w:val="16"/>
              </w:rPr>
              <w:t>against</w:t>
            </w:r>
            <w:r w:rsidRPr="007B6DBE">
              <w:rPr>
                <w:spacing w:val="-6"/>
                <w:sz w:val="16"/>
                <w:szCs w:val="16"/>
              </w:rPr>
              <w:t xml:space="preserve"> </w:t>
            </w:r>
            <w:proofErr w:type="spellStart"/>
            <w:r w:rsidRPr="007B6DBE">
              <w:rPr>
                <w:sz w:val="16"/>
                <w:szCs w:val="16"/>
              </w:rPr>
              <w:t>backsiphonage</w:t>
            </w:r>
            <w:proofErr w:type="spellEnd"/>
            <w:r w:rsidRPr="007B6DBE">
              <w:rPr>
                <w:spacing w:val="-7"/>
                <w:sz w:val="16"/>
                <w:szCs w:val="16"/>
              </w:rPr>
              <w:t xml:space="preserve"> </w:t>
            </w:r>
            <w:r w:rsidRPr="007B6DBE">
              <w:rPr>
                <w:spacing w:val="-2"/>
                <w:sz w:val="16"/>
                <w:szCs w:val="16"/>
              </w:rPr>
              <w:t>backflow.</w:t>
            </w:r>
          </w:p>
        </w:tc>
      </w:tr>
      <w:tr w:rsidR="008D26C2" w:rsidRPr="007B6DBE" w14:paraId="2D46CB9B" w14:textId="77777777" w:rsidTr="00136A46">
        <w:trPr>
          <w:trHeight w:val="187"/>
        </w:trPr>
        <w:tc>
          <w:tcPr>
            <w:tcW w:w="1072" w:type="dxa"/>
          </w:tcPr>
          <w:p w14:paraId="3FB7EABF"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0DB58352" w14:textId="77777777" w:rsidR="008D26C2" w:rsidRPr="007B6DBE" w:rsidRDefault="008D26C2" w:rsidP="00136A46">
            <w:pPr>
              <w:widowControl w:val="0"/>
              <w:autoSpaceDE w:val="0"/>
              <w:autoSpaceDN w:val="0"/>
              <w:ind w:left="108" w:right="85"/>
              <w:rPr>
                <w:i/>
                <w:sz w:val="16"/>
                <w:szCs w:val="16"/>
              </w:rPr>
            </w:pPr>
            <w:r w:rsidRPr="007B6DBE">
              <w:rPr>
                <w:i/>
                <w:sz w:val="16"/>
                <w:szCs w:val="16"/>
              </w:rPr>
              <w:t>Building</w:t>
            </w:r>
            <w:r w:rsidRPr="007B6DBE">
              <w:rPr>
                <w:i/>
                <w:spacing w:val="-8"/>
                <w:sz w:val="16"/>
                <w:szCs w:val="16"/>
              </w:rPr>
              <w:t xml:space="preserve"> </w:t>
            </w:r>
            <w:r w:rsidRPr="007B6DBE">
              <w:rPr>
                <w:i/>
                <w:spacing w:val="-2"/>
                <w:sz w:val="16"/>
                <w:szCs w:val="16"/>
              </w:rPr>
              <w:t>Drain</w:t>
            </w:r>
          </w:p>
        </w:tc>
        <w:tc>
          <w:tcPr>
            <w:tcW w:w="7043" w:type="dxa"/>
            <w:gridSpan w:val="2"/>
          </w:tcPr>
          <w:p w14:paraId="077BA3C7" w14:textId="77777777" w:rsidR="008D26C2" w:rsidRPr="007B6DBE" w:rsidRDefault="008D26C2" w:rsidP="00136A46">
            <w:pPr>
              <w:widowControl w:val="0"/>
              <w:autoSpaceDE w:val="0"/>
              <w:autoSpaceDN w:val="0"/>
              <w:ind w:left="91" w:right="90"/>
              <w:rPr>
                <w:sz w:val="16"/>
                <w:szCs w:val="16"/>
              </w:rPr>
            </w:pPr>
            <w:r w:rsidRPr="007B6DBE">
              <w:rPr>
                <w:sz w:val="16"/>
                <w:szCs w:val="16"/>
              </w:rPr>
              <w:t>That part of the lowest piping of a drainage system that receives the discharge from soil, waste and other drainage</w:t>
            </w:r>
            <w:r w:rsidRPr="007B6DBE">
              <w:rPr>
                <w:spacing w:val="40"/>
                <w:sz w:val="16"/>
                <w:szCs w:val="16"/>
              </w:rPr>
              <w:t xml:space="preserve"> </w:t>
            </w:r>
            <w:r w:rsidRPr="007B6DBE">
              <w:rPr>
                <w:sz w:val="16"/>
                <w:szCs w:val="16"/>
              </w:rPr>
              <w:t>pipes</w:t>
            </w:r>
            <w:r w:rsidRPr="007B6DBE">
              <w:rPr>
                <w:spacing w:val="18"/>
                <w:sz w:val="16"/>
                <w:szCs w:val="16"/>
              </w:rPr>
              <w:t xml:space="preserve"> </w:t>
            </w:r>
            <w:r w:rsidRPr="007B6DBE">
              <w:rPr>
                <w:sz w:val="16"/>
                <w:szCs w:val="16"/>
              </w:rPr>
              <w:t>inside</w:t>
            </w:r>
            <w:r w:rsidRPr="007B6DBE">
              <w:rPr>
                <w:spacing w:val="16"/>
                <w:sz w:val="16"/>
                <w:szCs w:val="16"/>
              </w:rPr>
              <w:t xml:space="preserve"> </w:t>
            </w:r>
            <w:r w:rsidRPr="007B6DBE">
              <w:rPr>
                <w:sz w:val="16"/>
                <w:szCs w:val="16"/>
              </w:rPr>
              <w:t>and</w:t>
            </w:r>
            <w:r w:rsidRPr="007B6DBE">
              <w:rPr>
                <w:spacing w:val="19"/>
                <w:sz w:val="16"/>
                <w:szCs w:val="16"/>
              </w:rPr>
              <w:t xml:space="preserve"> </w:t>
            </w:r>
            <w:r w:rsidRPr="007B6DBE">
              <w:rPr>
                <w:sz w:val="16"/>
                <w:szCs w:val="16"/>
              </w:rPr>
              <w:t>that</w:t>
            </w:r>
            <w:r w:rsidRPr="007B6DBE">
              <w:rPr>
                <w:spacing w:val="19"/>
                <w:sz w:val="16"/>
                <w:szCs w:val="16"/>
              </w:rPr>
              <w:t xml:space="preserve"> </w:t>
            </w:r>
            <w:r w:rsidRPr="007B6DBE">
              <w:rPr>
                <w:sz w:val="16"/>
                <w:szCs w:val="16"/>
              </w:rPr>
              <w:t>extends</w:t>
            </w:r>
            <w:r w:rsidRPr="007B6DBE">
              <w:rPr>
                <w:spacing w:val="16"/>
                <w:sz w:val="16"/>
                <w:szCs w:val="16"/>
              </w:rPr>
              <w:t xml:space="preserve"> </w:t>
            </w:r>
            <w:r w:rsidRPr="007B6DBE">
              <w:rPr>
                <w:sz w:val="16"/>
                <w:szCs w:val="16"/>
              </w:rPr>
              <w:t>30</w:t>
            </w:r>
            <w:r w:rsidRPr="007B6DBE">
              <w:rPr>
                <w:spacing w:val="17"/>
                <w:sz w:val="16"/>
                <w:szCs w:val="16"/>
              </w:rPr>
              <w:t xml:space="preserve"> </w:t>
            </w:r>
            <w:r w:rsidRPr="007B6DBE">
              <w:rPr>
                <w:sz w:val="16"/>
                <w:szCs w:val="16"/>
              </w:rPr>
              <w:t>inches</w:t>
            </w:r>
            <w:r w:rsidRPr="007B6DBE">
              <w:rPr>
                <w:spacing w:val="18"/>
                <w:sz w:val="16"/>
                <w:szCs w:val="16"/>
              </w:rPr>
              <w:t xml:space="preserve"> </w:t>
            </w:r>
            <w:r w:rsidRPr="007B6DBE">
              <w:rPr>
                <w:sz w:val="16"/>
                <w:szCs w:val="16"/>
              </w:rPr>
              <w:t>(762</w:t>
            </w:r>
            <w:r w:rsidRPr="007B6DBE">
              <w:rPr>
                <w:spacing w:val="19"/>
                <w:sz w:val="16"/>
                <w:szCs w:val="16"/>
              </w:rPr>
              <w:t xml:space="preserve"> </w:t>
            </w:r>
            <w:r w:rsidRPr="007B6DBE">
              <w:rPr>
                <w:sz w:val="16"/>
                <w:szCs w:val="16"/>
              </w:rPr>
              <w:t>mm)</w:t>
            </w:r>
            <w:r w:rsidRPr="007B6DBE">
              <w:rPr>
                <w:spacing w:val="15"/>
                <w:sz w:val="16"/>
                <w:szCs w:val="16"/>
              </w:rPr>
              <w:t xml:space="preserve"> </w:t>
            </w:r>
            <w:r w:rsidRPr="007B6DBE">
              <w:rPr>
                <w:sz w:val="16"/>
                <w:szCs w:val="16"/>
              </w:rPr>
              <w:t>in</w:t>
            </w:r>
            <w:r w:rsidRPr="007B6DBE">
              <w:rPr>
                <w:spacing w:val="17"/>
                <w:sz w:val="16"/>
                <w:szCs w:val="16"/>
              </w:rPr>
              <w:t xml:space="preserve"> </w:t>
            </w:r>
            <w:r w:rsidRPr="007B6DBE">
              <w:rPr>
                <w:sz w:val="16"/>
                <w:szCs w:val="16"/>
              </w:rPr>
              <w:t>developed</w:t>
            </w:r>
            <w:r w:rsidRPr="007B6DBE">
              <w:rPr>
                <w:spacing w:val="19"/>
                <w:sz w:val="16"/>
                <w:szCs w:val="16"/>
              </w:rPr>
              <w:t xml:space="preserve"> </w:t>
            </w:r>
            <w:r w:rsidRPr="007B6DBE">
              <w:rPr>
                <w:sz w:val="16"/>
                <w:szCs w:val="16"/>
              </w:rPr>
              <w:t>length</w:t>
            </w:r>
            <w:r w:rsidRPr="007B6DBE">
              <w:rPr>
                <w:spacing w:val="19"/>
                <w:sz w:val="16"/>
                <w:szCs w:val="16"/>
              </w:rPr>
              <w:t xml:space="preserve"> </w:t>
            </w:r>
            <w:r w:rsidRPr="007B6DBE">
              <w:rPr>
                <w:sz w:val="16"/>
                <w:szCs w:val="16"/>
              </w:rPr>
              <w:t>of</w:t>
            </w:r>
            <w:r w:rsidRPr="007B6DBE">
              <w:rPr>
                <w:spacing w:val="17"/>
                <w:sz w:val="16"/>
                <w:szCs w:val="16"/>
              </w:rPr>
              <w:t xml:space="preserve"> </w:t>
            </w:r>
            <w:r w:rsidRPr="007B6DBE">
              <w:rPr>
                <w:sz w:val="16"/>
                <w:szCs w:val="16"/>
              </w:rPr>
              <w:t>pipe</w:t>
            </w:r>
            <w:r w:rsidRPr="007B6DBE">
              <w:rPr>
                <w:spacing w:val="17"/>
                <w:sz w:val="16"/>
                <w:szCs w:val="16"/>
              </w:rPr>
              <w:t xml:space="preserve"> </w:t>
            </w:r>
            <w:r w:rsidRPr="007B6DBE">
              <w:rPr>
                <w:sz w:val="16"/>
                <w:szCs w:val="16"/>
              </w:rPr>
              <w:t>beyond</w:t>
            </w:r>
            <w:r w:rsidRPr="007B6DBE">
              <w:rPr>
                <w:spacing w:val="19"/>
                <w:sz w:val="16"/>
                <w:szCs w:val="16"/>
              </w:rPr>
              <w:t xml:space="preserve"> </w:t>
            </w:r>
            <w:r w:rsidRPr="007B6DBE">
              <w:rPr>
                <w:sz w:val="16"/>
                <w:szCs w:val="16"/>
              </w:rPr>
              <w:t>the</w:t>
            </w:r>
            <w:r w:rsidRPr="007B6DBE">
              <w:rPr>
                <w:spacing w:val="16"/>
                <w:sz w:val="16"/>
                <w:szCs w:val="16"/>
              </w:rPr>
              <w:t xml:space="preserve"> </w:t>
            </w:r>
            <w:r w:rsidRPr="007B6DBE">
              <w:rPr>
                <w:sz w:val="16"/>
                <w:szCs w:val="16"/>
              </w:rPr>
              <w:t>exterior</w:t>
            </w:r>
            <w:r w:rsidRPr="007B6DBE">
              <w:rPr>
                <w:spacing w:val="19"/>
                <w:sz w:val="16"/>
                <w:szCs w:val="16"/>
              </w:rPr>
              <w:t xml:space="preserve"> </w:t>
            </w:r>
            <w:r w:rsidRPr="007B6DBE">
              <w:rPr>
                <w:sz w:val="16"/>
                <w:szCs w:val="16"/>
              </w:rPr>
              <w:t>walls</w:t>
            </w:r>
            <w:r w:rsidRPr="007B6DBE">
              <w:rPr>
                <w:spacing w:val="18"/>
                <w:sz w:val="16"/>
                <w:szCs w:val="16"/>
              </w:rPr>
              <w:t xml:space="preserve"> </w:t>
            </w:r>
            <w:r w:rsidRPr="007B6DBE">
              <w:rPr>
                <w:sz w:val="16"/>
                <w:szCs w:val="16"/>
              </w:rPr>
              <w:t>of</w:t>
            </w:r>
            <w:r w:rsidRPr="007B6DBE">
              <w:rPr>
                <w:spacing w:val="18"/>
                <w:sz w:val="16"/>
                <w:szCs w:val="16"/>
              </w:rPr>
              <w:t xml:space="preserve"> </w:t>
            </w:r>
            <w:r w:rsidRPr="007B6DBE">
              <w:rPr>
                <w:spacing w:val="-5"/>
                <w:sz w:val="16"/>
                <w:szCs w:val="16"/>
              </w:rPr>
              <w:t>the</w:t>
            </w:r>
            <w:r w:rsidRPr="007B6DBE">
              <w:rPr>
                <w:sz w:val="16"/>
                <w:szCs w:val="16"/>
              </w:rPr>
              <w:t xml:space="preserve"> building</w:t>
            </w:r>
            <w:r w:rsidRPr="007B6DBE">
              <w:rPr>
                <w:spacing w:val="-6"/>
                <w:sz w:val="16"/>
                <w:szCs w:val="16"/>
              </w:rPr>
              <w:t xml:space="preserve"> </w:t>
            </w:r>
            <w:r w:rsidRPr="007B6DBE">
              <w:rPr>
                <w:sz w:val="16"/>
                <w:szCs w:val="16"/>
              </w:rPr>
              <w:t>and</w:t>
            </w:r>
            <w:r w:rsidRPr="007B6DBE">
              <w:rPr>
                <w:spacing w:val="-5"/>
                <w:sz w:val="16"/>
                <w:szCs w:val="16"/>
              </w:rPr>
              <w:t xml:space="preserve"> </w:t>
            </w:r>
            <w:r w:rsidRPr="007B6DBE">
              <w:rPr>
                <w:sz w:val="16"/>
                <w:szCs w:val="16"/>
              </w:rPr>
              <w:t>conveys</w:t>
            </w:r>
            <w:r w:rsidRPr="007B6DBE">
              <w:rPr>
                <w:spacing w:val="-4"/>
                <w:sz w:val="16"/>
                <w:szCs w:val="16"/>
              </w:rPr>
              <w:t xml:space="preserve"> </w:t>
            </w:r>
            <w:r w:rsidRPr="007B6DBE">
              <w:rPr>
                <w:sz w:val="16"/>
                <w:szCs w:val="16"/>
              </w:rPr>
              <w:t>the</w:t>
            </w:r>
            <w:r w:rsidRPr="007B6DBE">
              <w:rPr>
                <w:spacing w:val="-6"/>
                <w:sz w:val="16"/>
                <w:szCs w:val="16"/>
              </w:rPr>
              <w:t xml:space="preserve"> </w:t>
            </w:r>
            <w:r w:rsidRPr="007B6DBE">
              <w:rPr>
                <w:sz w:val="16"/>
                <w:szCs w:val="16"/>
              </w:rPr>
              <w:t>drainage</w:t>
            </w:r>
            <w:r w:rsidRPr="007B6DBE">
              <w:rPr>
                <w:spacing w:val="-6"/>
                <w:sz w:val="16"/>
                <w:szCs w:val="16"/>
              </w:rPr>
              <w:t xml:space="preserve"> </w:t>
            </w:r>
            <w:r w:rsidRPr="007B6DBE">
              <w:rPr>
                <w:sz w:val="16"/>
                <w:szCs w:val="16"/>
              </w:rPr>
              <w:t>to</w:t>
            </w:r>
            <w:r w:rsidRPr="007B6DBE">
              <w:rPr>
                <w:spacing w:val="-7"/>
                <w:sz w:val="16"/>
                <w:szCs w:val="16"/>
              </w:rPr>
              <w:t xml:space="preserve"> </w:t>
            </w:r>
            <w:r w:rsidRPr="007B6DBE">
              <w:rPr>
                <w:sz w:val="16"/>
                <w:szCs w:val="16"/>
              </w:rPr>
              <w:t>the</w:t>
            </w:r>
            <w:r w:rsidRPr="007B6DBE">
              <w:rPr>
                <w:spacing w:val="-6"/>
                <w:sz w:val="16"/>
                <w:szCs w:val="16"/>
              </w:rPr>
              <w:t xml:space="preserve"> </w:t>
            </w:r>
            <w:r w:rsidRPr="007B6DBE">
              <w:rPr>
                <w:sz w:val="16"/>
                <w:szCs w:val="16"/>
              </w:rPr>
              <w:t>building</w:t>
            </w:r>
            <w:r w:rsidRPr="007B6DBE">
              <w:rPr>
                <w:spacing w:val="-6"/>
                <w:sz w:val="16"/>
                <w:szCs w:val="16"/>
              </w:rPr>
              <w:t xml:space="preserve"> </w:t>
            </w:r>
            <w:r w:rsidRPr="007B6DBE">
              <w:rPr>
                <w:spacing w:val="-2"/>
                <w:sz w:val="16"/>
                <w:szCs w:val="16"/>
              </w:rPr>
              <w:t>sewer:</w:t>
            </w:r>
          </w:p>
        </w:tc>
      </w:tr>
      <w:tr w:rsidR="008D26C2" w:rsidRPr="007B6DBE" w14:paraId="208E419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FFDC9A3"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162D1AE7"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5B6DDB98" w14:textId="77777777" w:rsidR="008D26C2" w:rsidRPr="007B6DBE" w:rsidRDefault="008D26C2" w:rsidP="00136A46">
            <w:pPr>
              <w:ind w:left="91" w:right="90"/>
              <w:rPr>
                <w:sz w:val="16"/>
                <w:szCs w:val="16"/>
              </w:rPr>
            </w:pPr>
            <w:r w:rsidRPr="007B6DBE">
              <w:rPr>
                <w:sz w:val="16"/>
                <w:szCs w:val="16"/>
              </w:rPr>
              <w:t>Delete definition Combined—Building Drain</w:t>
            </w:r>
            <w:proofErr w:type="gramStart"/>
            <w:r w:rsidRPr="007B6DBE">
              <w:rPr>
                <w:sz w:val="16"/>
                <w:szCs w:val="16"/>
              </w:rPr>
              <w:t>—“</w:t>
            </w:r>
            <w:proofErr w:type="gramEnd"/>
            <w:r w:rsidRPr="007B6DBE">
              <w:rPr>
                <w:sz w:val="16"/>
                <w:szCs w:val="16"/>
              </w:rPr>
              <w:t>See building drain, combined”.</w:t>
            </w:r>
          </w:p>
        </w:tc>
      </w:tr>
      <w:tr w:rsidR="008D26C2" w:rsidRPr="007B6DBE" w14:paraId="6A24704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C7722DD"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1812611"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29E3357" w14:textId="77777777" w:rsidR="008D26C2" w:rsidRPr="007B6DBE" w:rsidRDefault="008D26C2" w:rsidP="00136A46">
            <w:pPr>
              <w:ind w:left="91" w:right="90"/>
              <w:rPr>
                <w:sz w:val="16"/>
                <w:szCs w:val="16"/>
              </w:rPr>
            </w:pPr>
            <w:proofErr w:type="gramStart"/>
            <w:r w:rsidRPr="007B6DBE">
              <w:rPr>
                <w:sz w:val="16"/>
                <w:szCs w:val="16"/>
              </w:rPr>
              <w:t>sanitary—a</w:t>
            </w:r>
            <w:proofErr w:type="gramEnd"/>
            <w:r w:rsidRPr="007B6DBE">
              <w:rPr>
                <w:sz w:val="16"/>
                <w:szCs w:val="16"/>
              </w:rPr>
              <w:t xml:space="preserve"> building drain that conveys sewage only;</w:t>
            </w:r>
          </w:p>
        </w:tc>
      </w:tr>
      <w:tr w:rsidR="008D26C2" w:rsidRPr="007B6DBE" w14:paraId="2B24B28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2F49F00"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D848DDA"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142CFA4" w14:textId="77777777" w:rsidR="008D26C2" w:rsidRPr="007B6DBE" w:rsidRDefault="008D26C2" w:rsidP="00136A46">
            <w:pPr>
              <w:ind w:left="91" w:right="90"/>
              <w:rPr>
                <w:sz w:val="16"/>
                <w:szCs w:val="16"/>
              </w:rPr>
            </w:pPr>
            <w:r w:rsidRPr="007B6DBE">
              <w:rPr>
                <w:sz w:val="16"/>
                <w:szCs w:val="16"/>
              </w:rPr>
              <w:t>storm—a building drain that conveys storm water or other drainage, but not sewage</w:t>
            </w:r>
          </w:p>
        </w:tc>
      </w:tr>
      <w:tr w:rsidR="008D26C2" w:rsidRPr="007B6DBE" w14:paraId="27FE3A8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9E29B52"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56D794C" w14:textId="77777777" w:rsidR="008D26C2" w:rsidRPr="007B6DBE" w:rsidRDefault="008D26C2" w:rsidP="00136A46">
            <w:pPr>
              <w:ind w:left="108" w:right="85"/>
              <w:rPr>
                <w:i/>
                <w:sz w:val="16"/>
                <w:szCs w:val="16"/>
              </w:rPr>
            </w:pPr>
            <w:r w:rsidRPr="007B6DBE">
              <w:rPr>
                <w:i/>
                <w:sz w:val="16"/>
                <w:szCs w:val="16"/>
              </w:rPr>
              <w:t>Building Sewer</w:t>
            </w:r>
          </w:p>
        </w:tc>
        <w:tc>
          <w:tcPr>
            <w:tcW w:w="7043" w:type="dxa"/>
            <w:gridSpan w:val="2"/>
            <w:tcBorders>
              <w:top w:val="single" w:sz="6" w:space="0" w:color="000000"/>
              <w:left w:val="single" w:sz="6" w:space="0" w:color="000000"/>
              <w:bottom w:val="single" w:sz="6" w:space="0" w:color="000000"/>
              <w:right w:val="single" w:sz="6" w:space="0" w:color="000000"/>
            </w:tcBorders>
          </w:tcPr>
          <w:p w14:paraId="13D330A7" w14:textId="77777777" w:rsidR="008D26C2" w:rsidRPr="007B6DBE" w:rsidRDefault="008D26C2" w:rsidP="00136A46">
            <w:pPr>
              <w:ind w:left="91" w:right="90"/>
              <w:rPr>
                <w:sz w:val="16"/>
                <w:szCs w:val="16"/>
              </w:rPr>
            </w:pPr>
            <w:r w:rsidRPr="007B6DBE">
              <w:rPr>
                <w:sz w:val="16"/>
                <w:szCs w:val="16"/>
              </w:rPr>
              <w:t>That part of the drainage system that extends from the end of the building drain and conveys the discharge to a community sewerage system, commercial treatment facility, or individual sewerage system or other point of disposal:</w:t>
            </w:r>
          </w:p>
        </w:tc>
      </w:tr>
      <w:tr w:rsidR="008D26C2" w:rsidRPr="007B6DBE" w14:paraId="0481D7B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F1922CA"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62588AFA"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9D892BA" w14:textId="77777777" w:rsidR="008D26C2" w:rsidRPr="007B6DBE" w:rsidRDefault="008D26C2" w:rsidP="00136A46">
            <w:pPr>
              <w:ind w:left="91" w:right="90"/>
              <w:rPr>
                <w:sz w:val="16"/>
                <w:szCs w:val="16"/>
              </w:rPr>
            </w:pPr>
            <w:r w:rsidRPr="007B6DBE">
              <w:rPr>
                <w:sz w:val="16"/>
                <w:szCs w:val="16"/>
              </w:rPr>
              <w:t>Delete definition Combined Building Sewer</w:t>
            </w:r>
            <w:proofErr w:type="gramStart"/>
            <w:r w:rsidRPr="007B6DBE">
              <w:rPr>
                <w:sz w:val="16"/>
                <w:szCs w:val="16"/>
              </w:rPr>
              <w:t>—“</w:t>
            </w:r>
            <w:proofErr w:type="gramEnd"/>
            <w:r w:rsidRPr="007B6DBE">
              <w:rPr>
                <w:sz w:val="16"/>
                <w:szCs w:val="16"/>
              </w:rPr>
              <w:t>See Building sewer, combined”.</w:t>
            </w:r>
          </w:p>
        </w:tc>
      </w:tr>
      <w:tr w:rsidR="008D26C2" w:rsidRPr="007B6DBE" w14:paraId="0860B3D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43D61EC"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1E2576D"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340CF62" w14:textId="77777777" w:rsidR="008D26C2" w:rsidRPr="007B6DBE" w:rsidRDefault="008D26C2" w:rsidP="00136A46">
            <w:pPr>
              <w:ind w:left="91" w:right="90"/>
              <w:rPr>
                <w:sz w:val="16"/>
                <w:szCs w:val="16"/>
              </w:rPr>
            </w:pPr>
            <w:r w:rsidRPr="007B6DBE">
              <w:rPr>
                <w:sz w:val="16"/>
                <w:szCs w:val="16"/>
              </w:rPr>
              <w:t xml:space="preserve">1. </w:t>
            </w:r>
            <w:proofErr w:type="gramStart"/>
            <w:r w:rsidRPr="007B6DBE">
              <w:rPr>
                <w:sz w:val="16"/>
                <w:szCs w:val="16"/>
              </w:rPr>
              <w:t>sanitary—a</w:t>
            </w:r>
            <w:proofErr w:type="gramEnd"/>
            <w:r w:rsidRPr="007B6DBE">
              <w:rPr>
                <w:sz w:val="16"/>
                <w:szCs w:val="16"/>
              </w:rPr>
              <w:t xml:space="preserve"> building drain that conveys sewage only;</w:t>
            </w:r>
          </w:p>
        </w:tc>
      </w:tr>
      <w:tr w:rsidR="008D26C2" w:rsidRPr="007B6DBE" w14:paraId="477EEA0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0DF7B99"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8955D2C"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5242A7E" w14:textId="77777777" w:rsidR="008D26C2" w:rsidRPr="007B6DBE" w:rsidRDefault="008D26C2" w:rsidP="00136A46">
            <w:pPr>
              <w:ind w:left="91" w:right="90"/>
              <w:rPr>
                <w:sz w:val="16"/>
                <w:szCs w:val="16"/>
              </w:rPr>
            </w:pPr>
            <w:r w:rsidRPr="007B6DBE">
              <w:rPr>
                <w:sz w:val="16"/>
                <w:szCs w:val="16"/>
              </w:rPr>
              <w:t>2. storm—a building drain that conveys storm water or other drainage, but not sewage.</w:t>
            </w:r>
          </w:p>
        </w:tc>
      </w:tr>
      <w:tr w:rsidR="008D26C2" w:rsidRPr="007B6DBE" w14:paraId="4302BCD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AE4938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FC6BC5" w14:textId="77777777" w:rsidR="008D26C2" w:rsidRPr="007B6DBE" w:rsidRDefault="008D26C2" w:rsidP="00136A46">
            <w:pPr>
              <w:ind w:left="108" w:right="85"/>
              <w:rPr>
                <w:i/>
                <w:sz w:val="16"/>
                <w:szCs w:val="16"/>
              </w:rPr>
            </w:pPr>
            <w:r w:rsidRPr="007B6DBE">
              <w:rPr>
                <w:i/>
                <w:sz w:val="16"/>
                <w:szCs w:val="16"/>
              </w:rPr>
              <w:t>By-Pass</w:t>
            </w:r>
          </w:p>
        </w:tc>
        <w:tc>
          <w:tcPr>
            <w:tcW w:w="7043" w:type="dxa"/>
            <w:gridSpan w:val="2"/>
            <w:tcBorders>
              <w:top w:val="single" w:sz="6" w:space="0" w:color="000000"/>
              <w:left w:val="single" w:sz="6" w:space="0" w:color="000000"/>
              <w:bottom w:val="single" w:sz="6" w:space="0" w:color="000000"/>
              <w:right w:val="single" w:sz="6" w:space="0" w:color="000000"/>
            </w:tcBorders>
          </w:tcPr>
          <w:p w14:paraId="37BF5A94" w14:textId="77777777" w:rsidR="008D26C2" w:rsidRPr="007B6DBE" w:rsidRDefault="008D26C2" w:rsidP="00136A46">
            <w:pPr>
              <w:ind w:left="91" w:right="90"/>
              <w:rPr>
                <w:sz w:val="16"/>
                <w:szCs w:val="16"/>
              </w:rPr>
            </w:pPr>
            <w:r w:rsidRPr="007B6DBE">
              <w:rPr>
                <w:sz w:val="16"/>
                <w:szCs w:val="16"/>
              </w:rPr>
              <w:t>any system of piping or other arrangement whereby the water may be diverted around any part or portion of the water supply system including, but not limited to</w:t>
            </w:r>
            <w:proofErr w:type="gramStart"/>
            <w:r w:rsidRPr="007B6DBE">
              <w:rPr>
                <w:sz w:val="16"/>
                <w:szCs w:val="16"/>
              </w:rPr>
              <w:t>, around</w:t>
            </w:r>
            <w:proofErr w:type="gramEnd"/>
            <w:r w:rsidRPr="007B6DBE">
              <w:rPr>
                <w:sz w:val="16"/>
                <w:szCs w:val="16"/>
              </w:rPr>
              <w:t xml:space="preserve"> an installed backflow preventer</w:t>
            </w:r>
          </w:p>
        </w:tc>
      </w:tr>
      <w:tr w:rsidR="008D26C2" w:rsidRPr="007B6DBE" w14:paraId="141F602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B12DB6B"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D787FDE" w14:textId="77777777" w:rsidR="008D26C2" w:rsidRPr="007B6DBE" w:rsidRDefault="008D26C2" w:rsidP="00136A46">
            <w:pPr>
              <w:ind w:left="108" w:right="85"/>
              <w:rPr>
                <w:i/>
                <w:sz w:val="16"/>
                <w:szCs w:val="16"/>
              </w:rPr>
            </w:pPr>
            <w:r w:rsidRPr="007B6DBE">
              <w:rPr>
                <w:i/>
                <w:sz w:val="16"/>
                <w:szCs w:val="16"/>
              </w:rPr>
              <w:t>Child Day Care Center</w:t>
            </w:r>
          </w:p>
        </w:tc>
        <w:tc>
          <w:tcPr>
            <w:tcW w:w="7043" w:type="dxa"/>
            <w:gridSpan w:val="2"/>
            <w:tcBorders>
              <w:top w:val="single" w:sz="6" w:space="0" w:color="000000"/>
              <w:left w:val="single" w:sz="6" w:space="0" w:color="000000"/>
              <w:bottom w:val="single" w:sz="6" w:space="0" w:color="000000"/>
              <w:right w:val="single" w:sz="6" w:space="0" w:color="000000"/>
            </w:tcBorders>
          </w:tcPr>
          <w:p w14:paraId="12CE6C59" w14:textId="77777777" w:rsidR="008D26C2" w:rsidRPr="007B6DBE" w:rsidRDefault="008D26C2" w:rsidP="00136A46">
            <w:pPr>
              <w:ind w:left="91" w:right="90"/>
              <w:rPr>
                <w:sz w:val="16"/>
                <w:szCs w:val="16"/>
              </w:rPr>
            </w:pPr>
            <w:r w:rsidRPr="007B6DBE">
              <w:rPr>
                <w:sz w:val="16"/>
                <w:szCs w:val="16"/>
              </w:rPr>
              <w:t xml:space="preserve">any place or facility, operated by any person for the primary purpose of providing care, supervision and guidance of seven or more children under the age of 18, not related to the care giver and supervision and guidance of seven or more children under the age of 18, not related to the care giver and unaccompanied </w:t>
            </w:r>
            <w:r w:rsidRPr="007B6DBE">
              <w:rPr>
                <w:sz w:val="16"/>
                <w:szCs w:val="16"/>
              </w:rPr>
              <w:lastRenderedPageBreak/>
              <w:t>by parent or guardian, on a regular basis, for a total of at least 20 hours in a continuous seven-day week in a place other than the children's home. A day care center that remains open for more than 20 hours in a continuous seven-day week, and in which no individual child remains for more than 24 hours in one continuous stay shall be known as a full-time day care center. This definition would not include Applied Behavior Analyst occupancies.</w:t>
            </w:r>
          </w:p>
        </w:tc>
      </w:tr>
      <w:tr w:rsidR="008D26C2" w:rsidRPr="007B6DBE" w14:paraId="497AB79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2B9BA5A" w14:textId="77777777" w:rsidR="008D26C2" w:rsidRPr="007B6DBE" w:rsidRDefault="008D26C2" w:rsidP="00136A46">
            <w:pPr>
              <w:jc w:val="center"/>
              <w:rPr>
                <w:spacing w:val="-2"/>
                <w:sz w:val="16"/>
                <w:szCs w:val="16"/>
              </w:rPr>
            </w:pPr>
            <w:r w:rsidRPr="007B6DBE">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A2EC8E9" w14:textId="77777777" w:rsidR="008D26C2" w:rsidRPr="007B6DBE" w:rsidRDefault="008D26C2" w:rsidP="00136A46">
            <w:pPr>
              <w:ind w:left="108" w:right="85"/>
              <w:rPr>
                <w:i/>
                <w:sz w:val="16"/>
                <w:szCs w:val="16"/>
              </w:rPr>
            </w:pPr>
            <w:r w:rsidRPr="007B6DBE">
              <w:rPr>
                <w:i/>
                <w:sz w:val="16"/>
                <w:szCs w:val="16"/>
              </w:rPr>
              <w:t>Commercial Treatment Facility</w:t>
            </w:r>
          </w:p>
        </w:tc>
        <w:tc>
          <w:tcPr>
            <w:tcW w:w="7043" w:type="dxa"/>
            <w:gridSpan w:val="2"/>
            <w:tcBorders>
              <w:top w:val="single" w:sz="6" w:space="0" w:color="000000"/>
              <w:left w:val="single" w:sz="6" w:space="0" w:color="000000"/>
              <w:bottom w:val="single" w:sz="6" w:space="0" w:color="000000"/>
              <w:right w:val="single" w:sz="6" w:space="0" w:color="000000"/>
            </w:tcBorders>
          </w:tcPr>
          <w:p w14:paraId="6FDE9804" w14:textId="77777777" w:rsidR="008D26C2" w:rsidRPr="007B6DBE" w:rsidRDefault="008D26C2" w:rsidP="00136A46">
            <w:pPr>
              <w:ind w:left="91" w:right="90"/>
              <w:rPr>
                <w:sz w:val="16"/>
                <w:szCs w:val="16"/>
              </w:rPr>
            </w:pPr>
            <w:r w:rsidRPr="007B6DBE">
              <w:rPr>
                <w:sz w:val="16"/>
                <w:szCs w:val="16"/>
              </w:rPr>
              <w:t>any treatment facility which is required by the state health officer whenever the use of an individual sewerage system is unfeasible or not authorized.</w:t>
            </w:r>
          </w:p>
        </w:tc>
      </w:tr>
      <w:tr w:rsidR="008D26C2" w:rsidRPr="007B6DBE" w14:paraId="695ADB0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3E198CA"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AF1FB4" w14:textId="77777777" w:rsidR="008D26C2" w:rsidRPr="007B6DBE" w:rsidRDefault="008D26C2" w:rsidP="00136A46">
            <w:pPr>
              <w:ind w:left="108" w:right="85"/>
              <w:rPr>
                <w:i/>
                <w:sz w:val="16"/>
                <w:szCs w:val="16"/>
              </w:rPr>
            </w:pPr>
            <w:r w:rsidRPr="007B6DBE">
              <w:rPr>
                <w:i/>
                <w:sz w:val="16"/>
                <w:szCs w:val="16"/>
              </w:rPr>
              <w:t>Community Sewerage</w:t>
            </w:r>
          </w:p>
          <w:p w14:paraId="595FF735" w14:textId="77777777" w:rsidR="008D26C2" w:rsidRPr="007B6DBE" w:rsidRDefault="008D26C2" w:rsidP="00136A46">
            <w:pPr>
              <w:ind w:left="108" w:right="85"/>
              <w:rPr>
                <w:i/>
                <w:sz w:val="16"/>
                <w:szCs w:val="16"/>
              </w:rPr>
            </w:pPr>
            <w:r w:rsidRPr="007B6DBE">
              <w:rPr>
                <w:i/>
                <w:sz w:val="16"/>
                <w:szCs w:val="16"/>
              </w:rPr>
              <w:t>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519B9CA6" w14:textId="77777777" w:rsidR="008D26C2" w:rsidRPr="007B6DBE" w:rsidRDefault="008D26C2" w:rsidP="00136A46">
            <w:pPr>
              <w:ind w:left="91" w:right="90"/>
              <w:rPr>
                <w:sz w:val="16"/>
                <w:szCs w:val="16"/>
              </w:rPr>
            </w:pPr>
            <w:r w:rsidRPr="007B6DBE">
              <w:rPr>
                <w:sz w:val="16"/>
                <w:szCs w:val="16"/>
              </w:rPr>
              <w:t>any sewerage system which serves multiple connections and consists of a collection and/or pumping</w:t>
            </w:r>
          </w:p>
          <w:p w14:paraId="59D55CED" w14:textId="77777777" w:rsidR="008D26C2" w:rsidRPr="007B6DBE" w:rsidRDefault="008D26C2" w:rsidP="00136A46">
            <w:pPr>
              <w:ind w:left="91" w:right="90"/>
              <w:rPr>
                <w:sz w:val="16"/>
                <w:szCs w:val="16"/>
              </w:rPr>
            </w:pPr>
            <w:r w:rsidRPr="007B6DBE">
              <w:rPr>
                <w:sz w:val="16"/>
                <w:szCs w:val="16"/>
              </w:rPr>
              <w:t>system/transport system and treatment facility.</w:t>
            </w:r>
          </w:p>
        </w:tc>
      </w:tr>
      <w:tr w:rsidR="008D26C2" w:rsidRPr="007B6DBE" w14:paraId="47F28BC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D91305F"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5F99962" w14:textId="77777777" w:rsidR="008D26C2" w:rsidRPr="007B6DBE" w:rsidRDefault="008D26C2" w:rsidP="00136A46">
            <w:pPr>
              <w:ind w:left="108" w:right="85"/>
              <w:rPr>
                <w:i/>
                <w:sz w:val="16"/>
                <w:szCs w:val="16"/>
              </w:rPr>
            </w:pPr>
            <w:r w:rsidRPr="007B6DBE">
              <w:rPr>
                <w:i/>
                <w:sz w:val="16"/>
                <w:szCs w:val="16"/>
              </w:rPr>
              <w:t>Containment</w:t>
            </w:r>
          </w:p>
        </w:tc>
        <w:tc>
          <w:tcPr>
            <w:tcW w:w="7043" w:type="dxa"/>
            <w:gridSpan w:val="2"/>
            <w:tcBorders>
              <w:top w:val="single" w:sz="6" w:space="0" w:color="000000"/>
              <w:left w:val="single" w:sz="6" w:space="0" w:color="000000"/>
              <w:bottom w:val="single" w:sz="6" w:space="0" w:color="000000"/>
              <w:right w:val="single" w:sz="6" w:space="0" w:color="000000"/>
            </w:tcBorders>
          </w:tcPr>
          <w:p w14:paraId="737E1B84" w14:textId="77777777" w:rsidR="008D26C2" w:rsidRPr="007B6DBE" w:rsidRDefault="008D26C2" w:rsidP="00136A46">
            <w:pPr>
              <w:ind w:left="91" w:right="90"/>
              <w:rPr>
                <w:sz w:val="16"/>
                <w:szCs w:val="16"/>
              </w:rPr>
            </w:pPr>
            <w:r w:rsidRPr="007B6DBE">
              <w:rPr>
                <w:sz w:val="16"/>
                <w:szCs w:val="16"/>
              </w:rPr>
              <w:t>a method of backflow prevention which requires a backflow prevention device or method on the water service pipe to isolate the customer from the water main.</w:t>
            </w:r>
          </w:p>
        </w:tc>
      </w:tr>
      <w:tr w:rsidR="008D26C2" w:rsidRPr="007B6DBE" w14:paraId="0F0C79A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EE8BEF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1F1C3C6" w14:textId="77777777" w:rsidR="008D26C2" w:rsidRPr="007B6DBE" w:rsidRDefault="008D26C2" w:rsidP="00136A46">
            <w:pPr>
              <w:ind w:left="108" w:right="85"/>
              <w:rPr>
                <w:i/>
                <w:sz w:val="16"/>
                <w:szCs w:val="16"/>
              </w:rPr>
            </w:pPr>
            <w:r w:rsidRPr="007B6DBE">
              <w:rPr>
                <w:i/>
                <w:sz w:val="16"/>
                <w:szCs w:val="16"/>
              </w:rPr>
              <w:t>Continuous Water</w:t>
            </w:r>
          </w:p>
          <w:p w14:paraId="32F03A74" w14:textId="77777777" w:rsidR="008D26C2" w:rsidRPr="007B6DBE" w:rsidRDefault="008D26C2" w:rsidP="00136A46">
            <w:pPr>
              <w:ind w:left="108" w:right="85"/>
              <w:rPr>
                <w:i/>
                <w:sz w:val="16"/>
                <w:szCs w:val="16"/>
              </w:rPr>
            </w:pPr>
            <w:r w:rsidRPr="007B6DBE">
              <w:rPr>
                <w:i/>
                <w:sz w:val="16"/>
                <w:szCs w:val="16"/>
              </w:rPr>
              <w:t>Pressure</w:t>
            </w:r>
          </w:p>
        </w:tc>
        <w:tc>
          <w:tcPr>
            <w:tcW w:w="7043" w:type="dxa"/>
            <w:gridSpan w:val="2"/>
            <w:tcBorders>
              <w:top w:val="single" w:sz="6" w:space="0" w:color="000000"/>
              <w:left w:val="single" w:sz="6" w:space="0" w:color="000000"/>
              <w:bottom w:val="single" w:sz="6" w:space="0" w:color="000000"/>
              <w:right w:val="single" w:sz="6" w:space="0" w:color="000000"/>
            </w:tcBorders>
          </w:tcPr>
          <w:p w14:paraId="44FF3E79" w14:textId="77777777" w:rsidR="008D26C2" w:rsidRPr="007B6DBE" w:rsidRDefault="008D26C2" w:rsidP="00136A46">
            <w:pPr>
              <w:ind w:left="91" w:right="90"/>
              <w:rPr>
                <w:sz w:val="16"/>
                <w:szCs w:val="16"/>
              </w:rPr>
            </w:pPr>
            <w:r w:rsidRPr="007B6DBE">
              <w:rPr>
                <w:sz w:val="16"/>
                <w:szCs w:val="16"/>
              </w:rPr>
              <w:t>a condition when a backflow preventer is continuously subjected to the upstream water supply pressure for a period of 12 hours or more.</w:t>
            </w:r>
          </w:p>
        </w:tc>
      </w:tr>
      <w:tr w:rsidR="008D26C2" w:rsidRPr="007B6DBE" w14:paraId="5EC7A70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CA2EEE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1B2FBF7" w14:textId="77777777" w:rsidR="008D26C2" w:rsidRPr="007B6DBE" w:rsidRDefault="008D26C2" w:rsidP="00136A46">
            <w:pPr>
              <w:ind w:left="108" w:right="85"/>
              <w:rPr>
                <w:i/>
                <w:sz w:val="16"/>
                <w:szCs w:val="16"/>
              </w:rPr>
            </w:pPr>
            <w:r w:rsidRPr="007B6DBE">
              <w:rPr>
                <w:i/>
                <w:sz w:val="16"/>
                <w:szCs w:val="16"/>
              </w:rPr>
              <w:t>Day Care Centers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0A78FE7D" w14:textId="77777777" w:rsidR="008D26C2" w:rsidRPr="007B6DBE" w:rsidRDefault="008D26C2" w:rsidP="00136A46">
            <w:pPr>
              <w:ind w:left="91" w:right="90"/>
              <w:rPr>
                <w:sz w:val="16"/>
                <w:szCs w:val="16"/>
              </w:rPr>
            </w:pPr>
            <w:r w:rsidRPr="007B6DBE">
              <w:rPr>
                <w:sz w:val="16"/>
                <w:szCs w:val="16"/>
              </w:rPr>
              <w:t>includes adult and child day care centers.</w:t>
            </w:r>
          </w:p>
        </w:tc>
      </w:tr>
      <w:tr w:rsidR="008D26C2" w:rsidRPr="007B6DBE" w14:paraId="66CAADC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C5F721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4A7A454" w14:textId="77777777" w:rsidR="008D26C2" w:rsidRPr="007B6DBE" w:rsidRDefault="008D26C2" w:rsidP="00136A46">
            <w:pPr>
              <w:ind w:left="108" w:right="85"/>
              <w:rPr>
                <w:i/>
                <w:sz w:val="16"/>
                <w:szCs w:val="16"/>
              </w:rPr>
            </w:pPr>
            <w:r w:rsidRPr="007B6DBE">
              <w:rPr>
                <w:i/>
                <w:sz w:val="16"/>
                <w:szCs w:val="16"/>
              </w:rPr>
              <w:t>Degree of Hazard</w:t>
            </w:r>
          </w:p>
        </w:tc>
        <w:tc>
          <w:tcPr>
            <w:tcW w:w="7043" w:type="dxa"/>
            <w:gridSpan w:val="2"/>
            <w:tcBorders>
              <w:top w:val="single" w:sz="6" w:space="0" w:color="000000"/>
              <w:left w:val="single" w:sz="6" w:space="0" w:color="000000"/>
              <w:bottom w:val="single" w:sz="6" w:space="0" w:color="000000"/>
              <w:right w:val="single" w:sz="6" w:space="0" w:color="000000"/>
            </w:tcBorders>
          </w:tcPr>
          <w:p w14:paraId="0E582686" w14:textId="77777777" w:rsidR="008D26C2" w:rsidRPr="007B6DBE" w:rsidRDefault="008D26C2" w:rsidP="00136A46">
            <w:pPr>
              <w:ind w:left="91" w:right="90"/>
              <w:rPr>
                <w:sz w:val="16"/>
                <w:szCs w:val="16"/>
              </w:rPr>
            </w:pPr>
            <w:proofErr w:type="gramStart"/>
            <w:r w:rsidRPr="007B6DBE">
              <w:rPr>
                <w:sz w:val="16"/>
                <w:szCs w:val="16"/>
              </w:rPr>
              <w:t>an</w:t>
            </w:r>
            <w:proofErr w:type="gramEnd"/>
            <w:r w:rsidRPr="007B6DBE">
              <w:rPr>
                <w:sz w:val="16"/>
                <w:szCs w:val="16"/>
              </w:rPr>
              <w:t xml:space="preserve"> evaluation of the potential risk to public health if the public were to be exposed to contaminated water caused by an unprotected or inadequately protected cross connection.</w:t>
            </w:r>
          </w:p>
        </w:tc>
      </w:tr>
      <w:tr w:rsidR="008D26C2" w:rsidRPr="007B6DBE" w14:paraId="4F0BFE9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878C578"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C3C45D7" w14:textId="77777777" w:rsidR="008D26C2" w:rsidRPr="007B6DBE" w:rsidRDefault="008D26C2" w:rsidP="00136A46">
            <w:pPr>
              <w:ind w:left="108" w:right="85"/>
              <w:rPr>
                <w:i/>
                <w:sz w:val="16"/>
                <w:szCs w:val="16"/>
              </w:rPr>
            </w:pPr>
            <w:r w:rsidRPr="007B6DBE">
              <w:rPr>
                <w:i/>
                <w:sz w:val="16"/>
                <w:szCs w:val="16"/>
              </w:rPr>
              <w:t>Domestic Well</w:t>
            </w:r>
          </w:p>
        </w:tc>
        <w:tc>
          <w:tcPr>
            <w:tcW w:w="7043" w:type="dxa"/>
            <w:gridSpan w:val="2"/>
            <w:tcBorders>
              <w:top w:val="single" w:sz="6" w:space="0" w:color="000000"/>
              <w:left w:val="single" w:sz="6" w:space="0" w:color="000000"/>
              <w:bottom w:val="single" w:sz="6" w:space="0" w:color="000000"/>
              <w:right w:val="single" w:sz="6" w:space="0" w:color="000000"/>
            </w:tcBorders>
          </w:tcPr>
          <w:p w14:paraId="4F501A41" w14:textId="77777777" w:rsidR="008D26C2" w:rsidRPr="007B6DBE" w:rsidRDefault="008D26C2" w:rsidP="00136A46">
            <w:pPr>
              <w:ind w:left="91" w:right="90"/>
              <w:rPr>
                <w:sz w:val="16"/>
                <w:szCs w:val="16"/>
              </w:rPr>
            </w:pPr>
            <w:proofErr w:type="gramStart"/>
            <w:r w:rsidRPr="007B6DBE">
              <w:rPr>
                <w:sz w:val="16"/>
                <w:szCs w:val="16"/>
              </w:rPr>
              <w:t>a water</w:t>
            </w:r>
            <w:proofErr w:type="gramEnd"/>
            <w:r w:rsidRPr="007B6DBE">
              <w:rPr>
                <w:sz w:val="16"/>
                <w:szCs w:val="16"/>
              </w:rPr>
              <w:t xml:space="preserve"> well used exclusively to supply the household needs of the owner/lessee and his family. Uses may include human consumption, sanitary purposes, lawn and garden watering and caring for pets.</w:t>
            </w:r>
          </w:p>
        </w:tc>
      </w:tr>
      <w:tr w:rsidR="008D26C2" w:rsidRPr="007B6DBE" w14:paraId="085BB5E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A32AB91"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4ECA2CF" w14:textId="77777777" w:rsidR="008D26C2" w:rsidRPr="007B6DBE" w:rsidRDefault="008D26C2" w:rsidP="00136A46">
            <w:pPr>
              <w:ind w:left="108" w:right="85"/>
              <w:rPr>
                <w:i/>
                <w:sz w:val="16"/>
                <w:szCs w:val="16"/>
              </w:rPr>
            </w:pPr>
            <w:r w:rsidRPr="007B6DBE">
              <w:rPr>
                <w:i/>
                <w:sz w:val="16"/>
                <w:szCs w:val="16"/>
              </w:rPr>
              <w:t>Dual Check Valve</w:t>
            </w:r>
          </w:p>
        </w:tc>
        <w:tc>
          <w:tcPr>
            <w:tcW w:w="7043" w:type="dxa"/>
            <w:gridSpan w:val="2"/>
            <w:tcBorders>
              <w:top w:val="single" w:sz="6" w:space="0" w:color="000000"/>
              <w:left w:val="single" w:sz="6" w:space="0" w:color="000000"/>
              <w:bottom w:val="single" w:sz="6" w:space="0" w:color="000000"/>
              <w:right w:val="single" w:sz="6" w:space="0" w:color="000000"/>
            </w:tcBorders>
          </w:tcPr>
          <w:p w14:paraId="252E9D77" w14:textId="77777777" w:rsidR="008D26C2" w:rsidRPr="007B6DBE" w:rsidRDefault="008D26C2" w:rsidP="00136A46">
            <w:pPr>
              <w:ind w:left="91" w:right="90"/>
              <w:rPr>
                <w:sz w:val="16"/>
                <w:szCs w:val="16"/>
              </w:rPr>
            </w:pPr>
            <w:r w:rsidRPr="007B6DBE">
              <w:rPr>
                <w:sz w:val="16"/>
                <w:szCs w:val="16"/>
              </w:rPr>
              <w:t xml:space="preserve">a device having two </w:t>
            </w:r>
            <w:proofErr w:type="gramStart"/>
            <w:r w:rsidRPr="007B6DBE">
              <w:rPr>
                <w:sz w:val="16"/>
                <w:szCs w:val="16"/>
              </w:rPr>
              <w:t>spring</w:t>
            </w:r>
            <w:proofErr w:type="gramEnd"/>
            <w:r w:rsidRPr="007B6DBE">
              <w:rPr>
                <w:sz w:val="16"/>
                <w:szCs w:val="16"/>
              </w:rPr>
              <w:t xml:space="preserve"> loaded, independently operated check valves without tightly closing shut-off valves and test cocks; generally employed immediately downstream of the water meter.</w:t>
            </w:r>
          </w:p>
        </w:tc>
      </w:tr>
      <w:tr w:rsidR="008D26C2" w:rsidRPr="007B6DBE" w14:paraId="554C6DB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15DFFF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E315E2D" w14:textId="77777777" w:rsidR="008D26C2" w:rsidRPr="007B6DBE" w:rsidRDefault="008D26C2" w:rsidP="00136A46">
            <w:pPr>
              <w:ind w:left="108" w:right="85"/>
              <w:rPr>
                <w:i/>
                <w:sz w:val="16"/>
                <w:szCs w:val="16"/>
              </w:rPr>
            </w:pPr>
            <w:r w:rsidRPr="007B6DBE">
              <w:rPr>
                <w:i/>
                <w:sz w:val="16"/>
                <w:szCs w:val="16"/>
              </w:rPr>
              <w:t>Fixture Isolation</w:t>
            </w:r>
          </w:p>
        </w:tc>
        <w:tc>
          <w:tcPr>
            <w:tcW w:w="7043" w:type="dxa"/>
            <w:gridSpan w:val="2"/>
            <w:tcBorders>
              <w:top w:val="single" w:sz="6" w:space="0" w:color="000000"/>
              <w:left w:val="single" w:sz="6" w:space="0" w:color="000000"/>
              <w:bottom w:val="single" w:sz="6" w:space="0" w:color="000000"/>
              <w:right w:val="single" w:sz="6" w:space="0" w:color="000000"/>
            </w:tcBorders>
          </w:tcPr>
          <w:p w14:paraId="56F6CE12" w14:textId="77777777" w:rsidR="008D26C2" w:rsidRPr="007B6DBE" w:rsidRDefault="008D26C2" w:rsidP="00136A46">
            <w:pPr>
              <w:ind w:left="91" w:right="90"/>
              <w:rPr>
                <w:sz w:val="16"/>
                <w:szCs w:val="16"/>
              </w:rPr>
            </w:pPr>
            <w:r w:rsidRPr="007B6DBE">
              <w:rPr>
                <w:sz w:val="16"/>
                <w:szCs w:val="16"/>
              </w:rPr>
              <w:t>a method of backflow prevention in which a backflow preventer is located to protect the potable water of a water supply system against a cross connection at a fixture located within the structure or premises itself.</w:t>
            </w:r>
          </w:p>
        </w:tc>
      </w:tr>
      <w:tr w:rsidR="008D26C2" w:rsidRPr="007B6DBE" w14:paraId="7CC4AF9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0190161"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A56DD87" w14:textId="77777777" w:rsidR="008D26C2" w:rsidRPr="007B6DBE" w:rsidRDefault="008D26C2" w:rsidP="00136A46">
            <w:pPr>
              <w:ind w:left="108" w:right="85"/>
              <w:rPr>
                <w:i/>
                <w:sz w:val="16"/>
                <w:szCs w:val="16"/>
              </w:rPr>
            </w:pPr>
            <w:r w:rsidRPr="007B6DBE">
              <w:rPr>
                <w:i/>
                <w:sz w:val="16"/>
                <w:szCs w:val="16"/>
              </w:rPr>
              <w:t>Grade (G)</w:t>
            </w:r>
          </w:p>
        </w:tc>
        <w:tc>
          <w:tcPr>
            <w:tcW w:w="7043" w:type="dxa"/>
            <w:gridSpan w:val="2"/>
            <w:tcBorders>
              <w:top w:val="single" w:sz="6" w:space="0" w:color="000000"/>
              <w:left w:val="single" w:sz="6" w:space="0" w:color="000000"/>
              <w:bottom w:val="single" w:sz="6" w:space="0" w:color="000000"/>
              <w:right w:val="single" w:sz="6" w:space="0" w:color="000000"/>
            </w:tcBorders>
          </w:tcPr>
          <w:p w14:paraId="417D3E1D" w14:textId="77777777" w:rsidR="008D26C2" w:rsidRPr="007B6DBE" w:rsidRDefault="008D26C2" w:rsidP="00136A46">
            <w:pPr>
              <w:ind w:left="91" w:right="90"/>
              <w:rPr>
                <w:sz w:val="16"/>
                <w:szCs w:val="16"/>
              </w:rPr>
            </w:pPr>
            <w:proofErr w:type="gramStart"/>
            <w:r w:rsidRPr="007B6DBE">
              <w:rPr>
                <w:sz w:val="16"/>
                <w:szCs w:val="16"/>
              </w:rPr>
              <w:t>normally</w:t>
            </w:r>
            <w:proofErr w:type="gramEnd"/>
            <w:r w:rsidRPr="007B6DBE">
              <w:rPr>
                <w:sz w:val="16"/>
                <w:szCs w:val="16"/>
              </w:rPr>
              <w:t>, this references the location of some object in relation to either the floor or ground level elevation.</w:t>
            </w:r>
          </w:p>
        </w:tc>
      </w:tr>
      <w:tr w:rsidR="008D26C2" w:rsidRPr="007B6DBE" w14:paraId="45E170C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091BBA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1D9CB1F" w14:textId="77777777" w:rsidR="008D26C2" w:rsidRPr="007B6DBE" w:rsidRDefault="008D26C2" w:rsidP="00136A46">
            <w:pPr>
              <w:ind w:left="108" w:right="85"/>
              <w:rPr>
                <w:i/>
                <w:sz w:val="16"/>
                <w:szCs w:val="16"/>
              </w:rPr>
            </w:pPr>
            <w:r w:rsidRPr="007B6DBE">
              <w:rPr>
                <w:i/>
                <w:sz w:val="16"/>
                <w:szCs w:val="16"/>
              </w:rPr>
              <w:t>Gravity Grease Interceptor</w:t>
            </w:r>
          </w:p>
        </w:tc>
        <w:tc>
          <w:tcPr>
            <w:tcW w:w="7043" w:type="dxa"/>
            <w:gridSpan w:val="2"/>
            <w:tcBorders>
              <w:top w:val="single" w:sz="6" w:space="0" w:color="000000"/>
              <w:left w:val="single" w:sz="6" w:space="0" w:color="000000"/>
              <w:bottom w:val="single" w:sz="6" w:space="0" w:color="000000"/>
              <w:right w:val="single" w:sz="6" w:space="0" w:color="000000"/>
            </w:tcBorders>
          </w:tcPr>
          <w:p w14:paraId="6B520D9F" w14:textId="77777777" w:rsidR="008D26C2" w:rsidRPr="007B6DBE" w:rsidRDefault="008D26C2" w:rsidP="00136A46">
            <w:pPr>
              <w:ind w:left="91" w:right="90"/>
              <w:rPr>
                <w:sz w:val="16"/>
                <w:szCs w:val="16"/>
              </w:rPr>
            </w:pPr>
            <w:r w:rsidRPr="007B6DBE">
              <w:rPr>
                <w:sz w:val="16"/>
                <w:szCs w:val="16"/>
              </w:rPr>
              <w:t xml:space="preserve">plumbing appurtenances of not less than 125 gallons capacity that are installed in the sanitary drainage system to intercept free-floating fats, oils, and grease from </w:t>
            </w:r>
            <w:proofErr w:type="gramStart"/>
            <w:r w:rsidRPr="007B6DBE">
              <w:rPr>
                <w:sz w:val="16"/>
                <w:szCs w:val="16"/>
              </w:rPr>
              <w:t>waste water</w:t>
            </w:r>
            <w:proofErr w:type="gramEnd"/>
            <w:r w:rsidRPr="007B6DBE">
              <w:rPr>
                <w:sz w:val="16"/>
                <w:szCs w:val="16"/>
              </w:rPr>
              <w:t xml:space="preserve"> discharge. Separation is accomplished by gravity during a retention time of not less than 30 minutes.</w:t>
            </w:r>
          </w:p>
        </w:tc>
      </w:tr>
      <w:tr w:rsidR="008D26C2" w:rsidRPr="007B6DBE" w14:paraId="76A5828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4B0E21A"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0DEEECA" w14:textId="77777777" w:rsidR="008D26C2" w:rsidRPr="007B6DBE" w:rsidRDefault="008D26C2" w:rsidP="00136A46">
            <w:pPr>
              <w:ind w:left="108" w:right="85"/>
              <w:rPr>
                <w:i/>
                <w:sz w:val="16"/>
                <w:szCs w:val="16"/>
              </w:rPr>
            </w:pPr>
            <w:r w:rsidRPr="007B6DBE">
              <w:rPr>
                <w:i/>
                <w:sz w:val="16"/>
                <w:szCs w:val="16"/>
              </w:rPr>
              <w:t>Human Consumption</w:t>
            </w:r>
          </w:p>
        </w:tc>
        <w:tc>
          <w:tcPr>
            <w:tcW w:w="7043" w:type="dxa"/>
            <w:gridSpan w:val="2"/>
            <w:tcBorders>
              <w:top w:val="single" w:sz="6" w:space="0" w:color="000000"/>
              <w:left w:val="single" w:sz="6" w:space="0" w:color="000000"/>
              <w:bottom w:val="single" w:sz="6" w:space="0" w:color="000000"/>
              <w:right w:val="single" w:sz="6" w:space="0" w:color="000000"/>
            </w:tcBorders>
          </w:tcPr>
          <w:p w14:paraId="437B923A" w14:textId="77777777" w:rsidR="008D26C2" w:rsidRPr="007B6DBE" w:rsidRDefault="008D26C2" w:rsidP="00136A46">
            <w:pPr>
              <w:ind w:left="91" w:right="90"/>
              <w:rPr>
                <w:sz w:val="16"/>
                <w:szCs w:val="16"/>
              </w:rPr>
            </w:pPr>
            <w:r w:rsidRPr="007B6DBE">
              <w:rPr>
                <w:sz w:val="16"/>
                <w:szCs w:val="16"/>
              </w:rPr>
              <w:t>the use of water by humans for drinking, cooking, bathing, showering, hand washing, dishwashing, or maintaining oral hygiene.</w:t>
            </w:r>
          </w:p>
        </w:tc>
      </w:tr>
      <w:tr w:rsidR="008D26C2" w:rsidRPr="007B6DBE" w14:paraId="1C64EC6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68E400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A3A25AD" w14:textId="77777777" w:rsidR="008D26C2" w:rsidRPr="007B6DBE" w:rsidRDefault="008D26C2" w:rsidP="00136A46">
            <w:pPr>
              <w:ind w:left="108" w:right="85"/>
              <w:rPr>
                <w:i/>
                <w:sz w:val="16"/>
                <w:szCs w:val="16"/>
              </w:rPr>
            </w:pPr>
            <w:r w:rsidRPr="007B6DBE">
              <w:rPr>
                <w:i/>
                <w:sz w:val="16"/>
                <w:szCs w:val="16"/>
              </w:rPr>
              <w:t>Individual Sewerage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03C44A59" w14:textId="77777777" w:rsidR="008D26C2" w:rsidRPr="007B6DBE" w:rsidRDefault="008D26C2" w:rsidP="00136A46">
            <w:pPr>
              <w:ind w:left="91" w:right="90"/>
              <w:rPr>
                <w:sz w:val="16"/>
                <w:szCs w:val="16"/>
              </w:rPr>
            </w:pPr>
            <w:r w:rsidRPr="007B6DBE">
              <w:rPr>
                <w:sz w:val="16"/>
                <w:szCs w:val="16"/>
              </w:rPr>
              <w:t xml:space="preserve">any system of piping (excluding the building drain and building sewer), and/or collection and/or transport system which serves one or more connections, and/or pumping facility, and treatment facility, all located on the property where the sewage originates; and which utilizes the individual sewerage system technology which is set forth in LAC </w:t>
            </w:r>
            <w:proofErr w:type="gramStart"/>
            <w:r w:rsidRPr="007B6DBE">
              <w:rPr>
                <w:sz w:val="16"/>
                <w:szCs w:val="16"/>
              </w:rPr>
              <w:t>51:XIII.Chapter</w:t>
            </w:r>
            <w:proofErr w:type="gramEnd"/>
            <w:r w:rsidRPr="007B6DBE">
              <w:rPr>
                <w:sz w:val="16"/>
                <w:szCs w:val="16"/>
              </w:rPr>
              <w:t xml:space="preserve"> 7, Subchapter B, or a commercial treatment facility which is specifically authorized for use by the state health officer.</w:t>
            </w:r>
          </w:p>
        </w:tc>
      </w:tr>
      <w:tr w:rsidR="008D26C2" w:rsidRPr="007B6DBE" w14:paraId="67FFD6A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6CE34D6"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0FCDD488"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65F1043" w14:textId="77777777" w:rsidR="008D26C2" w:rsidRPr="007B6DBE" w:rsidRDefault="008D26C2" w:rsidP="00136A46">
            <w:pPr>
              <w:ind w:left="91" w:right="90"/>
              <w:rPr>
                <w:sz w:val="16"/>
                <w:szCs w:val="16"/>
              </w:rPr>
            </w:pPr>
            <w:r w:rsidRPr="007B6DBE">
              <w:rPr>
                <w:sz w:val="16"/>
                <w:szCs w:val="16"/>
              </w:rPr>
              <w:t>Delete definition Individual Water Supply—a water supply that serves one or more families, and that is not an approved public water supply.</w:t>
            </w:r>
          </w:p>
        </w:tc>
      </w:tr>
      <w:tr w:rsidR="008D26C2" w:rsidRPr="007B6DBE" w14:paraId="3F57E7F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CDA5EE4"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07740B2" w14:textId="77777777" w:rsidR="008D26C2" w:rsidRPr="007B6DBE" w:rsidRDefault="008D26C2" w:rsidP="00136A46">
            <w:pPr>
              <w:ind w:left="108" w:right="85"/>
              <w:rPr>
                <w:i/>
                <w:sz w:val="16"/>
                <w:szCs w:val="16"/>
              </w:rPr>
            </w:pPr>
            <w:r w:rsidRPr="007B6DBE">
              <w:rPr>
                <w:i/>
                <w:sz w:val="16"/>
                <w:szCs w:val="16"/>
              </w:rPr>
              <w:t>Lead Free</w:t>
            </w:r>
          </w:p>
        </w:tc>
        <w:tc>
          <w:tcPr>
            <w:tcW w:w="7043" w:type="dxa"/>
            <w:gridSpan w:val="2"/>
            <w:tcBorders>
              <w:top w:val="single" w:sz="6" w:space="0" w:color="000000"/>
              <w:left w:val="single" w:sz="6" w:space="0" w:color="000000"/>
              <w:bottom w:val="single" w:sz="6" w:space="0" w:color="000000"/>
              <w:right w:val="single" w:sz="6" w:space="0" w:color="000000"/>
            </w:tcBorders>
          </w:tcPr>
          <w:p w14:paraId="39F9CDC6" w14:textId="77777777" w:rsidR="008D26C2" w:rsidRPr="007B6DBE" w:rsidRDefault="008D26C2" w:rsidP="00136A46">
            <w:pPr>
              <w:ind w:left="91" w:right="90"/>
              <w:rPr>
                <w:sz w:val="16"/>
                <w:szCs w:val="16"/>
              </w:rPr>
            </w:pPr>
            <w:r w:rsidRPr="007B6DBE">
              <w:rPr>
                <w:sz w:val="16"/>
                <w:szCs w:val="16"/>
              </w:rPr>
              <w:t>A. in general:</w:t>
            </w:r>
          </w:p>
        </w:tc>
      </w:tr>
      <w:tr w:rsidR="008D26C2" w:rsidRPr="007B6DBE" w14:paraId="12CCD05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A6BC48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36047CB"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FAEDFCF" w14:textId="77777777" w:rsidR="008D26C2" w:rsidRPr="007B6DBE" w:rsidRDefault="008D26C2" w:rsidP="00136A46">
            <w:pPr>
              <w:ind w:left="91" w:right="90"/>
              <w:rPr>
                <w:sz w:val="16"/>
                <w:szCs w:val="16"/>
              </w:rPr>
            </w:pPr>
            <w:r w:rsidRPr="007B6DBE">
              <w:rPr>
                <w:sz w:val="16"/>
                <w:szCs w:val="16"/>
              </w:rPr>
              <w:t>1. not containing more than 0.2 percent lead when used with respect to solder and flux; and</w:t>
            </w:r>
          </w:p>
        </w:tc>
      </w:tr>
      <w:tr w:rsidR="008D26C2" w:rsidRPr="007B6DBE" w14:paraId="028453C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66209D3"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A1FCA88"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0A985F2" w14:textId="77777777" w:rsidR="008D26C2" w:rsidRPr="007B6DBE" w:rsidRDefault="008D26C2" w:rsidP="00136A46">
            <w:pPr>
              <w:ind w:left="91" w:right="90"/>
              <w:rPr>
                <w:sz w:val="16"/>
                <w:szCs w:val="16"/>
              </w:rPr>
            </w:pPr>
            <w:r w:rsidRPr="007B6DBE">
              <w:rPr>
                <w:sz w:val="16"/>
                <w:szCs w:val="16"/>
              </w:rPr>
              <w:t>2. not more than a weighted average of 0.25 percent lead when used with respect to the wetted surfaces of pipes, pipe fittings, plumbing fittings, and fixtures;</w:t>
            </w:r>
          </w:p>
        </w:tc>
      </w:tr>
      <w:tr w:rsidR="008D26C2" w:rsidRPr="007B6DBE" w14:paraId="11398A6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98EE258"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98E2244" w14:textId="77777777" w:rsidR="008D26C2" w:rsidRPr="007B6DBE" w:rsidRDefault="008D26C2" w:rsidP="00136A46">
            <w:pPr>
              <w:ind w:left="108" w:right="85"/>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CC58986" w14:textId="77777777" w:rsidR="008D26C2" w:rsidRPr="007B6DBE" w:rsidRDefault="008D26C2" w:rsidP="00136A46">
            <w:pPr>
              <w:ind w:left="91" w:right="90"/>
              <w:rPr>
                <w:sz w:val="16"/>
                <w:szCs w:val="16"/>
              </w:rPr>
            </w:pPr>
            <w:r w:rsidRPr="007B6DBE">
              <w:rPr>
                <w:sz w:val="16"/>
                <w:szCs w:val="16"/>
              </w:rPr>
              <w:t>B. calculation:</w:t>
            </w:r>
          </w:p>
        </w:tc>
      </w:tr>
      <w:tr w:rsidR="008D26C2" w:rsidRPr="007B6DBE" w14:paraId="5BDC83B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77EADF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1E59B54" w14:textId="77777777" w:rsidR="008D26C2" w:rsidRPr="007B6DBE" w:rsidRDefault="008D26C2" w:rsidP="00136A46">
            <w:pPr>
              <w:ind w:left="10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084A5E1" w14:textId="77777777" w:rsidR="008D26C2" w:rsidRPr="007B6DBE" w:rsidRDefault="008D26C2" w:rsidP="00136A46">
            <w:pPr>
              <w:ind w:left="91" w:right="90"/>
              <w:rPr>
                <w:sz w:val="16"/>
                <w:szCs w:val="16"/>
              </w:rPr>
            </w:pPr>
            <w:r w:rsidRPr="007B6DBE">
              <w:rPr>
                <w:sz w:val="16"/>
                <w:szCs w:val="16"/>
              </w:rPr>
              <w:t>1. the weighted average lead content of a pipe, pipe fitting, plumbing fitting, or fixture shall be calculated by using the following formula:</w:t>
            </w:r>
          </w:p>
        </w:tc>
      </w:tr>
      <w:tr w:rsidR="008D26C2" w:rsidRPr="007B6DBE" w14:paraId="2C55425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5B56E8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C5D03BD" w14:textId="77777777" w:rsidR="008D26C2" w:rsidRPr="007B6DBE" w:rsidRDefault="008D26C2" w:rsidP="00136A46">
            <w:pPr>
              <w:ind w:left="10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76517F7" w14:textId="77777777" w:rsidR="008D26C2" w:rsidRPr="007B6DBE" w:rsidRDefault="008D26C2" w:rsidP="00136A46">
            <w:pPr>
              <w:ind w:left="91" w:right="90"/>
              <w:rPr>
                <w:sz w:val="16"/>
                <w:szCs w:val="16"/>
              </w:rPr>
            </w:pPr>
            <w:r w:rsidRPr="007B6DBE">
              <w:rPr>
                <w:sz w:val="16"/>
                <w:szCs w:val="16"/>
              </w:rPr>
              <w:t xml:space="preserve">a. for each </w:t>
            </w:r>
            <w:proofErr w:type="gramStart"/>
            <w:r w:rsidRPr="007B6DBE">
              <w:rPr>
                <w:sz w:val="16"/>
                <w:szCs w:val="16"/>
              </w:rPr>
              <w:t>wetted</w:t>
            </w:r>
            <w:proofErr w:type="gramEnd"/>
            <w:r w:rsidRPr="007B6DBE">
              <w:rPr>
                <w:sz w:val="16"/>
                <w:szCs w:val="16"/>
              </w:rPr>
              <w:t xml:space="preserve"> component, the percentage of lead in the component shall be multiplied by the ratio of the wetted surface area of that component to the total wetted surface area of the entire product to arrive at the weighted percentage of lead of the component. The weighted percentage of lead of each wetted component shall be added together, and the sum of these weighted percentages shall constitute the weighted average lead content of the product. The lead content of the material used to produce </w:t>
            </w:r>
            <w:proofErr w:type="gramStart"/>
            <w:r w:rsidRPr="007B6DBE">
              <w:rPr>
                <w:sz w:val="16"/>
                <w:szCs w:val="16"/>
              </w:rPr>
              <w:t>wetted</w:t>
            </w:r>
            <w:proofErr w:type="gramEnd"/>
            <w:r w:rsidRPr="007B6DBE">
              <w:rPr>
                <w:sz w:val="16"/>
                <w:szCs w:val="16"/>
              </w:rPr>
              <w:t xml:space="preserve"> components shall be used to determine compliance with Clause </w:t>
            </w:r>
            <w:proofErr w:type="spellStart"/>
            <w:r w:rsidRPr="007B6DBE">
              <w:rPr>
                <w:sz w:val="16"/>
                <w:szCs w:val="16"/>
              </w:rPr>
              <w:t>a.ii</w:t>
            </w:r>
            <w:proofErr w:type="spellEnd"/>
            <w:r w:rsidRPr="007B6DBE">
              <w:rPr>
                <w:sz w:val="16"/>
                <w:szCs w:val="16"/>
              </w:rPr>
              <w:t xml:space="preserve"> above. For lead content of materials that are provided as a range, the maximum content of the range shall be used.</w:t>
            </w:r>
          </w:p>
        </w:tc>
      </w:tr>
      <w:tr w:rsidR="008D26C2" w:rsidRPr="007B6DBE" w14:paraId="049799D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DDDB9E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E31874C" w14:textId="77777777" w:rsidR="008D26C2" w:rsidRPr="007B6DBE" w:rsidRDefault="008D26C2" w:rsidP="00136A46">
            <w:pPr>
              <w:ind w:left="96" w:right="58"/>
              <w:rPr>
                <w:i/>
                <w:sz w:val="16"/>
                <w:szCs w:val="16"/>
              </w:rPr>
            </w:pPr>
            <w:r w:rsidRPr="007B6DBE">
              <w:rPr>
                <w:i/>
                <w:sz w:val="16"/>
                <w:szCs w:val="16"/>
              </w:rPr>
              <w:t>Major Plumbing Renovation (water bottle filling station)</w:t>
            </w:r>
          </w:p>
        </w:tc>
        <w:tc>
          <w:tcPr>
            <w:tcW w:w="7043" w:type="dxa"/>
            <w:gridSpan w:val="2"/>
            <w:tcBorders>
              <w:top w:val="single" w:sz="6" w:space="0" w:color="000000"/>
              <w:left w:val="single" w:sz="6" w:space="0" w:color="000000"/>
              <w:bottom w:val="single" w:sz="6" w:space="0" w:color="000000"/>
              <w:right w:val="single" w:sz="6" w:space="0" w:color="000000"/>
            </w:tcBorders>
          </w:tcPr>
          <w:p w14:paraId="6D2020CF" w14:textId="77777777" w:rsidR="008D26C2" w:rsidRPr="007B6DBE" w:rsidRDefault="008D26C2" w:rsidP="00136A46">
            <w:pPr>
              <w:ind w:left="91" w:right="90"/>
              <w:rPr>
                <w:sz w:val="16"/>
                <w:szCs w:val="16"/>
              </w:rPr>
            </w:pPr>
            <w:r w:rsidRPr="007B6DBE">
              <w:rPr>
                <w:sz w:val="16"/>
                <w:szCs w:val="16"/>
              </w:rPr>
              <w:t xml:space="preserve">A renovation to an existing school building means the replacement, repair, alteration, or upgrade of water systems or fixtures within an existing facility, which involves more than fifty percent of the fixtures in the facility, even if such renovation does not include any structural change to the facility. Such renovation </w:t>
            </w:r>
            <w:proofErr w:type="gramStart"/>
            <w:r w:rsidRPr="007B6DBE">
              <w:rPr>
                <w:sz w:val="16"/>
                <w:szCs w:val="16"/>
              </w:rPr>
              <w:t>shall</w:t>
            </w:r>
            <w:proofErr w:type="gramEnd"/>
            <w:r w:rsidRPr="007B6DBE">
              <w:rPr>
                <w:sz w:val="16"/>
                <w:szCs w:val="16"/>
              </w:rPr>
              <w:t xml:space="preserve"> not include repairs done </w:t>
            </w:r>
            <w:proofErr w:type="gramStart"/>
            <w:r w:rsidRPr="007B6DBE">
              <w:rPr>
                <w:sz w:val="16"/>
                <w:szCs w:val="16"/>
              </w:rPr>
              <w:t>as a result of</w:t>
            </w:r>
            <w:proofErr w:type="gramEnd"/>
            <w:r w:rsidRPr="007B6DBE">
              <w:rPr>
                <w:sz w:val="16"/>
                <w:szCs w:val="16"/>
              </w:rPr>
              <w:t xml:space="preserve"> </w:t>
            </w:r>
            <w:proofErr w:type="gramStart"/>
            <w:r w:rsidRPr="007B6DBE">
              <w:rPr>
                <w:sz w:val="16"/>
                <w:szCs w:val="16"/>
              </w:rPr>
              <w:t>damages</w:t>
            </w:r>
            <w:proofErr w:type="gramEnd"/>
            <w:r w:rsidRPr="007B6DBE">
              <w:rPr>
                <w:sz w:val="16"/>
                <w:szCs w:val="16"/>
              </w:rPr>
              <w:t xml:space="preserve"> from a natural disaster.</w:t>
            </w:r>
          </w:p>
        </w:tc>
      </w:tr>
      <w:tr w:rsidR="008D26C2" w:rsidRPr="007B6DBE" w14:paraId="72998A3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6F68615"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A82A273" w14:textId="77777777" w:rsidR="008D26C2" w:rsidRPr="007B6DBE" w:rsidRDefault="008D26C2" w:rsidP="00136A46">
            <w:pPr>
              <w:ind w:left="96" w:right="58"/>
              <w:rPr>
                <w:i/>
                <w:sz w:val="16"/>
                <w:szCs w:val="16"/>
              </w:rPr>
            </w:pPr>
            <w:r w:rsidRPr="007B6DBE">
              <w:rPr>
                <w:i/>
                <w:sz w:val="16"/>
                <w:szCs w:val="16"/>
              </w:rPr>
              <w:t>Master Meter</w:t>
            </w:r>
          </w:p>
        </w:tc>
        <w:tc>
          <w:tcPr>
            <w:tcW w:w="7043" w:type="dxa"/>
            <w:gridSpan w:val="2"/>
            <w:tcBorders>
              <w:top w:val="single" w:sz="6" w:space="0" w:color="000000"/>
              <w:left w:val="single" w:sz="6" w:space="0" w:color="000000"/>
              <w:bottom w:val="single" w:sz="6" w:space="0" w:color="000000"/>
              <w:right w:val="single" w:sz="6" w:space="0" w:color="000000"/>
            </w:tcBorders>
          </w:tcPr>
          <w:p w14:paraId="009F1948" w14:textId="77777777" w:rsidR="008D26C2" w:rsidRPr="007B6DBE" w:rsidRDefault="008D26C2" w:rsidP="00136A46">
            <w:pPr>
              <w:ind w:left="91" w:right="90"/>
              <w:rPr>
                <w:sz w:val="16"/>
                <w:szCs w:val="16"/>
              </w:rPr>
            </w:pPr>
            <w:r w:rsidRPr="007B6DBE">
              <w:rPr>
                <w:sz w:val="16"/>
                <w:szCs w:val="16"/>
              </w:rPr>
              <w:t>a water meter serving multiple residential dwelling units or multiple commercial units. Individual units may or may not be sub-metered</w:t>
            </w:r>
          </w:p>
        </w:tc>
      </w:tr>
      <w:tr w:rsidR="008D26C2" w:rsidRPr="007B6DBE" w14:paraId="3EF1ACC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7593103"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3B9FFDC" w14:textId="77777777" w:rsidR="008D26C2" w:rsidRPr="007B6DBE" w:rsidRDefault="008D26C2" w:rsidP="00136A46">
            <w:pPr>
              <w:ind w:left="96" w:right="58"/>
              <w:rPr>
                <w:i/>
                <w:sz w:val="16"/>
                <w:szCs w:val="16"/>
              </w:rPr>
            </w:pPr>
            <w:r w:rsidRPr="007B6DBE">
              <w:rPr>
                <w:i/>
                <w:sz w:val="16"/>
                <w:szCs w:val="16"/>
              </w:rPr>
              <w:t>Potable Water Supply</w:t>
            </w:r>
          </w:p>
        </w:tc>
        <w:tc>
          <w:tcPr>
            <w:tcW w:w="7043" w:type="dxa"/>
            <w:gridSpan w:val="2"/>
            <w:tcBorders>
              <w:top w:val="single" w:sz="6" w:space="0" w:color="000000"/>
              <w:left w:val="single" w:sz="6" w:space="0" w:color="000000"/>
              <w:bottom w:val="single" w:sz="6" w:space="0" w:color="000000"/>
              <w:right w:val="single" w:sz="6" w:space="0" w:color="000000"/>
            </w:tcBorders>
          </w:tcPr>
          <w:p w14:paraId="11993E24" w14:textId="77777777" w:rsidR="008D26C2" w:rsidRPr="007B6DBE" w:rsidRDefault="008D26C2" w:rsidP="00136A46">
            <w:pPr>
              <w:ind w:left="91" w:right="90"/>
              <w:rPr>
                <w:sz w:val="16"/>
                <w:szCs w:val="16"/>
              </w:rPr>
            </w:pPr>
            <w:r w:rsidRPr="007B6DBE">
              <w:rPr>
                <w:sz w:val="16"/>
                <w:szCs w:val="16"/>
              </w:rPr>
              <w:t xml:space="preserve">a publicly owned or privately owned water supply system which </w:t>
            </w:r>
            <w:proofErr w:type="gramStart"/>
            <w:r w:rsidRPr="007B6DBE">
              <w:rPr>
                <w:sz w:val="16"/>
                <w:szCs w:val="16"/>
              </w:rPr>
              <w:t>purveys</w:t>
            </w:r>
            <w:proofErr w:type="gramEnd"/>
            <w:r w:rsidRPr="007B6DBE">
              <w:rPr>
                <w:sz w:val="16"/>
                <w:szCs w:val="16"/>
              </w:rPr>
              <w:t xml:space="preserve"> potable water.</w:t>
            </w:r>
          </w:p>
        </w:tc>
      </w:tr>
      <w:tr w:rsidR="008D26C2" w:rsidRPr="007B6DBE" w14:paraId="0E81BAB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87EA6AF"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DCD7798" w14:textId="77777777" w:rsidR="008D26C2" w:rsidRPr="007B6DBE" w:rsidRDefault="008D26C2" w:rsidP="00136A46">
            <w:pPr>
              <w:ind w:left="96" w:right="58"/>
              <w:rPr>
                <w:i/>
                <w:sz w:val="16"/>
                <w:szCs w:val="16"/>
              </w:rPr>
            </w:pPr>
            <w:r w:rsidRPr="007B6DBE">
              <w:rPr>
                <w:i/>
                <w:sz w:val="16"/>
                <w:szCs w:val="16"/>
              </w:rPr>
              <w:t>Preschool</w:t>
            </w:r>
          </w:p>
        </w:tc>
        <w:tc>
          <w:tcPr>
            <w:tcW w:w="7043" w:type="dxa"/>
            <w:gridSpan w:val="2"/>
            <w:tcBorders>
              <w:top w:val="single" w:sz="6" w:space="0" w:color="000000"/>
              <w:left w:val="single" w:sz="6" w:space="0" w:color="000000"/>
              <w:bottom w:val="single" w:sz="6" w:space="0" w:color="000000"/>
              <w:right w:val="single" w:sz="6" w:space="0" w:color="000000"/>
            </w:tcBorders>
          </w:tcPr>
          <w:p w14:paraId="1E71CAE7" w14:textId="77777777" w:rsidR="008D26C2" w:rsidRPr="007B6DBE" w:rsidRDefault="008D26C2" w:rsidP="00136A46">
            <w:pPr>
              <w:ind w:left="91" w:right="90"/>
              <w:rPr>
                <w:sz w:val="16"/>
                <w:szCs w:val="16"/>
              </w:rPr>
            </w:pPr>
            <w:r w:rsidRPr="007B6DBE">
              <w:rPr>
                <w:sz w:val="16"/>
                <w:szCs w:val="16"/>
              </w:rPr>
              <w:t>any child less than five years of age</w:t>
            </w:r>
          </w:p>
        </w:tc>
      </w:tr>
      <w:tr w:rsidR="008D26C2" w:rsidRPr="007B6DBE" w14:paraId="4817D95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1E5AEB1"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36B8177" w14:textId="77777777" w:rsidR="008D26C2" w:rsidRPr="007B6DBE" w:rsidRDefault="008D26C2" w:rsidP="00136A46">
            <w:pPr>
              <w:ind w:left="96" w:right="58"/>
              <w:rPr>
                <w:i/>
                <w:sz w:val="16"/>
                <w:szCs w:val="16"/>
              </w:rPr>
            </w:pPr>
            <w:r w:rsidRPr="007B6DBE">
              <w:rPr>
                <w:i/>
                <w:sz w:val="16"/>
                <w:szCs w:val="16"/>
              </w:rPr>
              <w:t>Private Water Supply</w:t>
            </w:r>
          </w:p>
        </w:tc>
        <w:tc>
          <w:tcPr>
            <w:tcW w:w="7043" w:type="dxa"/>
            <w:gridSpan w:val="2"/>
            <w:tcBorders>
              <w:top w:val="single" w:sz="6" w:space="0" w:color="000000"/>
              <w:left w:val="single" w:sz="6" w:space="0" w:color="000000"/>
              <w:bottom w:val="single" w:sz="6" w:space="0" w:color="000000"/>
              <w:right w:val="single" w:sz="6" w:space="0" w:color="000000"/>
            </w:tcBorders>
          </w:tcPr>
          <w:p w14:paraId="4E525871" w14:textId="77777777" w:rsidR="008D26C2" w:rsidRPr="007B6DBE" w:rsidRDefault="008D26C2" w:rsidP="00136A46">
            <w:pPr>
              <w:ind w:left="91" w:right="90"/>
              <w:rPr>
                <w:sz w:val="16"/>
                <w:szCs w:val="16"/>
              </w:rPr>
            </w:pPr>
            <w:r w:rsidRPr="007B6DBE">
              <w:rPr>
                <w:sz w:val="16"/>
                <w:szCs w:val="16"/>
              </w:rPr>
              <w:t xml:space="preserve">a potable water supply that does not meet the criteria for a public water supply </w:t>
            </w:r>
            <w:proofErr w:type="gramStart"/>
            <w:r w:rsidRPr="007B6DBE">
              <w:rPr>
                <w:sz w:val="16"/>
                <w:szCs w:val="16"/>
              </w:rPr>
              <w:t>including, but</w:t>
            </w:r>
            <w:proofErr w:type="gramEnd"/>
            <w:r w:rsidRPr="007B6DBE">
              <w:rPr>
                <w:sz w:val="16"/>
                <w:szCs w:val="16"/>
              </w:rPr>
              <w:t xml:space="preserve"> not limited to a domestic well.</w:t>
            </w:r>
          </w:p>
        </w:tc>
      </w:tr>
      <w:tr w:rsidR="008D26C2" w:rsidRPr="007B6DBE" w14:paraId="69A6C72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5F8D257" w14:textId="77777777" w:rsidR="008D26C2" w:rsidRPr="007B6DBE" w:rsidRDefault="008D26C2" w:rsidP="00136A46">
            <w:pPr>
              <w:jc w:val="center"/>
              <w:rPr>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45AA2C3F" w14:textId="77777777" w:rsidR="008D26C2" w:rsidRPr="007B6DBE" w:rsidRDefault="008D26C2" w:rsidP="00136A46">
            <w:pPr>
              <w:ind w:left="96" w:right="5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C704228" w14:textId="77777777" w:rsidR="008D26C2" w:rsidRPr="007B6DBE" w:rsidRDefault="008D26C2" w:rsidP="00136A46">
            <w:pPr>
              <w:ind w:left="91" w:right="90"/>
              <w:rPr>
                <w:sz w:val="16"/>
                <w:szCs w:val="16"/>
              </w:rPr>
            </w:pPr>
            <w:r w:rsidRPr="007B6DBE">
              <w:rPr>
                <w:sz w:val="16"/>
                <w:szCs w:val="16"/>
              </w:rPr>
              <w:t>Delete definition Public Water Main—a water supply pipe for public use controlled by public authority</w:t>
            </w:r>
          </w:p>
        </w:tc>
      </w:tr>
      <w:tr w:rsidR="008D26C2" w:rsidRPr="007B6DBE" w14:paraId="014C15E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E322B95"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5BED0DE" w14:textId="77777777" w:rsidR="008D26C2" w:rsidRPr="007B6DBE" w:rsidRDefault="008D26C2" w:rsidP="00136A46">
            <w:pPr>
              <w:ind w:left="96" w:right="58"/>
              <w:rPr>
                <w:i/>
                <w:sz w:val="16"/>
                <w:szCs w:val="16"/>
              </w:rPr>
            </w:pPr>
            <w:r w:rsidRPr="007B6DBE">
              <w:rPr>
                <w:i/>
                <w:sz w:val="16"/>
                <w:szCs w:val="16"/>
              </w:rPr>
              <w:t>Public Water Supply</w:t>
            </w:r>
          </w:p>
        </w:tc>
        <w:tc>
          <w:tcPr>
            <w:tcW w:w="7043" w:type="dxa"/>
            <w:gridSpan w:val="2"/>
            <w:tcBorders>
              <w:top w:val="single" w:sz="6" w:space="0" w:color="000000"/>
              <w:left w:val="single" w:sz="6" w:space="0" w:color="000000"/>
              <w:bottom w:val="single" w:sz="6" w:space="0" w:color="000000"/>
              <w:right w:val="single" w:sz="6" w:space="0" w:color="000000"/>
            </w:tcBorders>
          </w:tcPr>
          <w:p w14:paraId="245F910B" w14:textId="77777777" w:rsidR="008D26C2" w:rsidRPr="007B6DBE" w:rsidRDefault="008D26C2" w:rsidP="00136A46">
            <w:pPr>
              <w:ind w:left="91" w:right="90"/>
              <w:rPr>
                <w:sz w:val="16"/>
                <w:szCs w:val="16"/>
              </w:rPr>
            </w:pPr>
            <w:r w:rsidRPr="007B6DBE">
              <w:rPr>
                <w:sz w:val="16"/>
                <w:szCs w:val="16"/>
              </w:rPr>
              <w:t>public water system.</w:t>
            </w:r>
          </w:p>
        </w:tc>
      </w:tr>
      <w:tr w:rsidR="008D26C2" w:rsidRPr="007B6DBE" w14:paraId="00C560B7"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EF146F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93D2C5A" w14:textId="77777777" w:rsidR="008D26C2" w:rsidRPr="007B6DBE" w:rsidRDefault="008D26C2" w:rsidP="00136A46">
            <w:pPr>
              <w:ind w:left="96" w:right="58"/>
              <w:rPr>
                <w:i/>
                <w:sz w:val="16"/>
                <w:szCs w:val="16"/>
              </w:rPr>
            </w:pPr>
            <w:r w:rsidRPr="007B6DBE">
              <w:rPr>
                <w:i/>
                <w:sz w:val="16"/>
                <w:szCs w:val="16"/>
              </w:rPr>
              <w:t>Public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6ADB7932" w14:textId="77777777" w:rsidR="008D26C2" w:rsidRPr="007B6DBE" w:rsidRDefault="008D26C2" w:rsidP="00136A46">
            <w:pPr>
              <w:ind w:left="91" w:right="90"/>
              <w:rPr>
                <w:sz w:val="16"/>
                <w:szCs w:val="16"/>
              </w:rPr>
            </w:pPr>
            <w:r w:rsidRPr="007B6DBE">
              <w:rPr>
                <w:sz w:val="16"/>
                <w:szCs w:val="16"/>
              </w:rPr>
              <w:t>a particular type of water supply system intended to provide potable water to the public having at least 15 service connections or regularly serving an average of at least 25 individuals daily at least 60 days out of the year.</w:t>
            </w:r>
          </w:p>
        </w:tc>
      </w:tr>
      <w:tr w:rsidR="008D26C2" w:rsidRPr="007B6DBE" w14:paraId="3392B227"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F1BEF2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B348A5" w14:textId="77777777" w:rsidR="008D26C2" w:rsidRPr="007B6DBE" w:rsidRDefault="008D26C2" w:rsidP="00136A46">
            <w:pPr>
              <w:ind w:left="96" w:right="58"/>
              <w:rPr>
                <w:i/>
                <w:sz w:val="16"/>
                <w:szCs w:val="16"/>
              </w:rPr>
            </w:pPr>
            <w:r w:rsidRPr="007B6DBE">
              <w:rPr>
                <w:i/>
                <w:sz w:val="16"/>
                <w:szCs w:val="16"/>
              </w:rPr>
              <w:t>Putrescible Waste</w:t>
            </w:r>
          </w:p>
        </w:tc>
        <w:tc>
          <w:tcPr>
            <w:tcW w:w="7043" w:type="dxa"/>
            <w:gridSpan w:val="2"/>
            <w:tcBorders>
              <w:top w:val="single" w:sz="6" w:space="0" w:color="000000"/>
              <w:left w:val="single" w:sz="6" w:space="0" w:color="000000"/>
              <w:bottom w:val="single" w:sz="6" w:space="0" w:color="000000"/>
              <w:right w:val="single" w:sz="6" w:space="0" w:color="000000"/>
            </w:tcBorders>
          </w:tcPr>
          <w:p w14:paraId="41F6C93B" w14:textId="77777777" w:rsidR="008D26C2" w:rsidRPr="007B6DBE" w:rsidRDefault="008D26C2" w:rsidP="00136A46">
            <w:pPr>
              <w:ind w:left="91" w:right="90"/>
              <w:rPr>
                <w:sz w:val="16"/>
                <w:szCs w:val="16"/>
              </w:rPr>
            </w:pPr>
            <w:r w:rsidRPr="007B6DBE">
              <w:rPr>
                <w:sz w:val="16"/>
                <w:szCs w:val="16"/>
              </w:rPr>
              <w:t xml:space="preserve">waste which is subject to spoilage, rot, or decomposition and may give rise to foul smelling, offensive odors and/or </w:t>
            </w:r>
            <w:proofErr w:type="gramStart"/>
            <w:r w:rsidRPr="007B6DBE">
              <w:rPr>
                <w:sz w:val="16"/>
                <w:szCs w:val="16"/>
              </w:rPr>
              <w:t>is capable of attracting or providing</w:t>
            </w:r>
            <w:proofErr w:type="gramEnd"/>
            <w:r w:rsidRPr="007B6DBE">
              <w:rPr>
                <w:sz w:val="16"/>
                <w:szCs w:val="16"/>
              </w:rPr>
              <w:t xml:space="preserve"> food for birds and potential disease vectors such as rodents and flies. It includes wastes from the preparation and consumption of food, vegetable matter, and animal offal and carcasses</w:t>
            </w:r>
          </w:p>
        </w:tc>
      </w:tr>
      <w:tr w:rsidR="008D26C2" w:rsidRPr="007B6DBE" w14:paraId="51A3028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DC95438"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FB097D9" w14:textId="77777777" w:rsidR="008D26C2" w:rsidRPr="007B6DBE" w:rsidRDefault="008D26C2" w:rsidP="00136A46">
            <w:pPr>
              <w:ind w:left="96" w:right="58"/>
              <w:rPr>
                <w:i/>
                <w:sz w:val="16"/>
                <w:szCs w:val="16"/>
              </w:rPr>
            </w:pPr>
            <w:r w:rsidRPr="007B6DBE">
              <w:rPr>
                <w:i/>
                <w:sz w:val="16"/>
                <w:szCs w:val="16"/>
              </w:rPr>
              <w:t>Residential Facility</w:t>
            </w:r>
          </w:p>
        </w:tc>
        <w:tc>
          <w:tcPr>
            <w:tcW w:w="7043" w:type="dxa"/>
            <w:gridSpan w:val="2"/>
            <w:tcBorders>
              <w:top w:val="single" w:sz="6" w:space="0" w:color="000000"/>
              <w:left w:val="single" w:sz="6" w:space="0" w:color="000000"/>
              <w:bottom w:val="single" w:sz="6" w:space="0" w:color="000000"/>
              <w:right w:val="single" w:sz="6" w:space="0" w:color="000000"/>
            </w:tcBorders>
          </w:tcPr>
          <w:p w14:paraId="44BE3FD1" w14:textId="77777777" w:rsidR="008D26C2" w:rsidRPr="007B6DBE" w:rsidRDefault="008D26C2" w:rsidP="00136A46">
            <w:pPr>
              <w:ind w:left="91" w:right="90"/>
              <w:rPr>
                <w:sz w:val="16"/>
                <w:szCs w:val="16"/>
              </w:rPr>
            </w:pPr>
            <w:r w:rsidRPr="007B6DBE">
              <w:rPr>
                <w:sz w:val="16"/>
                <w:szCs w:val="16"/>
              </w:rPr>
              <w:t>any place, facility, or home operated by any person who receives therein four or more people who are not related to such person for supervision, care, lodging and maintenance with or without transfer of custody. This shall include, but not be limited to group homes, community homes, maternity homes, juvenile detention centers, emergency shelters, halfway homes and schools for the mentally retarded.</w:t>
            </w:r>
          </w:p>
        </w:tc>
      </w:tr>
      <w:tr w:rsidR="008D26C2" w:rsidRPr="007B6DBE" w14:paraId="4380D76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5A5BBF4" w14:textId="77777777" w:rsidR="008D26C2" w:rsidRPr="007B6DBE" w:rsidRDefault="008D26C2" w:rsidP="00136A46">
            <w:pPr>
              <w:jc w:val="center"/>
              <w:rPr>
                <w:spacing w:val="-2"/>
                <w:sz w:val="16"/>
                <w:szCs w:val="16"/>
              </w:rPr>
            </w:pPr>
            <w:r w:rsidRPr="007B6DBE">
              <w:rPr>
                <w:spacing w:val="-2"/>
                <w:sz w:val="16"/>
                <w:szCs w:val="16"/>
              </w:rPr>
              <w:t>Note</w:t>
            </w:r>
          </w:p>
        </w:tc>
        <w:tc>
          <w:tcPr>
            <w:tcW w:w="2415" w:type="dxa"/>
            <w:gridSpan w:val="2"/>
            <w:tcBorders>
              <w:top w:val="single" w:sz="6" w:space="0" w:color="000000"/>
              <w:left w:val="single" w:sz="6" w:space="0" w:color="000000"/>
              <w:bottom w:val="single" w:sz="6" w:space="0" w:color="000000"/>
              <w:right w:val="single" w:sz="6" w:space="0" w:color="000000"/>
            </w:tcBorders>
          </w:tcPr>
          <w:p w14:paraId="72286C95" w14:textId="77777777" w:rsidR="008D26C2" w:rsidRPr="007B6DBE" w:rsidRDefault="008D26C2" w:rsidP="00136A46">
            <w:pPr>
              <w:ind w:left="96" w:right="58"/>
              <w:rPr>
                <w:i/>
                <w:sz w:val="16"/>
                <w:szCs w:val="16"/>
              </w:rPr>
            </w:pPr>
            <w:r w:rsidRPr="007B6DBE">
              <w:rPr>
                <w:i/>
                <w:sz w:val="16"/>
                <w:szCs w:val="16"/>
              </w:rPr>
              <w:t>Sanitary Sewage</w:t>
            </w:r>
          </w:p>
        </w:tc>
        <w:tc>
          <w:tcPr>
            <w:tcW w:w="7043" w:type="dxa"/>
            <w:gridSpan w:val="2"/>
            <w:tcBorders>
              <w:top w:val="single" w:sz="6" w:space="0" w:color="000000"/>
              <w:left w:val="single" w:sz="6" w:space="0" w:color="000000"/>
              <w:bottom w:val="single" w:sz="6" w:space="0" w:color="000000"/>
              <w:right w:val="single" w:sz="6" w:space="0" w:color="000000"/>
            </w:tcBorders>
          </w:tcPr>
          <w:p w14:paraId="13DA9488" w14:textId="77777777" w:rsidR="008D26C2" w:rsidRPr="007B6DBE" w:rsidRDefault="008D26C2" w:rsidP="00136A46">
            <w:pPr>
              <w:ind w:left="91" w:right="90"/>
              <w:rPr>
                <w:sz w:val="16"/>
                <w:szCs w:val="16"/>
              </w:rPr>
            </w:pPr>
            <w:r w:rsidRPr="007B6DBE">
              <w:rPr>
                <w:sz w:val="16"/>
                <w:szCs w:val="16"/>
              </w:rPr>
              <w:t>see sewage</w:t>
            </w:r>
          </w:p>
        </w:tc>
      </w:tr>
      <w:tr w:rsidR="008D26C2" w:rsidRPr="007B6DBE" w14:paraId="4C7779D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0D3AA5C"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33B6A82" w14:textId="77777777" w:rsidR="008D26C2" w:rsidRPr="007B6DBE" w:rsidRDefault="008D26C2" w:rsidP="00136A46">
            <w:pPr>
              <w:ind w:left="96" w:right="58"/>
              <w:rPr>
                <w:i/>
                <w:sz w:val="16"/>
                <w:szCs w:val="16"/>
              </w:rPr>
            </w:pPr>
            <w:r w:rsidRPr="007B6DBE">
              <w:rPr>
                <w:i/>
                <w:sz w:val="16"/>
                <w:szCs w:val="16"/>
              </w:rPr>
              <w:t>Sewer</w:t>
            </w:r>
          </w:p>
        </w:tc>
        <w:tc>
          <w:tcPr>
            <w:tcW w:w="7043" w:type="dxa"/>
            <w:gridSpan w:val="2"/>
            <w:tcBorders>
              <w:top w:val="single" w:sz="6" w:space="0" w:color="000000"/>
              <w:left w:val="single" w:sz="6" w:space="0" w:color="000000"/>
              <w:bottom w:val="single" w:sz="6" w:space="0" w:color="000000"/>
              <w:right w:val="single" w:sz="6" w:space="0" w:color="000000"/>
            </w:tcBorders>
          </w:tcPr>
          <w:p w14:paraId="6971C3F5" w14:textId="77777777" w:rsidR="008D26C2" w:rsidRPr="007B6DBE" w:rsidRDefault="008D26C2" w:rsidP="00136A46">
            <w:pPr>
              <w:ind w:left="91" w:right="90"/>
              <w:rPr>
                <w:sz w:val="16"/>
                <w:szCs w:val="16"/>
              </w:rPr>
            </w:pPr>
            <w:r w:rsidRPr="007B6DBE">
              <w:rPr>
                <w:sz w:val="16"/>
                <w:szCs w:val="16"/>
              </w:rPr>
              <w:t>a pipe or other constructed conveyance which conveys sewage, rainwater, surface water, subsurface water, or similar liquid wastes:</w:t>
            </w:r>
          </w:p>
        </w:tc>
      </w:tr>
      <w:tr w:rsidR="008D26C2" w:rsidRPr="007B6DBE" w14:paraId="7661E69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E897C1B"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B6AD33B" w14:textId="77777777" w:rsidR="008D26C2" w:rsidRPr="007B6DBE" w:rsidRDefault="008D26C2" w:rsidP="00136A46">
            <w:pPr>
              <w:ind w:left="96" w:right="5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C36337B" w14:textId="77777777" w:rsidR="008D26C2" w:rsidRPr="007B6DBE" w:rsidRDefault="008D26C2" w:rsidP="00136A46">
            <w:pPr>
              <w:ind w:left="91" w:right="90"/>
              <w:rPr>
                <w:sz w:val="16"/>
                <w:szCs w:val="16"/>
              </w:rPr>
            </w:pPr>
            <w:r w:rsidRPr="007B6DBE">
              <w:rPr>
                <w:sz w:val="16"/>
                <w:szCs w:val="16"/>
              </w:rPr>
              <w:t>1. building sewer—see “building sewer”;</w:t>
            </w:r>
          </w:p>
        </w:tc>
      </w:tr>
      <w:tr w:rsidR="008D26C2" w:rsidRPr="007B6DBE" w14:paraId="4F837CD7"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4D87199" w14:textId="77777777" w:rsidR="008D26C2" w:rsidRPr="007B6DBE" w:rsidRDefault="008D26C2" w:rsidP="00136A46">
            <w:pPr>
              <w:jc w:val="center"/>
              <w:rPr>
                <w:spacing w:val="-2"/>
                <w:sz w:val="16"/>
                <w:szCs w:val="16"/>
              </w:rPr>
            </w:pPr>
            <w:r w:rsidRPr="007B6DBE">
              <w:rPr>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E8AB15B" w14:textId="77777777" w:rsidR="008D26C2" w:rsidRPr="007B6DBE" w:rsidRDefault="008D26C2" w:rsidP="00136A46">
            <w:pPr>
              <w:ind w:left="96" w:right="5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9C2C16E" w14:textId="77777777" w:rsidR="008D26C2" w:rsidRPr="007B6DBE" w:rsidRDefault="008D26C2" w:rsidP="00136A46">
            <w:pPr>
              <w:ind w:left="91" w:right="90"/>
              <w:rPr>
                <w:sz w:val="16"/>
                <w:szCs w:val="16"/>
              </w:rPr>
            </w:pPr>
            <w:r w:rsidRPr="007B6DBE">
              <w:rPr>
                <w:sz w:val="16"/>
                <w:szCs w:val="16"/>
              </w:rPr>
              <w:t xml:space="preserve">2. public </w:t>
            </w:r>
            <w:proofErr w:type="gramStart"/>
            <w:r w:rsidRPr="007B6DBE">
              <w:rPr>
                <w:sz w:val="16"/>
                <w:szCs w:val="16"/>
              </w:rPr>
              <w:t>sewer—a</w:t>
            </w:r>
            <w:proofErr w:type="gramEnd"/>
            <w:r w:rsidRPr="007B6DBE">
              <w:rPr>
                <w:sz w:val="16"/>
                <w:szCs w:val="16"/>
              </w:rPr>
              <w:t xml:space="preserve"> common sewer directly controlled by a public authority or utilized by the public;</w:t>
            </w:r>
          </w:p>
        </w:tc>
      </w:tr>
      <w:tr w:rsidR="008D26C2" w:rsidRPr="007B6DBE" w14:paraId="5E26558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25922D2"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099762E" w14:textId="77777777" w:rsidR="008D26C2" w:rsidRPr="007B6DBE" w:rsidRDefault="008D26C2" w:rsidP="00136A46">
            <w:pPr>
              <w:ind w:left="96" w:right="5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A579CC8" w14:textId="77777777" w:rsidR="008D26C2" w:rsidRPr="007B6DBE" w:rsidRDefault="008D26C2" w:rsidP="00136A46">
            <w:pPr>
              <w:ind w:left="91" w:right="90"/>
              <w:rPr>
                <w:sz w:val="16"/>
                <w:szCs w:val="16"/>
              </w:rPr>
            </w:pPr>
            <w:r w:rsidRPr="007B6DBE">
              <w:rPr>
                <w:sz w:val="16"/>
                <w:szCs w:val="16"/>
              </w:rPr>
              <w:t xml:space="preserve">3. </w:t>
            </w:r>
            <w:proofErr w:type="gramStart"/>
            <w:r w:rsidRPr="007B6DBE">
              <w:rPr>
                <w:sz w:val="16"/>
                <w:szCs w:val="16"/>
              </w:rPr>
              <w:t>sanitary sewer—a</w:t>
            </w:r>
            <w:proofErr w:type="gramEnd"/>
            <w:r w:rsidRPr="007B6DBE">
              <w:rPr>
                <w:sz w:val="16"/>
                <w:szCs w:val="16"/>
              </w:rPr>
              <w:t xml:space="preserve"> sewer that carries sewage and excludes storm, surface and ground water;</w:t>
            </w:r>
          </w:p>
        </w:tc>
      </w:tr>
      <w:tr w:rsidR="008D26C2" w:rsidRPr="007B6DBE" w14:paraId="48603E4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FAB468C"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8BE5F65" w14:textId="77777777" w:rsidR="008D26C2" w:rsidRPr="007B6DBE" w:rsidRDefault="008D26C2" w:rsidP="00136A46">
            <w:pPr>
              <w:ind w:left="96" w:right="58"/>
              <w:rPr>
                <w:i/>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A5E8D51" w14:textId="77777777" w:rsidR="008D26C2" w:rsidRPr="007B6DBE" w:rsidRDefault="008D26C2" w:rsidP="00136A46">
            <w:pPr>
              <w:ind w:left="91" w:right="90"/>
              <w:rPr>
                <w:sz w:val="16"/>
                <w:szCs w:val="16"/>
              </w:rPr>
            </w:pPr>
            <w:r w:rsidRPr="007B6DBE">
              <w:rPr>
                <w:sz w:val="16"/>
                <w:szCs w:val="16"/>
              </w:rPr>
              <w:t xml:space="preserve">4. </w:t>
            </w:r>
            <w:proofErr w:type="gramStart"/>
            <w:r w:rsidRPr="007B6DBE">
              <w:rPr>
                <w:sz w:val="16"/>
                <w:szCs w:val="16"/>
              </w:rPr>
              <w:t>storm sewer—a</w:t>
            </w:r>
            <w:proofErr w:type="gramEnd"/>
            <w:r w:rsidRPr="007B6DBE">
              <w:rPr>
                <w:sz w:val="16"/>
                <w:szCs w:val="16"/>
              </w:rPr>
              <w:t xml:space="preserve"> sewer that conveys rainwater, surface water, subsurface water and similar liquid wastes.</w:t>
            </w:r>
          </w:p>
        </w:tc>
      </w:tr>
      <w:tr w:rsidR="008D26C2" w:rsidRPr="007B6DBE" w14:paraId="7C6FFCB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F42328A"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9999E91" w14:textId="77777777" w:rsidR="008D26C2" w:rsidRPr="007B6DBE" w:rsidRDefault="008D26C2" w:rsidP="00136A46">
            <w:pPr>
              <w:ind w:left="96" w:right="58"/>
              <w:rPr>
                <w:i/>
                <w:sz w:val="16"/>
                <w:szCs w:val="16"/>
              </w:rPr>
            </w:pPr>
            <w:r w:rsidRPr="007B6DBE">
              <w:rPr>
                <w:i/>
                <w:sz w:val="16"/>
                <w:szCs w:val="16"/>
              </w:rPr>
              <w:t>Sewerage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3564F0A0" w14:textId="77777777" w:rsidR="008D26C2" w:rsidRPr="007B6DBE" w:rsidRDefault="008D26C2" w:rsidP="00136A46">
            <w:pPr>
              <w:ind w:left="91" w:right="90"/>
              <w:rPr>
                <w:sz w:val="16"/>
                <w:szCs w:val="16"/>
              </w:rPr>
            </w:pPr>
            <w:r w:rsidRPr="007B6DBE">
              <w:rPr>
                <w:sz w:val="16"/>
                <w:szCs w:val="16"/>
              </w:rPr>
              <w:t>any system of piping (excluding the building drain and building sewer) and/or collection and/or transport system and/or pumping facility and/or treatment facility, all for the purpose of collecting, transporting, pumping, treating and/or disposing of sanitary sewage.</w:t>
            </w:r>
          </w:p>
        </w:tc>
      </w:tr>
      <w:tr w:rsidR="008D26C2" w:rsidRPr="007B6DBE" w14:paraId="57179B5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F3E18F2"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C4FE57D" w14:textId="77777777" w:rsidR="008D26C2" w:rsidRPr="007B6DBE" w:rsidRDefault="008D26C2" w:rsidP="00136A46">
            <w:pPr>
              <w:ind w:left="96" w:right="58"/>
              <w:rPr>
                <w:i/>
                <w:sz w:val="16"/>
                <w:szCs w:val="16"/>
              </w:rPr>
            </w:pPr>
            <w:r w:rsidRPr="007B6DBE">
              <w:rPr>
                <w:i/>
                <w:sz w:val="16"/>
                <w:szCs w:val="16"/>
              </w:rPr>
              <w:t>Water Bottle Filling Station</w:t>
            </w:r>
          </w:p>
        </w:tc>
        <w:tc>
          <w:tcPr>
            <w:tcW w:w="7043" w:type="dxa"/>
            <w:gridSpan w:val="2"/>
            <w:tcBorders>
              <w:top w:val="single" w:sz="6" w:space="0" w:color="000000"/>
              <w:left w:val="single" w:sz="6" w:space="0" w:color="000000"/>
              <w:bottom w:val="single" w:sz="6" w:space="0" w:color="000000"/>
              <w:right w:val="single" w:sz="6" w:space="0" w:color="000000"/>
            </w:tcBorders>
          </w:tcPr>
          <w:p w14:paraId="6023C3B3" w14:textId="77777777" w:rsidR="008D26C2" w:rsidRPr="007B6DBE" w:rsidRDefault="008D26C2" w:rsidP="00136A46">
            <w:pPr>
              <w:ind w:left="91" w:right="90"/>
              <w:rPr>
                <w:sz w:val="16"/>
                <w:szCs w:val="16"/>
              </w:rPr>
            </w:pPr>
            <w:r w:rsidRPr="007B6DBE">
              <w:rPr>
                <w:sz w:val="16"/>
                <w:szCs w:val="16"/>
              </w:rPr>
              <w:t>A water dispenser, accessible to all people in compliance with the federal Americans with Disabilities Act of 1990 that dispenses clean drinking water directly into a bottle or other drinking container. A water bottle filling station shall be considered a drinking fountain for purposes of the International Plumbing Code, as incorporated within the State Uniform Construction Code.</w:t>
            </w:r>
          </w:p>
        </w:tc>
      </w:tr>
      <w:tr w:rsidR="008D26C2" w:rsidRPr="007B6DBE" w14:paraId="05FC9B7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FAE64D7"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05F73F5" w14:textId="77777777" w:rsidR="008D26C2" w:rsidRPr="007B6DBE" w:rsidRDefault="008D26C2" w:rsidP="00136A46">
            <w:pPr>
              <w:ind w:left="96" w:right="58"/>
              <w:rPr>
                <w:i/>
                <w:sz w:val="16"/>
                <w:szCs w:val="16"/>
              </w:rPr>
            </w:pPr>
            <w:r w:rsidRPr="007B6DBE">
              <w:rPr>
                <w:i/>
                <w:sz w:val="16"/>
                <w:szCs w:val="16"/>
              </w:rPr>
              <w:t>Water Main</w:t>
            </w:r>
          </w:p>
        </w:tc>
        <w:tc>
          <w:tcPr>
            <w:tcW w:w="7043" w:type="dxa"/>
            <w:gridSpan w:val="2"/>
            <w:tcBorders>
              <w:top w:val="single" w:sz="6" w:space="0" w:color="000000"/>
              <w:left w:val="single" w:sz="6" w:space="0" w:color="000000"/>
              <w:bottom w:val="single" w:sz="6" w:space="0" w:color="000000"/>
              <w:right w:val="single" w:sz="6" w:space="0" w:color="000000"/>
            </w:tcBorders>
          </w:tcPr>
          <w:p w14:paraId="08F04E68" w14:textId="77777777" w:rsidR="008D26C2" w:rsidRPr="007B6DBE" w:rsidRDefault="008D26C2" w:rsidP="00136A46">
            <w:pPr>
              <w:ind w:left="91" w:right="90"/>
              <w:rPr>
                <w:sz w:val="16"/>
                <w:szCs w:val="16"/>
              </w:rPr>
            </w:pPr>
            <w:r w:rsidRPr="007B6DBE">
              <w:rPr>
                <w:sz w:val="16"/>
                <w:szCs w:val="16"/>
              </w:rPr>
              <w:t>a water supply pipe or system of pipes installed and maintained by a city, township, county, public utility company or other public entity, on public property, in the street or in an approved dedicated easement of public or community use. This term shall also mean the principal artery (or arteries) used for the distribution of potable water to consumers by any water supplier including, but not limited to, those public water systems which are not owned by the public and which may not be on public property.</w:t>
            </w:r>
          </w:p>
        </w:tc>
      </w:tr>
      <w:tr w:rsidR="008D26C2" w:rsidRPr="007B6DBE" w14:paraId="0EDAF9C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6E3DF3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EF83946" w14:textId="77777777" w:rsidR="008D26C2" w:rsidRPr="007B6DBE" w:rsidRDefault="008D26C2" w:rsidP="00136A46">
            <w:pPr>
              <w:ind w:left="96" w:right="58"/>
              <w:rPr>
                <w:i/>
                <w:sz w:val="16"/>
                <w:szCs w:val="16"/>
              </w:rPr>
            </w:pPr>
            <w:r w:rsidRPr="007B6DBE">
              <w:rPr>
                <w:i/>
                <w:sz w:val="16"/>
                <w:szCs w:val="16"/>
              </w:rPr>
              <w:t>Water Supplier</w:t>
            </w:r>
          </w:p>
        </w:tc>
        <w:tc>
          <w:tcPr>
            <w:tcW w:w="7043" w:type="dxa"/>
            <w:gridSpan w:val="2"/>
            <w:tcBorders>
              <w:top w:val="single" w:sz="6" w:space="0" w:color="000000"/>
              <w:left w:val="single" w:sz="6" w:space="0" w:color="000000"/>
              <w:bottom w:val="single" w:sz="6" w:space="0" w:color="000000"/>
              <w:right w:val="single" w:sz="6" w:space="0" w:color="000000"/>
            </w:tcBorders>
          </w:tcPr>
          <w:p w14:paraId="03B9ED8D" w14:textId="77777777" w:rsidR="008D26C2" w:rsidRPr="007B6DBE" w:rsidRDefault="008D26C2" w:rsidP="00136A46">
            <w:pPr>
              <w:ind w:left="91" w:right="90"/>
              <w:rPr>
                <w:sz w:val="16"/>
                <w:szCs w:val="16"/>
              </w:rPr>
            </w:pPr>
            <w:r w:rsidRPr="007B6DBE">
              <w:rPr>
                <w:sz w:val="16"/>
                <w:szCs w:val="16"/>
              </w:rPr>
              <w:t>a person who owns or operates a water supply system including, but not limited to, a person who owns or operates a public water system.</w:t>
            </w:r>
          </w:p>
        </w:tc>
      </w:tr>
      <w:tr w:rsidR="008D26C2" w:rsidRPr="007B6DBE" w14:paraId="59BAEC3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1AC88E2"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30BEDD0" w14:textId="77777777" w:rsidR="008D26C2" w:rsidRPr="007B6DBE" w:rsidRDefault="008D26C2" w:rsidP="00136A46">
            <w:pPr>
              <w:ind w:left="96" w:right="58"/>
              <w:rPr>
                <w:i/>
                <w:sz w:val="16"/>
                <w:szCs w:val="16"/>
              </w:rPr>
            </w:pPr>
            <w:r w:rsidRPr="007B6DBE">
              <w:rPr>
                <w:i/>
                <w:sz w:val="16"/>
                <w:szCs w:val="16"/>
              </w:rPr>
              <w:t>Water Supply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0BAF28BF" w14:textId="77777777" w:rsidR="008D26C2" w:rsidRPr="007B6DBE" w:rsidRDefault="008D26C2" w:rsidP="00136A46">
            <w:pPr>
              <w:ind w:left="91" w:right="90"/>
              <w:rPr>
                <w:sz w:val="16"/>
                <w:szCs w:val="16"/>
              </w:rPr>
            </w:pPr>
            <w:r w:rsidRPr="007B6DBE">
              <w:rPr>
                <w:sz w:val="16"/>
                <w:szCs w:val="16"/>
              </w:rPr>
              <w:t>the water service pipe, water distribution pipes, and the necessary connecting pipes, fittings, control valves and all appurtenances in or adjacent to the structure or premise. This term shall also mean the system of pipes or other constructed conveyances, structures and facilities through which water is obtained, treated to make it potable (if necessary) and then distributed (with or without charge) for human consumption or other use.</w:t>
            </w:r>
          </w:p>
        </w:tc>
      </w:tr>
      <w:tr w:rsidR="008D26C2" w:rsidRPr="007B6DBE" w14:paraId="13D5F59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30603F3"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48D28407" w14:textId="77777777" w:rsidR="008D26C2" w:rsidRPr="007B6DBE" w:rsidRDefault="008D26C2" w:rsidP="00136A46">
            <w:pPr>
              <w:ind w:left="96" w:right="58"/>
              <w:rPr>
                <w:i/>
                <w:sz w:val="16"/>
                <w:szCs w:val="16"/>
              </w:rPr>
            </w:pPr>
            <w:r w:rsidRPr="007B6DBE">
              <w:rPr>
                <w:i/>
                <w:sz w:val="16"/>
                <w:szCs w:val="16"/>
              </w:rPr>
              <w:t>Well-Bored</w:t>
            </w:r>
          </w:p>
        </w:tc>
        <w:tc>
          <w:tcPr>
            <w:tcW w:w="7043" w:type="dxa"/>
            <w:gridSpan w:val="2"/>
            <w:tcBorders>
              <w:top w:val="single" w:sz="6" w:space="0" w:color="000000"/>
              <w:left w:val="single" w:sz="6" w:space="0" w:color="000000"/>
              <w:bottom w:val="single" w:sz="6" w:space="0" w:color="000000"/>
              <w:right w:val="single" w:sz="6" w:space="0" w:color="000000"/>
            </w:tcBorders>
          </w:tcPr>
          <w:p w14:paraId="4F1FD908" w14:textId="77777777" w:rsidR="008D26C2" w:rsidRPr="007B6DBE" w:rsidRDefault="008D26C2" w:rsidP="00136A46">
            <w:pPr>
              <w:ind w:left="91" w:right="90"/>
              <w:rPr>
                <w:sz w:val="16"/>
                <w:szCs w:val="16"/>
              </w:rPr>
            </w:pPr>
            <w:r w:rsidRPr="007B6DBE">
              <w:rPr>
                <w:sz w:val="16"/>
                <w:szCs w:val="16"/>
              </w:rPr>
              <w:t xml:space="preserve">a </w:t>
            </w:r>
            <w:proofErr w:type="spellStart"/>
            <w:r w:rsidRPr="007B6DBE">
              <w:rPr>
                <w:sz w:val="16"/>
                <w:szCs w:val="16"/>
              </w:rPr>
              <w:t>well constructed</w:t>
            </w:r>
            <w:proofErr w:type="spellEnd"/>
            <w:r w:rsidRPr="007B6DBE">
              <w:rPr>
                <w:sz w:val="16"/>
                <w:szCs w:val="16"/>
              </w:rPr>
              <w:t xml:space="preserve"> by boring a hole in the ground with an auger and installing a casing.</w:t>
            </w:r>
          </w:p>
        </w:tc>
      </w:tr>
      <w:tr w:rsidR="008D26C2" w:rsidRPr="007B6DBE" w14:paraId="3BA4656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23BEBCA"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1FD16BDE" w14:textId="77777777" w:rsidR="008D26C2" w:rsidRPr="007B6DBE" w:rsidRDefault="008D26C2" w:rsidP="00136A46">
            <w:pPr>
              <w:ind w:left="96" w:right="58"/>
              <w:rPr>
                <w:i/>
                <w:sz w:val="16"/>
                <w:szCs w:val="16"/>
              </w:rPr>
            </w:pPr>
            <w:r w:rsidRPr="007B6DBE">
              <w:rPr>
                <w:i/>
                <w:sz w:val="16"/>
                <w:szCs w:val="16"/>
              </w:rPr>
              <w:t>Well-Drilled</w:t>
            </w:r>
          </w:p>
        </w:tc>
        <w:tc>
          <w:tcPr>
            <w:tcW w:w="7043" w:type="dxa"/>
            <w:gridSpan w:val="2"/>
            <w:tcBorders>
              <w:top w:val="single" w:sz="6" w:space="0" w:color="000000"/>
              <w:left w:val="single" w:sz="6" w:space="0" w:color="000000"/>
              <w:bottom w:val="single" w:sz="6" w:space="0" w:color="000000"/>
              <w:right w:val="single" w:sz="6" w:space="0" w:color="000000"/>
            </w:tcBorders>
          </w:tcPr>
          <w:p w14:paraId="4023E210" w14:textId="77777777" w:rsidR="008D26C2" w:rsidRPr="007B6DBE" w:rsidRDefault="008D26C2" w:rsidP="00136A46">
            <w:pPr>
              <w:ind w:left="91" w:right="90"/>
              <w:rPr>
                <w:sz w:val="16"/>
                <w:szCs w:val="16"/>
              </w:rPr>
            </w:pPr>
            <w:r w:rsidRPr="007B6DBE">
              <w:rPr>
                <w:sz w:val="16"/>
                <w:szCs w:val="16"/>
              </w:rPr>
              <w:t xml:space="preserve">a </w:t>
            </w:r>
            <w:proofErr w:type="spellStart"/>
            <w:r w:rsidRPr="007B6DBE">
              <w:rPr>
                <w:sz w:val="16"/>
                <w:szCs w:val="16"/>
              </w:rPr>
              <w:t>well constructed</w:t>
            </w:r>
            <w:proofErr w:type="spellEnd"/>
            <w:r w:rsidRPr="007B6DBE">
              <w:rPr>
                <w:sz w:val="16"/>
                <w:szCs w:val="16"/>
              </w:rPr>
              <w:t xml:space="preserve"> by making a hole in the ground with a drilling machine of any type and installing a casing and screen.</w:t>
            </w:r>
          </w:p>
        </w:tc>
      </w:tr>
      <w:tr w:rsidR="008D26C2" w:rsidRPr="007B6DBE" w14:paraId="3297C5F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CD3790A"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47D72CD4" w14:textId="77777777" w:rsidR="008D26C2" w:rsidRPr="007B6DBE" w:rsidRDefault="008D26C2" w:rsidP="00136A46">
            <w:pPr>
              <w:ind w:left="96" w:right="58"/>
              <w:rPr>
                <w:i/>
                <w:sz w:val="16"/>
                <w:szCs w:val="16"/>
              </w:rPr>
            </w:pPr>
            <w:r w:rsidRPr="007B6DBE">
              <w:rPr>
                <w:i/>
                <w:sz w:val="16"/>
                <w:szCs w:val="16"/>
              </w:rPr>
              <w:t>Well-Driven</w:t>
            </w:r>
          </w:p>
        </w:tc>
        <w:tc>
          <w:tcPr>
            <w:tcW w:w="7043" w:type="dxa"/>
            <w:gridSpan w:val="2"/>
            <w:tcBorders>
              <w:top w:val="single" w:sz="6" w:space="0" w:color="000000"/>
              <w:left w:val="single" w:sz="6" w:space="0" w:color="000000"/>
              <w:bottom w:val="single" w:sz="6" w:space="0" w:color="000000"/>
              <w:right w:val="single" w:sz="6" w:space="0" w:color="000000"/>
            </w:tcBorders>
          </w:tcPr>
          <w:p w14:paraId="24DFA3B3" w14:textId="77777777" w:rsidR="008D26C2" w:rsidRPr="007B6DBE" w:rsidRDefault="008D26C2" w:rsidP="00136A46">
            <w:pPr>
              <w:ind w:left="91" w:right="90"/>
              <w:rPr>
                <w:sz w:val="16"/>
                <w:szCs w:val="16"/>
              </w:rPr>
            </w:pPr>
            <w:r w:rsidRPr="007B6DBE">
              <w:rPr>
                <w:sz w:val="16"/>
                <w:szCs w:val="16"/>
              </w:rPr>
              <w:t xml:space="preserve">a </w:t>
            </w:r>
            <w:proofErr w:type="spellStart"/>
            <w:r w:rsidRPr="007B6DBE">
              <w:rPr>
                <w:sz w:val="16"/>
                <w:szCs w:val="16"/>
              </w:rPr>
              <w:t>well constructed</w:t>
            </w:r>
            <w:proofErr w:type="spellEnd"/>
            <w:r w:rsidRPr="007B6DBE">
              <w:rPr>
                <w:sz w:val="16"/>
                <w:szCs w:val="16"/>
              </w:rPr>
              <w:t xml:space="preserve"> by driving a pipe in the ground. The drive pipe is usually fitted with a well point and screen.</w:t>
            </w:r>
          </w:p>
        </w:tc>
      </w:tr>
      <w:tr w:rsidR="008D26C2" w:rsidRPr="007B6DBE" w14:paraId="7113FCB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392A0ED" w14:textId="77777777" w:rsidR="008D26C2" w:rsidRPr="007B6DBE" w:rsidRDefault="008D26C2" w:rsidP="00136A46">
            <w:pPr>
              <w:jc w:val="center"/>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2B3451CE" w14:textId="77777777" w:rsidR="008D26C2" w:rsidRPr="007B6DBE" w:rsidRDefault="008D26C2" w:rsidP="00136A46">
            <w:pPr>
              <w:ind w:left="96" w:right="58"/>
              <w:rPr>
                <w:i/>
                <w:sz w:val="16"/>
                <w:szCs w:val="16"/>
              </w:rPr>
            </w:pPr>
            <w:r w:rsidRPr="007B6DBE">
              <w:rPr>
                <w:i/>
                <w:sz w:val="16"/>
                <w:szCs w:val="16"/>
              </w:rPr>
              <w:t>Well-Dug</w:t>
            </w:r>
          </w:p>
        </w:tc>
        <w:tc>
          <w:tcPr>
            <w:tcW w:w="7043" w:type="dxa"/>
            <w:gridSpan w:val="2"/>
            <w:tcBorders>
              <w:top w:val="single" w:sz="6" w:space="0" w:color="000000"/>
              <w:left w:val="single" w:sz="6" w:space="0" w:color="000000"/>
              <w:bottom w:val="single" w:sz="6" w:space="0" w:color="000000"/>
              <w:right w:val="single" w:sz="6" w:space="0" w:color="000000"/>
            </w:tcBorders>
          </w:tcPr>
          <w:p w14:paraId="11331E09" w14:textId="77777777" w:rsidR="008D26C2" w:rsidRPr="007B6DBE" w:rsidRDefault="008D26C2" w:rsidP="00136A46">
            <w:pPr>
              <w:ind w:left="91" w:right="90"/>
              <w:rPr>
                <w:sz w:val="16"/>
                <w:szCs w:val="16"/>
              </w:rPr>
            </w:pPr>
            <w:r w:rsidRPr="007B6DBE">
              <w:rPr>
                <w:sz w:val="16"/>
                <w:szCs w:val="16"/>
              </w:rPr>
              <w:t xml:space="preserve">a </w:t>
            </w:r>
            <w:proofErr w:type="spellStart"/>
            <w:r w:rsidRPr="007B6DBE">
              <w:rPr>
                <w:sz w:val="16"/>
                <w:szCs w:val="16"/>
              </w:rPr>
              <w:t>well constructed</w:t>
            </w:r>
            <w:proofErr w:type="spellEnd"/>
            <w:r w:rsidRPr="007B6DBE">
              <w:rPr>
                <w:sz w:val="16"/>
                <w:szCs w:val="16"/>
              </w:rPr>
              <w:t xml:space="preserve"> by excavating a large-diameter shaft and installing a casing.</w:t>
            </w:r>
          </w:p>
        </w:tc>
      </w:tr>
      <w:tr w:rsidR="008D26C2" w:rsidRPr="007B6DBE" w14:paraId="777EA3B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6D2A9DC"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ACB2B5E" w14:textId="77777777" w:rsidR="008D26C2" w:rsidRPr="007B6DBE" w:rsidRDefault="008D26C2" w:rsidP="00136A46">
            <w:pPr>
              <w:ind w:left="96" w:right="58"/>
              <w:rPr>
                <w:iCs/>
                <w:sz w:val="16"/>
                <w:szCs w:val="16"/>
              </w:rPr>
            </w:pPr>
            <w:r w:rsidRPr="007B6DBE">
              <w:rPr>
                <w:iCs/>
                <w:sz w:val="16"/>
                <w:szCs w:val="16"/>
              </w:rPr>
              <w:t>Chapter 3, General Regulations.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5F4BBC2B" w14:textId="77777777" w:rsidR="008D26C2" w:rsidRPr="007B6DBE" w:rsidRDefault="008D26C2" w:rsidP="00136A46">
            <w:pPr>
              <w:ind w:left="91" w:right="90"/>
              <w:rPr>
                <w:sz w:val="16"/>
                <w:szCs w:val="16"/>
              </w:rPr>
            </w:pPr>
          </w:p>
        </w:tc>
      </w:tr>
      <w:tr w:rsidR="008D26C2" w:rsidRPr="007B6DBE" w14:paraId="72F53C5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05CC654"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2316CBE" w14:textId="77777777" w:rsidR="008D26C2" w:rsidRPr="007B6DBE" w:rsidRDefault="008D26C2" w:rsidP="00136A46">
            <w:pPr>
              <w:ind w:left="96" w:right="58"/>
              <w:rPr>
                <w:iCs/>
                <w:sz w:val="16"/>
                <w:szCs w:val="16"/>
              </w:rPr>
            </w:pPr>
            <w:r w:rsidRPr="007B6DBE">
              <w:rPr>
                <w:iCs/>
                <w:sz w:val="16"/>
                <w:szCs w:val="16"/>
              </w:rPr>
              <w:t>Section 301.6.</w:t>
            </w:r>
          </w:p>
        </w:tc>
        <w:tc>
          <w:tcPr>
            <w:tcW w:w="7043" w:type="dxa"/>
            <w:gridSpan w:val="2"/>
            <w:tcBorders>
              <w:top w:val="single" w:sz="6" w:space="0" w:color="000000"/>
              <w:left w:val="single" w:sz="6" w:space="0" w:color="000000"/>
              <w:bottom w:val="single" w:sz="6" w:space="0" w:color="000000"/>
              <w:right w:val="single" w:sz="6" w:space="0" w:color="000000"/>
            </w:tcBorders>
          </w:tcPr>
          <w:p w14:paraId="0D2581E7" w14:textId="77777777" w:rsidR="008D26C2" w:rsidRPr="007B6DBE" w:rsidRDefault="008D26C2" w:rsidP="00136A46">
            <w:pPr>
              <w:ind w:left="91" w:right="90"/>
              <w:rPr>
                <w:sz w:val="16"/>
                <w:szCs w:val="16"/>
              </w:rPr>
            </w:pPr>
          </w:p>
        </w:tc>
      </w:tr>
      <w:tr w:rsidR="008D26C2" w:rsidRPr="007B6DBE" w14:paraId="68264CC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518524F"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11A7AD6" w14:textId="77777777" w:rsidR="008D26C2" w:rsidRPr="007B6DBE" w:rsidRDefault="008D26C2" w:rsidP="00136A46">
            <w:pPr>
              <w:ind w:left="96" w:right="58"/>
              <w:rPr>
                <w:iCs/>
                <w:sz w:val="16"/>
                <w:szCs w:val="16"/>
              </w:rPr>
            </w:pPr>
            <w:r w:rsidRPr="007B6DBE">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7FE75149" w14:textId="77777777" w:rsidR="008D26C2" w:rsidRPr="007B6DBE" w:rsidRDefault="008D26C2" w:rsidP="00136A46">
            <w:pPr>
              <w:ind w:left="91" w:right="90"/>
              <w:rPr>
                <w:sz w:val="16"/>
                <w:szCs w:val="16"/>
              </w:rPr>
            </w:pPr>
          </w:p>
        </w:tc>
      </w:tr>
      <w:tr w:rsidR="008D26C2" w:rsidRPr="007B6DBE" w14:paraId="2C4A708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05CB12F"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F061CB6" w14:textId="77777777" w:rsidR="008D26C2" w:rsidRPr="007B6DBE" w:rsidRDefault="008D26C2" w:rsidP="00136A46">
            <w:pPr>
              <w:ind w:left="96" w:right="58"/>
              <w:rPr>
                <w:iCs/>
                <w:sz w:val="16"/>
                <w:szCs w:val="16"/>
              </w:rPr>
            </w:pPr>
            <w:r w:rsidRPr="007B6DBE">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48883447" w14:textId="77777777" w:rsidR="008D26C2" w:rsidRPr="007B6DBE" w:rsidRDefault="008D26C2" w:rsidP="00136A46">
            <w:pPr>
              <w:ind w:left="91" w:right="90"/>
              <w:rPr>
                <w:sz w:val="16"/>
                <w:szCs w:val="16"/>
              </w:rPr>
            </w:pPr>
            <w:r w:rsidRPr="007B6DBE">
              <w:rPr>
                <w:sz w:val="16"/>
                <w:szCs w:val="16"/>
              </w:rPr>
              <w:t xml:space="preserve">Sumps may drain to exterior of </w:t>
            </w:r>
            <w:proofErr w:type="gramStart"/>
            <w:r w:rsidRPr="007B6DBE">
              <w:rPr>
                <w:sz w:val="16"/>
                <w:szCs w:val="16"/>
              </w:rPr>
              <w:t>building,</w:t>
            </w:r>
            <w:proofErr w:type="gramEnd"/>
            <w:r w:rsidRPr="007B6DBE">
              <w:rPr>
                <w:sz w:val="16"/>
                <w:szCs w:val="16"/>
              </w:rPr>
              <w:t xml:space="preserve"> storm drain or other means when approved by the authority having jurisdiction.</w:t>
            </w:r>
          </w:p>
        </w:tc>
      </w:tr>
      <w:tr w:rsidR="008D26C2" w:rsidRPr="007B6DBE" w14:paraId="129D9C6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ECC5BCA"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0EA1F50" w14:textId="77777777" w:rsidR="008D26C2" w:rsidRPr="007B6DBE" w:rsidRDefault="008D26C2" w:rsidP="00136A46">
            <w:pPr>
              <w:ind w:left="96" w:right="58"/>
              <w:rPr>
                <w:iCs/>
                <w:sz w:val="16"/>
                <w:szCs w:val="16"/>
              </w:rPr>
            </w:pPr>
            <w:r w:rsidRPr="007B6DBE">
              <w:rPr>
                <w:iCs/>
                <w:sz w:val="16"/>
                <w:szCs w:val="16"/>
              </w:rPr>
              <w:t>Section 312.1, Required Tests.</w:t>
            </w:r>
          </w:p>
        </w:tc>
        <w:tc>
          <w:tcPr>
            <w:tcW w:w="7043" w:type="dxa"/>
            <w:gridSpan w:val="2"/>
            <w:tcBorders>
              <w:top w:val="single" w:sz="6" w:space="0" w:color="000000"/>
              <w:left w:val="single" w:sz="6" w:space="0" w:color="000000"/>
              <w:bottom w:val="single" w:sz="6" w:space="0" w:color="000000"/>
              <w:right w:val="single" w:sz="6" w:space="0" w:color="000000"/>
            </w:tcBorders>
          </w:tcPr>
          <w:p w14:paraId="70C00C1D" w14:textId="77777777" w:rsidR="008D26C2" w:rsidRPr="007B6DBE" w:rsidRDefault="008D26C2" w:rsidP="00136A46">
            <w:pPr>
              <w:ind w:left="91" w:right="90"/>
              <w:rPr>
                <w:sz w:val="16"/>
                <w:szCs w:val="16"/>
              </w:rPr>
            </w:pPr>
            <w:r w:rsidRPr="007B6DBE">
              <w:rPr>
                <w:sz w:val="16"/>
                <w:szCs w:val="16"/>
              </w:rPr>
              <w:t xml:space="preserve">The permit holder shall make the applicable tests prescribed in Sections 312.2 through 312.10 to determine compliance with the provisions of this code. The permit holder shall give reasonable advance notice to the </w:t>
            </w:r>
            <w:proofErr w:type="gramStart"/>
            <w:r w:rsidRPr="007B6DBE">
              <w:rPr>
                <w:sz w:val="16"/>
                <w:szCs w:val="16"/>
              </w:rPr>
              <w:t>code official</w:t>
            </w:r>
            <w:proofErr w:type="gramEnd"/>
            <w:r w:rsidRPr="007B6DBE">
              <w:rPr>
                <w:sz w:val="16"/>
                <w:szCs w:val="16"/>
              </w:rPr>
              <w:t xml:space="preserve"> when the plumbing work is ready for tests. The </w:t>
            </w:r>
            <w:proofErr w:type="gramStart"/>
            <w:r w:rsidRPr="007B6DBE">
              <w:rPr>
                <w:sz w:val="16"/>
                <w:szCs w:val="16"/>
              </w:rPr>
              <w:t>code official</w:t>
            </w:r>
            <w:proofErr w:type="gramEnd"/>
            <w:r w:rsidRPr="007B6DBE">
              <w:rPr>
                <w:sz w:val="16"/>
                <w:szCs w:val="16"/>
              </w:rPr>
              <w:t xml:space="preserve"> shall verify the test results. The equipment, material, power and labor necessary for the inspection and test shall be furnished by the permit holder and the permit holder shall be responsible for determining that the work will withstand the test pressure prescribed in the following tests. All plumbing system piping shall be tested with either water or by air. After the plumbing fixtures have been set and their traps filled with water, the entire drainage system shall be submitted to final tests. The </w:t>
            </w:r>
            <w:proofErr w:type="gramStart"/>
            <w:r w:rsidRPr="007B6DBE">
              <w:rPr>
                <w:sz w:val="16"/>
                <w:szCs w:val="16"/>
              </w:rPr>
              <w:t>code official</w:t>
            </w:r>
            <w:proofErr w:type="gramEnd"/>
            <w:r w:rsidRPr="007B6DBE">
              <w:rPr>
                <w:sz w:val="16"/>
                <w:szCs w:val="16"/>
              </w:rPr>
              <w:t xml:space="preserve"> shall require the removal of any cleanouts if necessary to ascertain whether the pressure has reached all parts of the system.</w:t>
            </w:r>
          </w:p>
        </w:tc>
      </w:tr>
      <w:tr w:rsidR="008D26C2" w:rsidRPr="007B6DBE" w14:paraId="11541D8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3855283"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CBB4F8B" w14:textId="77777777" w:rsidR="008D26C2" w:rsidRPr="007B6DBE" w:rsidRDefault="008D26C2" w:rsidP="00136A46">
            <w:pPr>
              <w:ind w:left="96" w:right="58"/>
              <w:rPr>
                <w:iCs/>
                <w:sz w:val="16"/>
                <w:szCs w:val="16"/>
              </w:rPr>
            </w:pPr>
            <w:r w:rsidRPr="007B6DBE">
              <w:rPr>
                <w:iCs/>
                <w:sz w:val="16"/>
                <w:szCs w:val="16"/>
              </w:rPr>
              <w:t>Section 312.3, Drainage and Vent Test.</w:t>
            </w:r>
          </w:p>
        </w:tc>
        <w:tc>
          <w:tcPr>
            <w:tcW w:w="7043" w:type="dxa"/>
            <w:gridSpan w:val="2"/>
            <w:tcBorders>
              <w:top w:val="single" w:sz="6" w:space="0" w:color="000000"/>
              <w:left w:val="single" w:sz="6" w:space="0" w:color="000000"/>
              <w:bottom w:val="single" w:sz="6" w:space="0" w:color="000000"/>
              <w:right w:val="single" w:sz="6" w:space="0" w:color="000000"/>
            </w:tcBorders>
          </w:tcPr>
          <w:p w14:paraId="68E76D2C" w14:textId="77777777" w:rsidR="008D26C2" w:rsidRPr="007B6DBE" w:rsidRDefault="008D26C2" w:rsidP="00136A46">
            <w:pPr>
              <w:ind w:left="91" w:right="90"/>
              <w:rPr>
                <w:sz w:val="16"/>
                <w:szCs w:val="16"/>
              </w:rPr>
            </w:pPr>
            <w:r w:rsidRPr="007B6DBE">
              <w:rPr>
                <w:sz w:val="16"/>
                <w:szCs w:val="16"/>
              </w:rPr>
              <w:t>An air test shall be made by forcing air into the system until there is a uniform gauge pressure of 5 psi (34.5 kPa) or sufficient to balance a 10-inch (254 mm) column of mercury. This pressure shall be held for a test period of not less than 15 minutes. Any adjustments to the test pressure required because of changes in ambient temperatures or the seating of gaskets shall be made prior to the beginning of the test period.</w:t>
            </w:r>
          </w:p>
        </w:tc>
      </w:tr>
      <w:tr w:rsidR="008D26C2" w:rsidRPr="007B6DBE" w14:paraId="1B3E5C3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2FEB1FE"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FFF3C35" w14:textId="77777777" w:rsidR="008D26C2" w:rsidRPr="007B6DBE" w:rsidRDefault="008D26C2" w:rsidP="00136A46">
            <w:pPr>
              <w:ind w:left="96" w:right="58"/>
              <w:rPr>
                <w:iCs/>
                <w:sz w:val="16"/>
                <w:szCs w:val="16"/>
              </w:rPr>
            </w:pPr>
            <w:r w:rsidRPr="007B6DBE">
              <w:rPr>
                <w:iCs/>
                <w:sz w:val="16"/>
                <w:szCs w:val="16"/>
              </w:rPr>
              <w:t>Section 312.5, Water Supply System Test.</w:t>
            </w:r>
          </w:p>
        </w:tc>
        <w:tc>
          <w:tcPr>
            <w:tcW w:w="7043" w:type="dxa"/>
            <w:gridSpan w:val="2"/>
            <w:tcBorders>
              <w:top w:val="single" w:sz="6" w:space="0" w:color="000000"/>
              <w:left w:val="single" w:sz="6" w:space="0" w:color="000000"/>
              <w:bottom w:val="single" w:sz="6" w:space="0" w:color="000000"/>
              <w:right w:val="single" w:sz="6" w:space="0" w:color="000000"/>
            </w:tcBorders>
          </w:tcPr>
          <w:p w14:paraId="5DB59C69" w14:textId="77777777" w:rsidR="008D26C2" w:rsidRPr="007B6DBE" w:rsidRDefault="008D26C2" w:rsidP="00136A46">
            <w:pPr>
              <w:ind w:left="91" w:right="90"/>
              <w:rPr>
                <w:sz w:val="16"/>
                <w:szCs w:val="16"/>
              </w:rPr>
            </w:pPr>
            <w:r w:rsidRPr="007B6DBE">
              <w:rPr>
                <w:sz w:val="16"/>
                <w:szCs w:val="16"/>
              </w:rPr>
              <w:t>Upon completion of a section of or the entire water supply system, during the rough-in inspection, the system, or portion completed, shall be tested and proved tight under a hydrostatic water pressure not less than 1.5 times the working pressure of the system, but not less than 140 psi; or, for piping systems other than plastic, by an air test of not less than 50 psi (344 kPa). This pressure shall be held for not less than 15 minutes. The water utilized for tests shall be obtained from a potable source of supply. The required tests shall be performed in accordance with this section and Section 112</w:t>
            </w:r>
          </w:p>
        </w:tc>
      </w:tr>
      <w:tr w:rsidR="008D26C2" w:rsidRPr="007B6DBE" w14:paraId="1F8B948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26444F4"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BB62D78" w14:textId="77777777" w:rsidR="008D26C2" w:rsidRPr="007B6DBE" w:rsidRDefault="008D26C2" w:rsidP="00136A46">
            <w:pPr>
              <w:ind w:left="96" w:right="58"/>
              <w:rPr>
                <w:iCs/>
                <w:sz w:val="16"/>
                <w:szCs w:val="16"/>
              </w:rPr>
            </w:pPr>
            <w:r w:rsidRPr="007B6DBE">
              <w:rPr>
                <w:iCs/>
                <w:sz w:val="16"/>
                <w:szCs w:val="16"/>
              </w:rPr>
              <w:t>Section 312.10 Installation, Inspection and Testing of Backflow Prevention Assemblies,</w:t>
            </w:r>
          </w:p>
          <w:p w14:paraId="36FB0C7E" w14:textId="77777777" w:rsidR="008D26C2" w:rsidRPr="007B6DBE" w:rsidRDefault="008D26C2" w:rsidP="00136A46">
            <w:pPr>
              <w:ind w:left="96" w:right="58"/>
              <w:rPr>
                <w:iCs/>
                <w:sz w:val="16"/>
                <w:szCs w:val="16"/>
              </w:rPr>
            </w:pPr>
            <w:r w:rsidRPr="007B6DBE">
              <w:rPr>
                <w:iCs/>
                <w:sz w:val="16"/>
                <w:szCs w:val="16"/>
              </w:rPr>
              <w:t>Barometric Loops and Air Gaps.</w:t>
            </w:r>
          </w:p>
        </w:tc>
        <w:tc>
          <w:tcPr>
            <w:tcW w:w="7043" w:type="dxa"/>
            <w:gridSpan w:val="2"/>
            <w:tcBorders>
              <w:top w:val="single" w:sz="6" w:space="0" w:color="000000"/>
              <w:left w:val="single" w:sz="6" w:space="0" w:color="000000"/>
              <w:bottom w:val="single" w:sz="6" w:space="0" w:color="000000"/>
              <w:right w:val="single" w:sz="6" w:space="0" w:color="000000"/>
            </w:tcBorders>
          </w:tcPr>
          <w:p w14:paraId="581B0494" w14:textId="77777777" w:rsidR="008D26C2" w:rsidRPr="007B6DBE" w:rsidRDefault="008D26C2" w:rsidP="00136A46">
            <w:pPr>
              <w:ind w:left="91" w:right="90"/>
              <w:rPr>
                <w:sz w:val="16"/>
                <w:szCs w:val="16"/>
              </w:rPr>
            </w:pPr>
            <w:r w:rsidRPr="007B6DBE">
              <w:rPr>
                <w:sz w:val="16"/>
                <w:szCs w:val="16"/>
              </w:rPr>
              <w:t>Installation, inspection and testing shall comply with Sections 312.10.1 through 312.10.3.</w:t>
            </w:r>
          </w:p>
        </w:tc>
      </w:tr>
      <w:tr w:rsidR="008D26C2" w:rsidRPr="007B6DBE" w14:paraId="6807BB1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8CEEFEA"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5D6C62A" w14:textId="77777777" w:rsidR="008D26C2" w:rsidRPr="007B6DBE" w:rsidRDefault="008D26C2" w:rsidP="00136A46">
            <w:pPr>
              <w:ind w:left="96" w:right="58"/>
              <w:rPr>
                <w:iCs/>
                <w:sz w:val="16"/>
                <w:szCs w:val="16"/>
              </w:rPr>
            </w:pPr>
            <w:r w:rsidRPr="007B6DBE">
              <w:rPr>
                <w:iCs/>
                <w:sz w:val="16"/>
                <w:szCs w:val="16"/>
              </w:rPr>
              <w:t>Section 312.10.1, Inspections.</w:t>
            </w:r>
          </w:p>
        </w:tc>
        <w:tc>
          <w:tcPr>
            <w:tcW w:w="7043" w:type="dxa"/>
            <w:gridSpan w:val="2"/>
            <w:tcBorders>
              <w:top w:val="single" w:sz="6" w:space="0" w:color="000000"/>
              <w:left w:val="single" w:sz="6" w:space="0" w:color="000000"/>
              <w:bottom w:val="single" w:sz="6" w:space="0" w:color="000000"/>
              <w:right w:val="single" w:sz="6" w:space="0" w:color="000000"/>
            </w:tcBorders>
          </w:tcPr>
          <w:p w14:paraId="5B7D1126" w14:textId="77777777" w:rsidR="008D26C2" w:rsidRPr="007B6DBE" w:rsidRDefault="008D26C2" w:rsidP="00136A46">
            <w:pPr>
              <w:ind w:left="91" w:right="90"/>
              <w:rPr>
                <w:sz w:val="16"/>
                <w:szCs w:val="16"/>
              </w:rPr>
            </w:pPr>
            <w:r w:rsidRPr="007B6DBE">
              <w:rPr>
                <w:sz w:val="16"/>
                <w:szCs w:val="16"/>
              </w:rPr>
              <w:t>Annual inspections shall be made of all backflow prevention assemblies, barometric loops and air gaps to determine whether they are operable, properly installed and maintained, and meet testing/code requirements. Inspections of backflow prevention devices including barometric loops and air gaps used to protect high degree of hazard cross connections shall be documented in writing and the report provided to the owner of the backflow prevention device.</w:t>
            </w:r>
          </w:p>
        </w:tc>
      </w:tr>
      <w:tr w:rsidR="008D26C2" w:rsidRPr="007B6DBE" w14:paraId="63C8339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BA23F59"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A64FDD0" w14:textId="77777777" w:rsidR="008D26C2" w:rsidRPr="007B6DBE" w:rsidRDefault="008D26C2" w:rsidP="00136A46">
            <w:pPr>
              <w:ind w:left="96" w:right="58"/>
              <w:rPr>
                <w:iCs/>
                <w:sz w:val="16"/>
                <w:szCs w:val="16"/>
              </w:rPr>
            </w:pPr>
            <w:r w:rsidRPr="007B6DBE">
              <w:rPr>
                <w:iCs/>
                <w:sz w:val="16"/>
                <w:szCs w:val="16"/>
              </w:rPr>
              <w:t>Section 312.10.2, Testing.</w:t>
            </w:r>
          </w:p>
        </w:tc>
        <w:tc>
          <w:tcPr>
            <w:tcW w:w="7043" w:type="dxa"/>
            <w:gridSpan w:val="2"/>
            <w:tcBorders>
              <w:top w:val="single" w:sz="6" w:space="0" w:color="000000"/>
              <w:left w:val="single" w:sz="6" w:space="0" w:color="000000"/>
              <w:bottom w:val="single" w:sz="6" w:space="0" w:color="000000"/>
              <w:right w:val="single" w:sz="6" w:space="0" w:color="000000"/>
            </w:tcBorders>
          </w:tcPr>
          <w:p w14:paraId="3F6A1584" w14:textId="77777777" w:rsidR="008D26C2" w:rsidRPr="007B6DBE" w:rsidRDefault="008D26C2" w:rsidP="00136A46">
            <w:pPr>
              <w:ind w:left="91" w:right="90"/>
              <w:rPr>
                <w:sz w:val="16"/>
                <w:szCs w:val="16"/>
              </w:rPr>
            </w:pPr>
            <w:r w:rsidRPr="007B6DBE">
              <w:rPr>
                <w:sz w:val="16"/>
                <w:szCs w:val="16"/>
              </w:rPr>
              <w:t>Reduced pressure principle, double-check, pressure vacuum breaker, reduced pressure detector fire protection, double check detector fire protection, and spill-resistant vacuum breaker backflow preventer assemblies shall be tested at the time of installation, immediately after repairs or relocation and at least annually. The testing procedure shall be performed in accordance with one of the following standards: ASSE 5013, ASSE 5015, ASSE 5020, ASSE 5047, ASSE 5048, ASSE 5052, ASSE 5056, CSA B64.10.1, USC’s FCCC and HR’s “Manual of Cross-Connection Control”, or UFL’s TREEO’s “Backflow Prevention—Theory and Practice”. Any backflow preventer which is found to be defective shall be repaired. Test gauges shall comply with ASSE 1064.</w:t>
            </w:r>
          </w:p>
        </w:tc>
      </w:tr>
      <w:tr w:rsidR="008D26C2" w:rsidRPr="007B6DBE" w14:paraId="56B1D0E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26FB1AD"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1FFE574" w14:textId="77777777" w:rsidR="008D26C2" w:rsidRPr="007B6DBE" w:rsidRDefault="008D26C2" w:rsidP="00136A46">
            <w:pPr>
              <w:ind w:left="96" w:right="58"/>
              <w:rPr>
                <w:iCs/>
                <w:sz w:val="16"/>
                <w:szCs w:val="16"/>
              </w:rPr>
            </w:pPr>
            <w:r w:rsidRPr="007B6DBE">
              <w:rPr>
                <w:iCs/>
                <w:sz w:val="16"/>
                <w:szCs w:val="16"/>
              </w:rPr>
              <w:t>Section 312.10.3, Owner</w:t>
            </w:r>
          </w:p>
          <w:p w14:paraId="31128868" w14:textId="77777777" w:rsidR="008D26C2" w:rsidRPr="007B6DBE" w:rsidRDefault="008D26C2" w:rsidP="00136A46">
            <w:pPr>
              <w:ind w:left="96" w:right="58"/>
              <w:rPr>
                <w:iCs/>
                <w:sz w:val="16"/>
                <w:szCs w:val="16"/>
              </w:rPr>
            </w:pPr>
            <w:r w:rsidRPr="007B6DBE">
              <w:rPr>
                <w:iCs/>
                <w:sz w:val="16"/>
                <w:szCs w:val="16"/>
              </w:rPr>
              <w:t>Responsibilities.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2F07BB86" w14:textId="77777777" w:rsidR="008D26C2" w:rsidRPr="007B6DBE" w:rsidRDefault="008D26C2" w:rsidP="00136A46">
            <w:pPr>
              <w:ind w:left="91" w:right="90"/>
              <w:rPr>
                <w:sz w:val="16"/>
                <w:szCs w:val="16"/>
              </w:rPr>
            </w:pPr>
            <w:r w:rsidRPr="007B6DBE">
              <w:rPr>
                <w:sz w:val="16"/>
                <w:szCs w:val="16"/>
              </w:rPr>
              <w:t>The owner of the backflow prevention assemblies shall comply with the following:</w:t>
            </w:r>
          </w:p>
        </w:tc>
      </w:tr>
      <w:tr w:rsidR="008D26C2" w:rsidRPr="007B6DBE" w14:paraId="0940352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EA91EB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90C2DAB"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340D536" w14:textId="77777777" w:rsidR="008D26C2" w:rsidRPr="007B6DBE" w:rsidRDefault="008D26C2" w:rsidP="00136A46">
            <w:pPr>
              <w:ind w:left="91" w:right="90"/>
              <w:rPr>
                <w:sz w:val="16"/>
                <w:szCs w:val="16"/>
              </w:rPr>
            </w:pPr>
            <w:r w:rsidRPr="007B6DBE">
              <w:rPr>
                <w:sz w:val="16"/>
                <w:szCs w:val="16"/>
              </w:rPr>
              <w:t>1. It shall be the duty of the owner of the backflow prevention assembly to see that these tests are made in a timely manner in accord with the frequency of field testing specified in 312.10.2 of this code.</w:t>
            </w:r>
          </w:p>
        </w:tc>
      </w:tr>
      <w:tr w:rsidR="008D26C2" w:rsidRPr="007B6DBE" w14:paraId="335BBA8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F4436BD"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6F4F07C"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DBAC0C1" w14:textId="77777777" w:rsidR="008D26C2" w:rsidRPr="007B6DBE" w:rsidRDefault="008D26C2" w:rsidP="00136A46">
            <w:pPr>
              <w:ind w:left="91" w:right="90"/>
              <w:rPr>
                <w:sz w:val="16"/>
                <w:szCs w:val="16"/>
              </w:rPr>
            </w:pPr>
            <w:r w:rsidRPr="007B6DBE">
              <w:rPr>
                <w:sz w:val="16"/>
                <w:szCs w:val="16"/>
              </w:rPr>
              <w:t>2</w:t>
            </w:r>
            <w:proofErr w:type="gramStart"/>
            <w:r w:rsidRPr="007B6DBE">
              <w:rPr>
                <w:sz w:val="16"/>
                <w:szCs w:val="16"/>
              </w:rPr>
              <w:t>.  The</w:t>
            </w:r>
            <w:proofErr w:type="gramEnd"/>
            <w:r w:rsidRPr="007B6DBE">
              <w:rPr>
                <w:sz w:val="16"/>
                <w:szCs w:val="16"/>
              </w:rPr>
              <w:t xml:space="preserve"> owner shall notify the building official, and/or water supplier (for those devices associated with</w:t>
            </w:r>
          </w:p>
          <w:p w14:paraId="708181C1" w14:textId="77777777" w:rsidR="008D26C2" w:rsidRPr="007B6DBE" w:rsidRDefault="008D26C2" w:rsidP="00136A46">
            <w:pPr>
              <w:ind w:left="91" w:right="90"/>
              <w:rPr>
                <w:sz w:val="16"/>
                <w:szCs w:val="16"/>
              </w:rPr>
            </w:pPr>
            <w:r w:rsidRPr="007B6DBE">
              <w:rPr>
                <w:sz w:val="16"/>
                <w:szCs w:val="16"/>
              </w:rPr>
              <w:t>containment) in advance when the tests are to be undertaken so that the building official and/or water supplier may witness the tests if so desired.</w:t>
            </w:r>
          </w:p>
        </w:tc>
      </w:tr>
      <w:tr w:rsidR="008D26C2" w:rsidRPr="007B6DBE" w14:paraId="53B6258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110B3B9"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CBADC0"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8D58E05" w14:textId="77777777" w:rsidR="008D26C2" w:rsidRPr="007B6DBE" w:rsidRDefault="008D26C2" w:rsidP="00136A46">
            <w:pPr>
              <w:ind w:left="91" w:right="90"/>
              <w:rPr>
                <w:sz w:val="16"/>
                <w:szCs w:val="16"/>
              </w:rPr>
            </w:pPr>
            <w:r w:rsidRPr="007B6DBE">
              <w:rPr>
                <w:sz w:val="16"/>
                <w:szCs w:val="16"/>
              </w:rPr>
              <w:t xml:space="preserve">3. Upon completion, the owner shall provide records of such tests, repairs, overhauls, or replacements to the building official or water supplier (for those devices associated with containment). In addition, all </w:t>
            </w:r>
            <w:r w:rsidRPr="007B6DBE">
              <w:rPr>
                <w:sz w:val="16"/>
                <w:szCs w:val="16"/>
              </w:rPr>
              <w:lastRenderedPageBreak/>
              <w:t>records shall be kept by the owner of the backflow prevention device or method for at least five years and, upon specific request, shall be made available to the building official or water supplier.</w:t>
            </w:r>
          </w:p>
        </w:tc>
      </w:tr>
      <w:tr w:rsidR="008D26C2" w:rsidRPr="007B6DBE" w14:paraId="4F6C3C0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DCB032A" w14:textId="77777777" w:rsidR="008D26C2" w:rsidRPr="007B6DBE" w:rsidRDefault="008D26C2" w:rsidP="00136A46">
            <w:pPr>
              <w:jc w:val="center"/>
              <w:rPr>
                <w:spacing w:val="-2"/>
                <w:sz w:val="16"/>
                <w:szCs w:val="16"/>
              </w:rPr>
            </w:pPr>
            <w:r w:rsidRPr="007B6DBE">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045288A"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8311E82" w14:textId="77777777" w:rsidR="008D26C2" w:rsidRPr="007B6DBE" w:rsidRDefault="008D26C2" w:rsidP="00136A46">
            <w:pPr>
              <w:ind w:left="91" w:right="90"/>
              <w:rPr>
                <w:sz w:val="16"/>
                <w:szCs w:val="16"/>
              </w:rPr>
            </w:pPr>
            <w:r w:rsidRPr="007B6DBE">
              <w:rPr>
                <w:sz w:val="16"/>
                <w:szCs w:val="16"/>
              </w:rPr>
              <w:t>4. All tests, repairs, overhauls or replacements shall be at the expense of the owner of the backflow preventer.</w:t>
            </w:r>
          </w:p>
        </w:tc>
      </w:tr>
      <w:tr w:rsidR="008D26C2" w:rsidRPr="007B6DBE" w14:paraId="5C3F4E5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6482B2C"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ACDACE" w14:textId="77777777" w:rsidR="008D26C2" w:rsidRPr="007B6DBE" w:rsidRDefault="008D26C2" w:rsidP="00136A46">
            <w:pPr>
              <w:ind w:left="96" w:right="58"/>
              <w:rPr>
                <w:iCs/>
                <w:sz w:val="16"/>
                <w:szCs w:val="16"/>
              </w:rPr>
            </w:pPr>
            <w:r w:rsidRPr="007B6DBE">
              <w:rPr>
                <w:iCs/>
                <w:sz w:val="16"/>
                <w:szCs w:val="16"/>
              </w:rPr>
              <w:t>Chapter 4</w:t>
            </w:r>
          </w:p>
        </w:tc>
        <w:tc>
          <w:tcPr>
            <w:tcW w:w="7043" w:type="dxa"/>
            <w:gridSpan w:val="2"/>
            <w:tcBorders>
              <w:top w:val="single" w:sz="6" w:space="0" w:color="000000"/>
              <w:left w:val="single" w:sz="6" w:space="0" w:color="000000"/>
              <w:bottom w:val="single" w:sz="6" w:space="0" w:color="000000"/>
              <w:right w:val="single" w:sz="6" w:space="0" w:color="000000"/>
            </w:tcBorders>
          </w:tcPr>
          <w:p w14:paraId="1752BD92" w14:textId="77777777" w:rsidR="008D26C2" w:rsidRPr="007B6DBE" w:rsidRDefault="008D26C2" w:rsidP="00136A46">
            <w:pPr>
              <w:ind w:left="91" w:right="90"/>
              <w:rPr>
                <w:sz w:val="16"/>
                <w:szCs w:val="16"/>
              </w:rPr>
            </w:pPr>
          </w:p>
        </w:tc>
      </w:tr>
      <w:tr w:rsidR="008D26C2" w:rsidRPr="007B6DBE" w14:paraId="2AADA62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3AE8588"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9455EEA" w14:textId="77777777" w:rsidR="008D26C2" w:rsidRPr="007B6DBE" w:rsidRDefault="008D26C2" w:rsidP="00136A46">
            <w:pPr>
              <w:ind w:left="96" w:right="58"/>
              <w:rPr>
                <w:iCs/>
                <w:sz w:val="16"/>
                <w:szCs w:val="16"/>
              </w:rPr>
            </w:pPr>
            <w:r w:rsidRPr="007B6DBE">
              <w:rPr>
                <w:iCs/>
                <w:sz w:val="16"/>
                <w:szCs w:val="16"/>
              </w:rPr>
              <w:t>Section 403.1, Fixture</w:t>
            </w:r>
          </w:p>
          <w:p w14:paraId="55570CCD" w14:textId="77777777" w:rsidR="008D26C2" w:rsidRPr="007B6DBE" w:rsidRDefault="008D26C2" w:rsidP="00136A46">
            <w:pPr>
              <w:ind w:left="96" w:right="58"/>
              <w:rPr>
                <w:iCs/>
                <w:sz w:val="16"/>
                <w:szCs w:val="16"/>
              </w:rPr>
            </w:pPr>
            <w:r w:rsidRPr="007B6DBE">
              <w:rPr>
                <w:iCs/>
                <w:sz w:val="16"/>
                <w:szCs w:val="16"/>
              </w:rPr>
              <w:t>Calculations.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0792ED7E" w14:textId="77777777" w:rsidR="008D26C2" w:rsidRPr="007B6DBE" w:rsidRDefault="008D26C2" w:rsidP="00136A46">
            <w:pPr>
              <w:ind w:left="91" w:right="90"/>
              <w:rPr>
                <w:sz w:val="16"/>
                <w:szCs w:val="16"/>
              </w:rPr>
            </w:pPr>
          </w:p>
        </w:tc>
      </w:tr>
      <w:tr w:rsidR="008D26C2" w:rsidRPr="007B6DBE" w14:paraId="7560751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2CC2CE3"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DE2F0EF" w14:textId="77777777" w:rsidR="008D26C2" w:rsidRPr="007B6DBE" w:rsidRDefault="008D26C2" w:rsidP="00136A46">
            <w:pPr>
              <w:ind w:left="96" w:right="58"/>
              <w:rPr>
                <w:iCs/>
                <w:sz w:val="16"/>
                <w:szCs w:val="16"/>
              </w:rPr>
            </w:pPr>
            <w:r w:rsidRPr="007B6DBE">
              <w:rPr>
                <w:iCs/>
                <w:sz w:val="16"/>
                <w:szCs w:val="16"/>
              </w:rPr>
              <w:t>Table 403.1</w:t>
            </w:r>
          </w:p>
        </w:tc>
        <w:tc>
          <w:tcPr>
            <w:tcW w:w="7043" w:type="dxa"/>
            <w:gridSpan w:val="2"/>
            <w:tcBorders>
              <w:top w:val="single" w:sz="6" w:space="0" w:color="000000"/>
              <w:left w:val="single" w:sz="6" w:space="0" w:color="000000"/>
              <w:bottom w:val="single" w:sz="6" w:space="0" w:color="000000"/>
              <w:right w:val="single" w:sz="6" w:space="0" w:color="000000"/>
            </w:tcBorders>
          </w:tcPr>
          <w:p w14:paraId="1641CCF4" w14:textId="77777777" w:rsidR="008D26C2" w:rsidRPr="007B6DBE" w:rsidRDefault="008D26C2" w:rsidP="00136A46">
            <w:pPr>
              <w:ind w:left="91" w:right="90"/>
              <w:rPr>
                <w:sz w:val="16"/>
                <w:szCs w:val="16"/>
              </w:rPr>
            </w:pPr>
          </w:p>
        </w:tc>
      </w:tr>
      <w:tr w:rsidR="008D26C2" w:rsidRPr="007B6DBE" w14:paraId="39E73C4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0790C5D"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EDBFBF8" w14:textId="77777777" w:rsidR="008D26C2" w:rsidRPr="007B6DBE" w:rsidRDefault="008D26C2" w:rsidP="00136A46">
            <w:pPr>
              <w:ind w:left="96" w:right="58"/>
              <w:rPr>
                <w:iCs/>
                <w:sz w:val="16"/>
                <w:szCs w:val="16"/>
              </w:rPr>
            </w:pPr>
            <w:r w:rsidRPr="007B6DBE">
              <w:rPr>
                <w:iCs/>
                <w:sz w:val="16"/>
                <w:szCs w:val="16"/>
              </w:rPr>
              <w:t>Footnote (f.)</w:t>
            </w:r>
          </w:p>
        </w:tc>
        <w:tc>
          <w:tcPr>
            <w:tcW w:w="7043" w:type="dxa"/>
            <w:gridSpan w:val="2"/>
            <w:tcBorders>
              <w:top w:val="single" w:sz="6" w:space="0" w:color="000000"/>
              <w:left w:val="single" w:sz="6" w:space="0" w:color="000000"/>
              <w:bottom w:val="single" w:sz="6" w:space="0" w:color="000000"/>
              <w:right w:val="single" w:sz="6" w:space="0" w:color="000000"/>
            </w:tcBorders>
          </w:tcPr>
          <w:p w14:paraId="285E04B4" w14:textId="77777777" w:rsidR="008D26C2" w:rsidRPr="007B6DBE" w:rsidRDefault="008D26C2" w:rsidP="00136A46">
            <w:pPr>
              <w:ind w:left="91" w:right="90"/>
              <w:rPr>
                <w:sz w:val="16"/>
                <w:szCs w:val="16"/>
              </w:rPr>
            </w:pPr>
            <w:r w:rsidRPr="007B6DBE">
              <w:rPr>
                <w:sz w:val="16"/>
                <w:szCs w:val="16"/>
              </w:rPr>
              <w:t>The required number and type of plumbing fixtures for outdoor public swimming pools shall be in accordance with the following:</w:t>
            </w:r>
          </w:p>
        </w:tc>
      </w:tr>
      <w:tr w:rsidR="008D26C2" w:rsidRPr="007B6DBE" w14:paraId="38F63EF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700C6F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3DEA529" w14:textId="77777777" w:rsidR="008D26C2" w:rsidRPr="007B6DBE" w:rsidRDefault="008D26C2" w:rsidP="00136A46">
            <w:pPr>
              <w:ind w:left="96" w:right="58"/>
              <w:rPr>
                <w:iCs/>
                <w:sz w:val="16"/>
                <w:szCs w:val="16"/>
              </w:rPr>
            </w:pPr>
            <w:r w:rsidRPr="007B6DBE">
              <w:rPr>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3F72FA39" w14:textId="77777777" w:rsidR="008D26C2" w:rsidRPr="007B6DBE" w:rsidRDefault="008D26C2" w:rsidP="00136A46">
            <w:pPr>
              <w:ind w:left="91" w:right="90"/>
              <w:rPr>
                <w:sz w:val="16"/>
                <w:szCs w:val="16"/>
              </w:rPr>
            </w:pPr>
            <w:r w:rsidRPr="007B6DBE">
              <w:rPr>
                <w:sz w:val="16"/>
                <w:szCs w:val="16"/>
              </w:rPr>
              <w:t>Facilities that have less than 7500 gross square feet (697 m2) of water area available for bather access shall have not less than one water closet for males, one urinal for males, one lavatory for males, one shower for males, two water closets for females, one lavatory for females and one shower for females.</w:t>
            </w:r>
          </w:p>
        </w:tc>
      </w:tr>
      <w:tr w:rsidR="008D26C2" w:rsidRPr="007B6DBE" w14:paraId="4F27645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9D95C0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2AD108E" w14:textId="77777777" w:rsidR="008D26C2" w:rsidRPr="007B6DBE" w:rsidRDefault="008D26C2" w:rsidP="00136A46">
            <w:pPr>
              <w:ind w:left="96" w:right="58"/>
              <w:rPr>
                <w:iCs/>
                <w:sz w:val="16"/>
                <w:szCs w:val="16"/>
              </w:rPr>
            </w:pPr>
            <w:r w:rsidRPr="007B6DBE">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4460C30B" w14:textId="77777777" w:rsidR="008D26C2" w:rsidRPr="007B6DBE" w:rsidRDefault="008D26C2" w:rsidP="00136A46">
            <w:pPr>
              <w:ind w:left="91" w:right="90"/>
              <w:rPr>
                <w:sz w:val="16"/>
                <w:szCs w:val="16"/>
              </w:rPr>
            </w:pPr>
            <w:r w:rsidRPr="007B6DBE">
              <w:rPr>
                <w:sz w:val="16"/>
                <w:szCs w:val="16"/>
              </w:rPr>
              <w:t>Facilities that have 7500 gross square feet (697 m2) or more of water area available for bather access shall have not less than 0.7 water closet for males, one urinal for males, 0.85 lavatory for males, one shower for males, two water closets for females, one lavatory for females and one shower for females for every 7500 square feet (697 m2) or portion thereof. Where the result of the fixture calculation is a portion of a whole number, the result shall be rounded up to the nearest whole number.</w:t>
            </w:r>
          </w:p>
        </w:tc>
      </w:tr>
      <w:tr w:rsidR="008D26C2" w:rsidRPr="007B6DBE" w14:paraId="06BDEA1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540A124"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B72A584" w14:textId="77777777" w:rsidR="008D26C2" w:rsidRPr="007B6DBE" w:rsidRDefault="008D26C2" w:rsidP="00136A46">
            <w:pPr>
              <w:ind w:left="96" w:right="58"/>
              <w:rPr>
                <w:iCs/>
                <w:sz w:val="16"/>
                <w:szCs w:val="16"/>
              </w:rPr>
            </w:pPr>
            <w:r w:rsidRPr="007B6DBE">
              <w:rPr>
                <w:iCs/>
                <w:sz w:val="16"/>
                <w:szCs w:val="16"/>
              </w:rPr>
              <w:t>Footnote (e.)</w:t>
            </w:r>
          </w:p>
        </w:tc>
        <w:tc>
          <w:tcPr>
            <w:tcW w:w="7043" w:type="dxa"/>
            <w:gridSpan w:val="2"/>
            <w:tcBorders>
              <w:top w:val="single" w:sz="6" w:space="0" w:color="000000"/>
              <w:left w:val="single" w:sz="6" w:space="0" w:color="000000"/>
              <w:bottom w:val="single" w:sz="6" w:space="0" w:color="000000"/>
              <w:right w:val="single" w:sz="6" w:space="0" w:color="000000"/>
            </w:tcBorders>
          </w:tcPr>
          <w:p w14:paraId="48447EB6" w14:textId="77777777" w:rsidR="008D26C2" w:rsidRPr="007B6DBE" w:rsidRDefault="008D26C2" w:rsidP="00136A46">
            <w:pPr>
              <w:ind w:left="91" w:right="90"/>
              <w:rPr>
                <w:sz w:val="16"/>
                <w:szCs w:val="16"/>
              </w:rPr>
            </w:pPr>
            <w:r w:rsidRPr="007B6DBE">
              <w:rPr>
                <w:sz w:val="16"/>
                <w:szCs w:val="16"/>
              </w:rPr>
              <w:t>For business and mercantile classifications with an occupant load of 25 or fewer, service sinks shall not be required except for Day Care Centers and Food (consumable) establishments such as restaurants, bar/lounge etc.</w:t>
            </w:r>
          </w:p>
        </w:tc>
      </w:tr>
      <w:tr w:rsidR="008D26C2" w:rsidRPr="007B6DBE" w14:paraId="2690E40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EC9D290"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F9FBB39" w14:textId="77777777" w:rsidR="008D26C2" w:rsidRPr="007B6DBE" w:rsidRDefault="008D26C2" w:rsidP="00136A46">
            <w:pPr>
              <w:ind w:left="96" w:right="58"/>
              <w:rPr>
                <w:iCs/>
                <w:sz w:val="16"/>
                <w:szCs w:val="16"/>
              </w:rPr>
            </w:pPr>
            <w:r w:rsidRPr="007B6DBE">
              <w:rPr>
                <w:iCs/>
                <w:sz w:val="16"/>
                <w:szCs w:val="16"/>
              </w:rPr>
              <w:t>Section 403.1.1.</w:t>
            </w:r>
          </w:p>
        </w:tc>
        <w:tc>
          <w:tcPr>
            <w:tcW w:w="7043" w:type="dxa"/>
            <w:gridSpan w:val="2"/>
            <w:tcBorders>
              <w:top w:val="single" w:sz="6" w:space="0" w:color="000000"/>
              <w:left w:val="single" w:sz="6" w:space="0" w:color="000000"/>
              <w:bottom w:val="single" w:sz="6" w:space="0" w:color="000000"/>
              <w:right w:val="single" w:sz="6" w:space="0" w:color="000000"/>
            </w:tcBorders>
          </w:tcPr>
          <w:p w14:paraId="0DDE5C8A" w14:textId="77777777" w:rsidR="008D26C2" w:rsidRPr="007B6DBE" w:rsidRDefault="008D26C2" w:rsidP="00136A46">
            <w:pPr>
              <w:ind w:left="91" w:right="90"/>
              <w:rPr>
                <w:sz w:val="16"/>
                <w:szCs w:val="16"/>
              </w:rPr>
            </w:pPr>
          </w:p>
        </w:tc>
      </w:tr>
      <w:tr w:rsidR="008D26C2" w:rsidRPr="007B6DBE" w14:paraId="3EA17A6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F8824AD"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4F3D5AB" w14:textId="77777777" w:rsidR="008D26C2" w:rsidRPr="007B6DBE" w:rsidRDefault="008D26C2" w:rsidP="00136A46">
            <w:pPr>
              <w:ind w:left="96" w:right="58"/>
              <w:rPr>
                <w:iCs/>
                <w:sz w:val="16"/>
                <w:szCs w:val="16"/>
              </w:rPr>
            </w:pPr>
            <w:r w:rsidRPr="007B6DBE">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5958CC46" w14:textId="77777777" w:rsidR="008D26C2" w:rsidRPr="007B6DBE" w:rsidRDefault="008D26C2" w:rsidP="00136A46">
            <w:pPr>
              <w:ind w:left="91" w:right="90"/>
              <w:rPr>
                <w:sz w:val="16"/>
                <w:szCs w:val="16"/>
              </w:rPr>
            </w:pPr>
          </w:p>
        </w:tc>
      </w:tr>
      <w:tr w:rsidR="008D26C2" w:rsidRPr="007B6DBE" w14:paraId="3054192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3E10374"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A4E4AA9" w14:textId="77777777" w:rsidR="008D26C2" w:rsidRPr="007B6DBE" w:rsidRDefault="008D26C2" w:rsidP="00136A46">
            <w:pPr>
              <w:ind w:left="96" w:right="58"/>
              <w:rPr>
                <w:iCs/>
                <w:sz w:val="16"/>
                <w:szCs w:val="16"/>
              </w:rPr>
            </w:pPr>
            <w:r w:rsidRPr="007B6DBE">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28932736" w14:textId="77777777" w:rsidR="008D26C2" w:rsidRPr="007B6DBE" w:rsidRDefault="008D26C2" w:rsidP="00136A46">
            <w:pPr>
              <w:ind w:left="91" w:right="90"/>
              <w:rPr>
                <w:sz w:val="16"/>
                <w:szCs w:val="16"/>
              </w:rPr>
            </w:pPr>
            <w:r w:rsidRPr="007B6DBE">
              <w:rPr>
                <w:sz w:val="16"/>
                <w:szCs w:val="16"/>
              </w:rPr>
              <w:t xml:space="preserve">Where multiple-user facilities are designed to serve all genders, the minimum fixture count shall be calculated 100 percent, based on total occupant load. In such multiple-user facilities, each fixture type shall be in accordance with ICC A117.1 and each urinal that is provided shall </w:t>
            </w:r>
            <w:proofErr w:type="gramStart"/>
            <w:r w:rsidRPr="007B6DBE">
              <w:rPr>
                <w:sz w:val="16"/>
                <w:szCs w:val="16"/>
              </w:rPr>
              <w:t>be located in</w:t>
            </w:r>
            <w:proofErr w:type="gramEnd"/>
            <w:r w:rsidRPr="007B6DBE">
              <w:rPr>
                <w:sz w:val="16"/>
                <w:szCs w:val="16"/>
              </w:rPr>
              <w:t xml:space="preserve"> a room, created by walls from floor to ceiling, with a solid door.</w:t>
            </w:r>
          </w:p>
        </w:tc>
      </w:tr>
      <w:tr w:rsidR="008D26C2" w:rsidRPr="007B6DBE" w14:paraId="09ED98F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5560BD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112128C" w14:textId="77777777" w:rsidR="008D26C2" w:rsidRPr="007B6DBE" w:rsidRDefault="008D26C2" w:rsidP="00136A46">
            <w:pPr>
              <w:ind w:left="96" w:right="58"/>
              <w:rPr>
                <w:iCs/>
                <w:sz w:val="16"/>
                <w:szCs w:val="16"/>
              </w:rPr>
            </w:pPr>
            <w:r w:rsidRPr="007B6DBE">
              <w:rPr>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5D5E68F6" w14:textId="77777777" w:rsidR="008D26C2" w:rsidRPr="007B6DBE" w:rsidRDefault="008D26C2" w:rsidP="00136A46">
            <w:pPr>
              <w:ind w:left="91" w:right="90"/>
              <w:rPr>
                <w:sz w:val="16"/>
                <w:szCs w:val="16"/>
              </w:rPr>
            </w:pPr>
            <w:r w:rsidRPr="007B6DBE">
              <w:rPr>
                <w:sz w:val="16"/>
                <w:szCs w:val="16"/>
              </w:rPr>
              <w:t>Child day care occupancies shall not be required to have bathtubs or showers.</w:t>
            </w:r>
          </w:p>
        </w:tc>
      </w:tr>
      <w:tr w:rsidR="008D26C2" w:rsidRPr="007B6DBE" w14:paraId="2AABC2C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B12B96F"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860D8E1" w14:textId="77777777" w:rsidR="008D26C2" w:rsidRPr="007B6DBE" w:rsidRDefault="008D26C2" w:rsidP="00136A46">
            <w:pPr>
              <w:ind w:left="96" w:right="58"/>
              <w:rPr>
                <w:iCs/>
                <w:sz w:val="16"/>
                <w:szCs w:val="16"/>
              </w:rPr>
            </w:pPr>
            <w:r w:rsidRPr="007B6DBE">
              <w:rPr>
                <w:iCs/>
                <w:sz w:val="16"/>
                <w:szCs w:val="16"/>
              </w:rPr>
              <w:t>Section 403.2, Separate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66CE576" w14:textId="77777777" w:rsidR="008D26C2" w:rsidRPr="007B6DBE" w:rsidRDefault="008D26C2" w:rsidP="00136A46">
            <w:pPr>
              <w:ind w:left="91" w:right="90"/>
              <w:rPr>
                <w:sz w:val="16"/>
                <w:szCs w:val="16"/>
              </w:rPr>
            </w:pPr>
          </w:p>
        </w:tc>
      </w:tr>
      <w:tr w:rsidR="008D26C2" w:rsidRPr="007B6DBE" w14:paraId="39648A1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A5BF6C8"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51709C2" w14:textId="77777777" w:rsidR="008D26C2" w:rsidRPr="007B6DBE" w:rsidRDefault="008D26C2" w:rsidP="00136A46">
            <w:pPr>
              <w:ind w:left="96" w:right="58"/>
              <w:rPr>
                <w:iCs/>
                <w:sz w:val="16"/>
                <w:szCs w:val="16"/>
              </w:rPr>
            </w:pPr>
            <w:r w:rsidRPr="007B6DBE">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6FDE2CAB" w14:textId="77777777" w:rsidR="008D26C2" w:rsidRPr="007B6DBE" w:rsidRDefault="008D26C2" w:rsidP="00136A46">
            <w:pPr>
              <w:ind w:left="91" w:right="90"/>
              <w:rPr>
                <w:sz w:val="16"/>
                <w:szCs w:val="16"/>
              </w:rPr>
            </w:pPr>
          </w:p>
        </w:tc>
      </w:tr>
      <w:tr w:rsidR="008D26C2" w:rsidRPr="007B6DBE" w14:paraId="2790E4C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1136D40"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1530D9C" w14:textId="77777777" w:rsidR="008D26C2" w:rsidRPr="007B6DBE" w:rsidRDefault="008D26C2" w:rsidP="00136A46">
            <w:pPr>
              <w:ind w:left="96" w:right="58"/>
              <w:rPr>
                <w:iCs/>
                <w:sz w:val="16"/>
                <w:szCs w:val="16"/>
              </w:rPr>
            </w:pPr>
            <w:r w:rsidRPr="007B6DBE">
              <w:rPr>
                <w:iCs/>
                <w:sz w:val="16"/>
                <w:szCs w:val="16"/>
              </w:rPr>
              <w:t>Item (6.)</w:t>
            </w:r>
          </w:p>
        </w:tc>
        <w:tc>
          <w:tcPr>
            <w:tcW w:w="7043" w:type="dxa"/>
            <w:gridSpan w:val="2"/>
            <w:tcBorders>
              <w:top w:val="single" w:sz="6" w:space="0" w:color="000000"/>
              <w:left w:val="single" w:sz="6" w:space="0" w:color="000000"/>
              <w:bottom w:val="single" w:sz="6" w:space="0" w:color="000000"/>
              <w:right w:val="single" w:sz="6" w:space="0" w:color="000000"/>
            </w:tcBorders>
          </w:tcPr>
          <w:p w14:paraId="2A3DFFF3" w14:textId="77777777" w:rsidR="008D26C2" w:rsidRPr="007B6DBE" w:rsidRDefault="008D26C2" w:rsidP="00136A46">
            <w:pPr>
              <w:ind w:left="91" w:right="90"/>
              <w:rPr>
                <w:sz w:val="16"/>
                <w:szCs w:val="16"/>
              </w:rPr>
            </w:pPr>
            <w:r w:rsidRPr="007B6DBE">
              <w:rPr>
                <w:sz w:val="16"/>
                <w:szCs w:val="16"/>
              </w:rPr>
              <w:t xml:space="preserve">Separate facilities shall not be required where rooms, created by walls from floor to ceiling, with a solid door, having both water closets and lavatory fixtures are designed for use by both sexes and privacy for water closets is provided in accordance with Section 405.3.4. Urinals shall </w:t>
            </w:r>
            <w:proofErr w:type="gramStart"/>
            <w:r w:rsidRPr="007B6DBE">
              <w:rPr>
                <w:sz w:val="16"/>
                <w:szCs w:val="16"/>
              </w:rPr>
              <w:t>be located in</w:t>
            </w:r>
            <w:proofErr w:type="gramEnd"/>
            <w:r w:rsidRPr="007B6DBE">
              <w:rPr>
                <w:sz w:val="16"/>
                <w:szCs w:val="16"/>
              </w:rPr>
              <w:t xml:space="preserve"> a room, created by walls from floor to ceiling, with a solid door.</w:t>
            </w:r>
          </w:p>
        </w:tc>
      </w:tr>
      <w:tr w:rsidR="008D26C2" w:rsidRPr="007B6DBE" w14:paraId="2FE9BB7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CA61F93"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C1656D2" w14:textId="77777777" w:rsidR="008D26C2" w:rsidRPr="007B6DBE" w:rsidRDefault="008D26C2" w:rsidP="00136A46">
            <w:pPr>
              <w:ind w:left="96" w:right="58"/>
              <w:rPr>
                <w:iCs/>
                <w:sz w:val="16"/>
                <w:szCs w:val="16"/>
              </w:rPr>
            </w:pPr>
            <w:r w:rsidRPr="007B6DBE">
              <w:rPr>
                <w:iCs/>
                <w:sz w:val="16"/>
                <w:szCs w:val="16"/>
              </w:rPr>
              <w:t>Item (7.)</w:t>
            </w:r>
          </w:p>
        </w:tc>
        <w:tc>
          <w:tcPr>
            <w:tcW w:w="7043" w:type="dxa"/>
            <w:gridSpan w:val="2"/>
            <w:tcBorders>
              <w:top w:val="single" w:sz="6" w:space="0" w:color="000000"/>
              <w:left w:val="single" w:sz="6" w:space="0" w:color="000000"/>
              <w:bottom w:val="single" w:sz="6" w:space="0" w:color="000000"/>
              <w:right w:val="single" w:sz="6" w:space="0" w:color="000000"/>
            </w:tcBorders>
          </w:tcPr>
          <w:p w14:paraId="500D790D" w14:textId="77777777" w:rsidR="008D26C2" w:rsidRPr="007B6DBE" w:rsidRDefault="008D26C2" w:rsidP="00136A46">
            <w:pPr>
              <w:ind w:left="91" w:right="90"/>
              <w:rPr>
                <w:sz w:val="16"/>
                <w:szCs w:val="16"/>
              </w:rPr>
            </w:pPr>
            <w:r w:rsidRPr="007B6DBE">
              <w:rPr>
                <w:sz w:val="16"/>
                <w:szCs w:val="16"/>
              </w:rPr>
              <w:t>Separate facilities shall not be required for existing tenant spaces under 1800 sq. ft. where the occupancy classification is either B or M.</w:t>
            </w:r>
          </w:p>
        </w:tc>
      </w:tr>
      <w:tr w:rsidR="008D26C2" w:rsidRPr="007B6DBE" w14:paraId="2C28206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4CAAD76"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E6D55CB" w14:textId="77777777" w:rsidR="008D26C2" w:rsidRPr="007B6DBE" w:rsidRDefault="008D26C2" w:rsidP="00136A46">
            <w:pPr>
              <w:ind w:left="96" w:right="58"/>
              <w:rPr>
                <w:iCs/>
                <w:sz w:val="16"/>
                <w:szCs w:val="16"/>
              </w:rPr>
            </w:pPr>
            <w:r w:rsidRPr="007B6DBE">
              <w:rPr>
                <w:iCs/>
                <w:sz w:val="16"/>
                <w:szCs w:val="16"/>
              </w:rPr>
              <w:t>Section 403.3 Employee and public toilet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238122FE" w14:textId="77777777" w:rsidR="008D26C2" w:rsidRPr="007B6DBE" w:rsidRDefault="008D26C2" w:rsidP="00136A46">
            <w:pPr>
              <w:ind w:left="91" w:right="90"/>
              <w:rPr>
                <w:sz w:val="16"/>
                <w:szCs w:val="16"/>
              </w:rPr>
            </w:pPr>
          </w:p>
        </w:tc>
      </w:tr>
      <w:tr w:rsidR="008D26C2" w:rsidRPr="007B6DBE" w14:paraId="510A4A5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A6EBBE6"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52B22CD" w14:textId="77777777" w:rsidR="008D26C2" w:rsidRPr="007B6DBE" w:rsidRDefault="008D26C2" w:rsidP="00136A46">
            <w:pPr>
              <w:ind w:left="96" w:right="58"/>
              <w:rPr>
                <w:iCs/>
                <w:sz w:val="16"/>
                <w:szCs w:val="16"/>
              </w:rPr>
            </w:pPr>
            <w:r w:rsidRPr="007B6DBE">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02E2C773" w14:textId="77777777" w:rsidR="008D26C2" w:rsidRPr="007B6DBE" w:rsidRDefault="008D26C2" w:rsidP="00136A46">
            <w:pPr>
              <w:ind w:left="91" w:right="90"/>
              <w:rPr>
                <w:sz w:val="16"/>
                <w:szCs w:val="16"/>
              </w:rPr>
            </w:pPr>
          </w:p>
        </w:tc>
      </w:tr>
      <w:tr w:rsidR="008D26C2" w:rsidRPr="007B6DBE" w14:paraId="3743E18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2D3A57C" w14:textId="77777777" w:rsidR="008D26C2" w:rsidRPr="007B6DBE" w:rsidRDefault="008D26C2" w:rsidP="00136A46">
            <w:pPr>
              <w:jc w:val="center"/>
              <w:rPr>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5C804C67" w14:textId="77777777" w:rsidR="008D26C2" w:rsidRPr="007B6DBE" w:rsidRDefault="008D26C2" w:rsidP="00136A46">
            <w:pPr>
              <w:ind w:left="96" w:right="58"/>
              <w:rPr>
                <w:iCs/>
                <w:sz w:val="16"/>
                <w:szCs w:val="16"/>
              </w:rPr>
            </w:pPr>
            <w:r w:rsidRPr="007B6DBE">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40FFFAC3" w14:textId="77777777" w:rsidR="008D26C2" w:rsidRPr="007B6DBE" w:rsidRDefault="008D26C2" w:rsidP="00136A46">
            <w:pPr>
              <w:ind w:left="91" w:right="90"/>
              <w:rPr>
                <w:sz w:val="16"/>
                <w:szCs w:val="16"/>
              </w:rPr>
            </w:pPr>
            <w:r w:rsidRPr="007B6DBE">
              <w:rPr>
                <w:sz w:val="16"/>
                <w:szCs w:val="16"/>
              </w:rPr>
              <w:t xml:space="preserve">Structures and tenant spaces </w:t>
            </w:r>
            <w:proofErr w:type="gramStart"/>
            <w:r w:rsidRPr="007B6DBE">
              <w:rPr>
                <w:sz w:val="16"/>
                <w:szCs w:val="16"/>
              </w:rPr>
              <w:t>intended</w:t>
            </w:r>
            <w:proofErr w:type="gramEnd"/>
            <w:r w:rsidRPr="007B6DBE">
              <w:rPr>
                <w:sz w:val="16"/>
                <w:szCs w:val="16"/>
              </w:rPr>
              <w:t xml:space="preserve"> for quick transactions, including </w:t>
            </w:r>
            <w:proofErr w:type="gramStart"/>
            <w:r w:rsidRPr="007B6DBE">
              <w:rPr>
                <w:sz w:val="16"/>
                <w:szCs w:val="16"/>
              </w:rPr>
              <w:t>takeout</w:t>
            </w:r>
            <w:proofErr w:type="gramEnd"/>
            <w:r w:rsidRPr="007B6DBE">
              <w:rPr>
                <w:sz w:val="16"/>
                <w:szCs w:val="16"/>
              </w:rPr>
              <w:t xml:space="preserve">, </w:t>
            </w:r>
            <w:proofErr w:type="gramStart"/>
            <w:r w:rsidRPr="007B6DBE">
              <w:rPr>
                <w:sz w:val="16"/>
                <w:szCs w:val="16"/>
              </w:rPr>
              <w:t>pickup</w:t>
            </w:r>
            <w:proofErr w:type="gramEnd"/>
            <w:r w:rsidRPr="007B6DBE">
              <w:rPr>
                <w:sz w:val="16"/>
                <w:szCs w:val="16"/>
              </w:rPr>
              <w:t xml:space="preserve"> and drop-off, having a public access area less than or equal to 300 square feet (28 m2) and shall be prohibited from containing public tables or chairs on the premises.</w:t>
            </w:r>
          </w:p>
        </w:tc>
      </w:tr>
      <w:tr w:rsidR="008D26C2" w:rsidRPr="007B6DBE" w14:paraId="1EA3780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22FFE51"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63C3015" w14:textId="77777777" w:rsidR="008D26C2" w:rsidRPr="007B6DBE" w:rsidRDefault="008D26C2" w:rsidP="00136A46">
            <w:pPr>
              <w:ind w:left="96" w:right="58"/>
              <w:rPr>
                <w:iCs/>
                <w:sz w:val="16"/>
                <w:szCs w:val="16"/>
              </w:rPr>
            </w:pPr>
            <w:r w:rsidRPr="007B6DBE">
              <w:rPr>
                <w:iCs/>
                <w:sz w:val="16"/>
                <w:szCs w:val="16"/>
              </w:rPr>
              <w:t>Section 403.3.3, Location of Toilet Facilities in Occupancies other than Malls and</w:t>
            </w:r>
          </w:p>
          <w:p w14:paraId="0E0D7A7C" w14:textId="77777777" w:rsidR="008D26C2" w:rsidRPr="007B6DBE" w:rsidRDefault="008D26C2" w:rsidP="00136A46">
            <w:pPr>
              <w:ind w:left="96" w:right="58"/>
              <w:rPr>
                <w:iCs/>
                <w:sz w:val="16"/>
                <w:szCs w:val="16"/>
              </w:rPr>
            </w:pPr>
            <w:r w:rsidRPr="007B6DBE">
              <w:rPr>
                <w:iCs/>
                <w:sz w:val="16"/>
                <w:szCs w:val="16"/>
              </w:rPr>
              <w:t>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3620AD41" w14:textId="77777777" w:rsidR="008D26C2" w:rsidRPr="007B6DBE" w:rsidRDefault="008D26C2" w:rsidP="00136A46">
            <w:pPr>
              <w:ind w:left="91" w:right="90"/>
              <w:rPr>
                <w:sz w:val="16"/>
                <w:szCs w:val="16"/>
              </w:rPr>
            </w:pPr>
            <w:r w:rsidRPr="007B6DBE">
              <w:rPr>
                <w:sz w:val="16"/>
                <w:szCs w:val="16"/>
              </w:rPr>
              <w:t>In occupancies other than covered and open mall buildings, and educational buildings, the required public and employee toilet facilities shall be located not more than one story above or below the space required to be provided with toilet facilities, and the path of travel to such facilities shall not exceed a distance of 500 feet (152 m).</w:t>
            </w:r>
          </w:p>
        </w:tc>
      </w:tr>
      <w:tr w:rsidR="008D26C2" w:rsidRPr="007B6DBE" w14:paraId="2BF6D00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04036C1"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A8142E9" w14:textId="77777777" w:rsidR="008D26C2" w:rsidRPr="007B6DBE" w:rsidRDefault="008D26C2" w:rsidP="00136A46">
            <w:pPr>
              <w:ind w:left="96" w:right="58"/>
              <w:rPr>
                <w:iCs/>
                <w:sz w:val="16"/>
                <w:szCs w:val="16"/>
              </w:rPr>
            </w:pPr>
            <w:r w:rsidRPr="007B6DBE">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0BF0B25A" w14:textId="77777777" w:rsidR="008D26C2" w:rsidRPr="007B6DBE" w:rsidRDefault="008D26C2" w:rsidP="00136A46">
            <w:pPr>
              <w:ind w:left="91" w:right="90"/>
              <w:rPr>
                <w:sz w:val="16"/>
                <w:szCs w:val="16"/>
              </w:rPr>
            </w:pPr>
          </w:p>
        </w:tc>
      </w:tr>
      <w:tr w:rsidR="008D26C2" w:rsidRPr="007B6DBE" w14:paraId="53528DCE"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6988D1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56A7E2F" w14:textId="77777777" w:rsidR="008D26C2" w:rsidRPr="007B6DBE" w:rsidRDefault="008D26C2" w:rsidP="00136A46">
            <w:pPr>
              <w:ind w:left="96" w:right="58"/>
              <w:rPr>
                <w:iCs/>
                <w:sz w:val="16"/>
                <w:szCs w:val="16"/>
              </w:rPr>
            </w:pPr>
            <w:r w:rsidRPr="007B6DBE">
              <w:rPr>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31779316" w14:textId="77777777" w:rsidR="008D26C2" w:rsidRPr="007B6DBE" w:rsidRDefault="008D26C2" w:rsidP="00136A46">
            <w:pPr>
              <w:ind w:left="91" w:right="90"/>
              <w:rPr>
                <w:sz w:val="16"/>
                <w:szCs w:val="16"/>
              </w:rPr>
            </w:pPr>
            <w:r w:rsidRPr="007B6DBE">
              <w:rPr>
                <w:sz w:val="16"/>
                <w:szCs w:val="16"/>
              </w:rPr>
              <w:t>In mini-storage facilities where the access is for outdoor use only a restroom is not required.</w:t>
            </w:r>
          </w:p>
        </w:tc>
      </w:tr>
      <w:tr w:rsidR="008D26C2" w:rsidRPr="007B6DBE" w14:paraId="30ADEB6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116F75F"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91CC1B2" w14:textId="77777777" w:rsidR="008D26C2" w:rsidRPr="007B6DBE" w:rsidRDefault="008D26C2" w:rsidP="00136A46">
            <w:pPr>
              <w:ind w:left="96" w:right="58"/>
              <w:rPr>
                <w:iCs/>
                <w:sz w:val="16"/>
                <w:szCs w:val="16"/>
              </w:rPr>
            </w:pPr>
            <w:r w:rsidRPr="007B6DBE">
              <w:rPr>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2F3F7666" w14:textId="77777777" w:rsidR="008D26C2" w:rsidRPr="007B6DBE" w:rsidRDefault="008D26C2" w:rsidP="00136A46">
            <w:pPr>
              <w:ind w:left="91" w:right="90"/>
              <w:rPr>
                <w:sz w:val="16"/>
                <w:szCs w:val="16"/>
              </w:rPr>
            </w:pPr>
            <w:r w:rsidRPr="007B6DBE">
              <w:rPr>
                <w:sz w:val="16"/>
                <w:szCs w:val="16"/>
              </w:rPr>
              <w:t>A single user toilet facility shall be installed in climate controlled mini-storage facilities and mini-storage facilities for outdoor use only which contain an onsite office.</w:t>
            </w:r>
          </w:p>
        </w:tc>
      </w:tr>
      <w:tr w:rsidR="008D26C2" w:rsidRPr="007B6DBE" w14:paraId="798DB9C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B2C27FB"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8069B0F" w14:textId="77777777" w:rsidR="008D26C2" w:rsidRPr="007B6DBE" w:rsidRDefault="008D26C2" w:rsidP="00136A46">
            <w:pPr>
              <w:ind w:left="96" w:right="58"/>
              <w:rPr>
                <w:iCs/>
                <w:sz w:val="16"/>
                <w:szCs w:val="16"/>
              </w:rPr>
            </w:pPr>
            <w:r w:rsidRPr="007B6DBE">
              <w:rPr>
                <w:iCs/>
                <w:sz w:val="16"/>
                <w:szCs w:val="16"/>
              </w:rPr>
              <w:t>Section 403.3.7, Location of Toilet Facilities in 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00773DE2" w14:textId="77777777" w:rsidR="008D26C2" w:rsidRPr="007B6DBE" w:rsidRDefault="008D26C2" w:rsidP="00136A46">
            <w:pPr>
              <w:ind w:left="91" w:right="90"/>
              <w:rPr>
                <w:sz w:val="16"/>
                <w:szCs w:val="16"/>
              </w:rPr>
            </w:pPr>
            <w:r w:rsidRPr="007B6DBE">
              <w:rPr>
                <w:sz w:val="16"/>
                <w:szCs w:val="16"/>
              </w:rPr>
              <w:t xml:space="preserve">For primary schools, and other special types of institutions with classrooms, for children through 12 years of age, separate boys' and girls' </w:t>
            </w:r>
            <w:proofErr w:type="gramStart"/>
            <w:r w:rsidRPr="007B6DBE">
              <w:rPr>
                <w:sz w:val="16"/>
                <w:szCs w:val="16"/>
              </w:rPr>
              <w:t>toilet room</w:t>
            </w:r>
            <w:proofErr w:type="gramEnd"/>
            <w:r w:rsidRPr="007B6DBE">
              <w:rPr>
                <w:sz w:val="16"/>
                <w:szCs w:val="16"/>
              </w:rPr>
              <w:t xml:space="preserve"> doors shall not be further than 200 feet from any classroom doors. For secondary schools, and other special types of institutions with classrooms, for persons of secondary school age, separate boys' and girls' toilet room doors shall not be further than 400 feet from any classroom door. In multi- storied buildings, there shall be boys' and girls' toilet rooms on each floor, having the number of plumbing fixtures as specified in Table 403.1 of this code for the classroom population of that floor. When new educational buildings are added to an existing campus, the restroom facilities and drinking fountains located in the existing building(s) may be used to serve the occupants of the new educational building(s) only when </w:t>
            </w:r>
            <w:proofErr w:type="gramStart"/>
            <w:r w:rsidRPr="007B6DBE">
              <w:rPr>
                <w:sz w:val="16"/>
                <w:szCs w:val="16"/>
              </w:rPr>
              <w:t>all of</w:t>
            </w:r>
            <w:proofErr w:type="gramEnd"/>
            <w:r w:rsidRPr="007B6DBE">
              <w:rPr>
                <w:sz w:val="16"/>
                <w:szCs w:val="16"/>
              </w:rPr>
              <w:t xml:space="preserve"> the following provisions are met:</w:t>
            </w:r>
          </w:p>
        </w:tc>
      </w:tr>
      <w:tr w:rsidR="008D26C2" w:rsidRPr="007B6DBE" w14:paraId="5B54098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D1BF2D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440CDE5"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5279A38" w14:textId="77777777" w:rsidR="008D26C2" w:rsidRPr="007B6DBE" w:rsidRDefault="008D26C2" w:rsidP="00136A46">
            <w:pPr>
              <w:ind w:left="91" w:right="90"/>
              <w:rPr>
                <w:sz w:val="16"/>
                <w:szCs w:val="16"/>
              </w:rPr>
            </w:pPr>
            <w:r w:rsidRPr="007B6DBE">
              <w:rPr>
                <w:sz w:val="16"/>
                <w:szCs w:val="16"/>
              </w:rPr>
              <w:t xml:space="preserve">1. covered walkways consisting of a roof designed to protect the students and faculty from precipitation having a minimum width of 6 feet and located above </w:t>
            </w:r>
            <w:proofErr w:type="gramStart"/>
            <w:r w:rsidRPr="007B6DBE">
              <w:rPr>
                <w:sz w:val="16"/>
                <w:szCs w:val="16"/>
              </w:rPr>
              <w:t>a slip</w:t>
            </w:r>
            <w:proofErr w:type="gramEnd"/>
            <w:r w:rsidRPr="007B6DBE">
              <w:rPr>
                <w:sz w:val="16"/>
                <w:szCs w:val="16"/>
              </w:rPr>
              <w:t xml:space="preserve">-resistant concrete or other acceptable hard surfaces leading to and from the restrooms shall be provided whenever children or faculty </w:t>
            </w:r>
            <w:proofErr w:type="gramStart"/>
            <w:r w:rsidRPr="007B6DBE">
              <w:rPr>
                <w:sz w:val="16"/>
                <w:szCs w:val="16"/>
              </w:rPr>
              <w:t>have to</w:t>
            </w:r>
            <w:proofErr w:type="gramEnd"/>
            <w:r w:rsidRPr="007B6DBE">
              <w:rPr>
                <w:sz w:val="16"/>
                <w:szCs w:val="16"/>
              </w:rPr>
              <w:t xml:space="preserve"> walk outside to access the toilet room;</w:t>
            </w:r>
          </w:p>
        </w:tc>
      </w:tr>
      <w:tr w:rsidR="008D26C2" w:rsidRPr="007B6DBE" w14:paraId="38A073A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1FE0F7A"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AA4A532"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9623BE4" w14:textId="77777777" w:rsidR="008D26C2" w:rsidRPr="007B6DBE" w:rsidRDefault="008D26C2" w:rsidP="00136A46">
            <w:pPr>
              <w:ind w:left="91" w:right="90"/>
              <w:rPr>
                <w:sz w:val="16"/>
                <w:szCs w:val="16"/>
              </w:rPr>
            </w:pPr>
            <w:r w:rsidRPr="007B6DBE">
              <w:rPr>
                <w:sz w:val="16"/>
                <w:szCs w:val="16"/>
              </w:rPr>
              <w:t xml:space="preserve">2. the path of travel from the classroom door to the </w:t>
            </w:r>
            <w:proofErr w:type="gramStart"/>
            <w:r w:rsidRPr="007B6DBE">
              <w:rPr>
                <w:sz w:val="16"/>
                <w:szCs w:val="16"/>
              </w:rPr>
              <w:t>toilet room</w:t>
            </w:r>
            <w:proofErr w:type="gramEnd"/>
            <w:r w:rsidRPr="007B6DBE">
              <w:rPr>
                <w:sz w:val="16"/>
                <w:szCs w:val="16"/>
              </w:rPr>
              <w:t xml:space="preserve"> doors (boys’ or girls’) does not exceed the applicable distance specified in this Section; and</w:t>
            </w:r>
          </w:p>
        </w:tc>
      </w:tr>
      <w:tr w:rsidR="008D26C2" w:rsidRPr="007B6DBE" w14:paraId="3CBF6A2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E8238CA"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4C99D22"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259E1604" w14:textId="77777777" w:rsidR="008D26C2" w:rsidRPr="007B6DBE" w:rsidRDefault="008D26C2" w:rsidP="00136A46">
            <w:pPr>
              <w:ind w:left="91" w:right="90"/>
              <w:rPr>
                <w:sz w:val="16"/>
                <w:szCs w:val="16"/>
              </w:rPr>
            </w:pPr>
            <w:r w:rsidRPr="007B6DBE">
              <w:rPr>
                <w:sz w:val="16"/>
                <w:szCs w:val="16"/>
              </w:rPr>
              <w:t>3. the number of occupants of the new building does not cause an increase in the school population that would trigger the need for more fixtures per Table 403.1 (Minimum Number of Required Plumbing Fixtures).</w:t>
            </w:r>
          </w:p>
        </w:tc>
      </w:tr>
      <w:tr w:rsidR="008D26C2" w:rsidRPr="007B6DBE" w14:paraId="5FD4F73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6590835"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09C9425" w14:textId="77777777" w:rsidR="008D26C2" w:rsidRPr="007B6DBE" w:rsidRDefault="008D26C2" w:rsidP="00136A46">
            <w:pPr>
              <w:ind w:left="96" w:right="58"/>
              <w:rPr>
                <w:iCs/>
                <w:sz w:val="16"/>
                <w:szCs w:val="16"/>
              </w:rPr>
            </w:pPr>
            <w:r w:rsidRPr="007B6DBE">
              <w:rPr>
                <w:iCs/>
                <w:sz w:val="16"/>
                <w:szCs w:val="16"/>
              </w:rPr>
              <w:t>Section 403.6, Other Fixture Requirements for Licensed Pre-schools, Day Care Centers, and</w:t>
            </w:r>
          </w:p>
          <w:p w14:paraId="41EC46CD" w14:textId="77777777" w:rsidR="008D26C2" w:rsidRPr="007B6DBE" w:rsidRDefault="008D26C2" w:rsidP="00136A46">
            <w:pPr>
              <w:ind w:left="96" w:right="58"/>
              <w:rPr>
                <w:iCs/>
                <w:sz w:val="16"/>
                <w:szCs w:val="16"/>
              </w:rPr>
            </w:pPr>
            <w:r w:rsidRPr="007B6DBE">
              <w:rPr>
                <w:iCs/>
                <w:sz w:val="16"/>
                <w:szCs w:val="16"/>
              </w:rPr>
              <w:t>Residential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20650DF3" w14:textId="77777777" w:rsidR="008D26C2" w:rsidRPr="007B6DBE" w:rsidRDefault="008D26C2" w:rsidP="00136A46">
            <w:pPr>
              <w:ind w:left="91" w:right="90"/>
              <w:rPr>
                <w:sz w:val="16"/>
                <w:szCs w:val="16"/>
              </w:rPr>
            </w:pPr>
            <w:r w:rsidRPr="007B6DBE">
              <w:rPr>
                <w:sz w:val="16"/>
                <w:szCs w:val="16"/>
              </w:rPr>
              <w:t>Additional plumbing fixtures shall be provided in day care centers and residential facilities as required by this Section.</w:t>
            </w:r>
          </w:p>
        </w:tc>
      </w:tr>
      <w:tr w:rsidR="008D26C2" w:rsidRPr="007B6DBE" w14:paraId="062B900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81C23CA"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A95C211" w14:textId="77777777" w:rsidR="008D26C2" w:rsidRPr="007B6DBE" w:rsidRDefault="008D26C2" w:rsidP="00136A46">
            <w:pPr>
              <w:ind w:left="96" w:right="58"/>
              <w:rPr>
                <w:iCs/>
                <w:sz w:val="16"/>
                <w:szCs w:val="16"/>
              </w:rPr>
            </w:pPr>
            <w:r w:rsidRPr="007B6DBE">
              <w:rPr>
                <w:iCs/>
                <w:sz w:val="16"/>
                <w:szCs w:val="16"/>
              </w:rPr>
              <w:t>Section 403.6.1, Food Preparation.</w:t>
            </w:r>
          </w:p>
        </w:tc>
        <w:tc>
          <w:tcPr>
            <w:tcW w:w="7043" w:type="dxa"/>
            <w:gridSpan w:val="2"/>
            <w:tcBorders>
              <w:top w:val="single" w:sz="6" w:space="0" w:color="000000"/>
              <w:left w:val="single" w:sz="6" w:space="0" w:color="000000"/>
              <w:bottom w:val="single" w:sz="6" w:space="0" w:color="000000"/>
              <w:right w:val="single" w:sz="6" w:space="0" w:color="000000"/>
            </w:tcBorders>
          </w:tcPr>
          <w:p w14:paraId="1E42DD2B" w14:textId="77777777" w:rsidR="008D26C2" w:rsidRPr="007B6DBE" w:rsidRDefault="008D26C2" w:rsidP="00136A46">
            <w:pPr>
              <w:ind w:left="91" w:right="90"/>
              <w:rPr>
                <w:sz w:val="16"/>
                <w:szCs w:val="16"/>
              </w:rPr>
            </w:pPr>
            <w:r w:rsidRPr="007B6DBE">
              <w:rPr>
                <w:sz w:val="16"/>
                <w:szCs w:val="16"/>
              </w:rPr>
              <w:t xml:space="preserve">The food preparation area in pre-schools, day cares, and residential facilities shall meet the following requirements. The food preparation, storage and handling where six or less individuals are cared for shall provide a two- compartment sink and an approved domestic </w:t>
            </w:r>
            <w:proofErr w:type="gramStart"/>
            <w:r w:rsidRPr="007B6DBE">
              <w:rPr>
                <w:sz w:val="16"/>
                <w:szCs w:val="16"/>
              </w:rPr>
              <w:t>type</w:t>
            </w:r>
            <w:proofErr w:type="gramEnd"/>
            <w:r w:rsidRPr="007B6DBE">
              <w:rPr>
                <w:sz w:val="16"/>
                <w:szCs w:val="16"/>
              </w:rPr>
              <w:t xml:space="preserve"> dishwasher. Where the number of individuals cared for is between 7 and 15, either a three-compartment sink, or an approved domestic or commercial type dishwashing machine and a two-compartment sink with hot and cold running water shall be provided. Where 16 or more individuals are cared for, a three-compartment sink must be provided. If a </w:t>
            </w:r>
            <w:r w:rsidRPr="007B6DBE">
              <w:rPr>
                <w:sz w:val="16"/>
                <w:szCs w:val="16"/>
              </w:rPr>
              <w:lastRenderedPageBreak/>
              <w:t xml:space="preserve">dishwasher is also utilized in these instances (16 or more individuals), it must be a commercial </w:t>
            </w:r>
            <w:proofErr w:type="gramStart"/>
            <w:r w:rsidRPr="007B6DBE">
              <w:rPr>
                <w:sz w:val="16"/>
                <w:szCs w:val="16"/>
              </w:rPr>
              <w:t>type</w:t>
            </w:r>
            <w:proofErr w:type="gramEnd"/>
            <w:r w:rsidRPr="007B6DBE">
              <w:rPr>
                <w:sz w:val="16"/>
                <w:szCs w:val="16"/>
              </w:rPr>
              <w:t xml:space="preserve"> and it shall be in addition to the required three- compartment sink. One laundry tray, service sink, or curbed cleaning facility with floor drain shall also be provided on the premises for cleaning of mops and mop water disposal.</w:t>
            </w:r>
          </w:p>
        </w:tc>
      </w:tr>
      <w:tr w:rsidR="008D26C2" w:rsidRPr="007B6DBE" w14:paraId="05525A4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041AC2B" w14:textId="77777777" w:rsidR="008D26C2" w:rsidRPr="007B6DBE" w:rsidRDefault="008D26C2" w:rsidP="00136A46">
            <w:pPr>
              <w:jc w:val="center"/>
              <w:rPr>
                <w:spacing w:val="-2"/>
                <w:sz w:val="16"/>
                <w:szCs w:val="16"/>
              </w:rPr>
            </w:pPr>
            <w:r w:rsidRPr="007B6DBE">
              <w:rPr>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276D3FA" w14:textId="77777777" w:rsidR="008D26C2" w:rsidRPr="007B6DBE" w:rsidRDefault="008D26C2" w:rsidP="00136A46">
            <w:pPr>
              <w:ind w:left="96" w:right="58"/>
              <w:rPr>
                <w:iCs/>
                <w:sz w:val="16"/>
                <w:szCs w:val="16"/>
              </w:rPr>
            </w:pPr>
            <w:r w:rsidRPr="007B6DBE">
              <w:rPr>
                <w:iCs/>
                <w:sz w:val="16"/>
                <w:szCs w:val="16"/>
              </w:rPr>
              <w:t>Section 403.6.2, Caring for Children between 0 and 4 Years of Age.</w:t>
            </w:r>
          </w:p>
        </w:tc>
        <w:tc>
          <w:tcPr>
            <w:tcW w:w="7043" w:type="dxa"/>
            <w:gridSpan w:val="2"/>
            <w:tcBorders>
              <w:top w:val="single" w:sz="6" w:space="0" w:color="000000"/>
              <w:left w:val="single" w:sz="6" w:space="0" w:color="000000"/>
              <w:bottom w:val="single" w:sz="6" w:space="0" w:color="000000"/>
              <w:right w:val="single" w:sz="6" w:space="0" w:color="000000"/>
            </w:tcBorders>
          </w:tcPr>
          <w:p w14:paraId="23AED5F2" w14:textId="77777777" w:rsidR="008D26C2" w:rsidRPr="007B6DBE" w:rsidRDefault="008D26C2" w:rsidP="00136A46">
            <w:pPr>
              <w:ind w:left="91" w:right="90"/>
              <w:rPr>
                <w:sz w:val="16"/>
                <w:szCs w:val="16"/>
              </w:rPr>
            </w:pPr>
            <w:r w:rsidRPr="007B6DBE">
              <w:rPr>
                <w:sz w:val="16"/>
                <w:szCs w:val="16"/>
              </w:rPr>
              <w:t xml:space="preserve">In child day care facilities, a </w:t>
            </w:r>
            <w:proofErr w:type="gramStart"/>
            <w:r w:rsidRPr="007B6DBE">
              <w:rPr>
                <w:sz w:val="16"/>
                <w:szCs w:val="16"/>
              </w:rPr>
              <w:t>hand washing</w:t>
            </w:r>
            <w:proofErr w:type="gramEnd"/>
            <w:r w:rsidRPr="007B6DBE">
              <w:rPr>
                <w:sz w:val="16"/>
                <w:szCs w:val="16"/>
              </w:rPr>
              <w:t xml:space="preserve"> sink shall be in or adjacent to each diaper changing area. Training potties shall not be counted as toilets in determining the minimum fixture requirements of Table 403.1. Fixtures shall be size appropriate for the age of the children being cared for (toilets 11 inches maximum height and lavatories 22 inches maximum height), or if standard size fixtures are used, safe, cleanable step aids shall be provided.</w:t>
            </w:r>
          </w:p>
        </w:tc>
      </w:tr>
      <w:tr w:rsidR="008D26C2" w:rsidRPr="007B6DBE" w14:paraId="52D7EAD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35DB9C5"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DAC96F3" w14:textId="77777777" w:rsidR="008D26C2" w:rsidRPr="007B6DBE" w:rsidRDefault="008D26C2" w:rsidP="00136A46">
            <w:pPr>
              <w:ind w:left="96" w:right="58"/>
              <w:rPr>
                <w:iCs/>
                <w:sz w:val="16"/>
                <w:szCs w:val="16"/>
              </w:rPr>
            </w:pPr>
            <w:r w:rsidRPr="007B6DBE">
              <w:rPr>
                <w:iCs/>
                <w:sz w:val="16"/>
                <w:szCs w:val="16"/>
              </w:rPr>
              <w:t>Section 403.10.3.1, Minimum Number.</w:t>
            </w:r>
          </w:p>
        </w:tc>
        <w:tc>
          <w:tcPr>
            <w:tcW w:w="7043" w:type="dxa"/>
            <w:gridSpan w:val="2"/>
            <w:tcBorders>
              <w:top w:val="single" w:sz="6" w:space="0" w:color="000000"/>
              <w:left w:val="single" w:sz="6" w:space="0" w:color="000000"/>
              <w:bottom w:val="single" w:sz="6" w:space="0" w:color="000000"/>
              <w:right w:val="single" w:sz="6" w:space="0" w:color="000000"/>
            </w:tcBorders>
          </w:tcPr>
          <w:p w14:paraId="6127E70E" w14:textId="77777777" w:rsidR="008D26C2" w:rsidRPr="007B6DBE" w:rsidRDefault="008D26C2" w:rsidP="00136A46">
            <w:pPr>
              <w:ind w:left="91" w:right="90"/>
              <w:rPr>
                <w:sz w:val="16"/>
                <w:szCs w:val="16"/>
              </w:rPr>
            </w:pPr>
            <w:r w:rsidRPr="007B6DBE">
              <w:rPr>
                <w:sz w:val="16"/>
                <w:szCs w:val="16"/>
              </w:rPr>
              <w:t xml:space="preserve">Plumbing fixtures shall be provided in the minimum number as shown in Table 403.1, based on the actual use of the building or space. Uses not shown in Table 403.1 shall be considered individually by the </w:t>
            </w:r>
            <w:proofErr w:type="gramStart"/>
            <w:r w:rsidRPr="007B6DBE">
              <w:rPr>
                <w:sz w:val="16"/>
                <w:szCs w:val="16"/>
              </w:rPr>
              <w:t>code official</w:t>
            </w:r>
            <w:proofErr w:type="gramEnd"/>
            <w:r w:rsidRPr="007B6DBE">
              <w:rPr>
                <w:sz w:val="16"/>
                <w:szCs w:val="16"/>
              </w:rPr>
              <w:t>. The number of occupants shall be determined by the International Building Code. Public schools shall refer to Section 410 for water bottle filling stations.</w:t>
            </w:r>
          </w:p>
        </w:tc>
      </w:tr>
      <w:tr w:rsidR="008D26C2" w:rsidRPr="007B6DBE" w14:paraId="7D0B8BA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0580887"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C4BEA27" w14:textId="77777777" w:rsidR="008D26C2" w:rsidRPr="007B6DBE" w:rsidRDefault="008D26C2" w:rsidP="00136A46">
            <w:pPr>
              <w:ind w:left="96" w:right="58"/>
              <w:rPr>
                <w:iCs/>
                <w:sz w:val="16"/>
                <w:szCs w:val="16"/>
              </w:rPr>
            </w:pPr>
            <w:r w:rsidRPr="007B6DBE">
              <w:rPr>
                <w:iCs/>
                <w:sz w:val="16"/>
                <w:szCs w:val="16"/>
              </w:rPr>
              <w:t>Section 410, Drinking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57629C1B" w14:textId="77777777" w:rsidR="008D26C2" w:rsidRPr="007B6DBE" w:rsidRDefault="008D26C2" w:rsidP="00136A46">
            <w:pPr>
              <w:ind w:left="91" w:right="90"/>
              <w:rPr>
                <w:sz w:val="16"/>
                <w:szCs w:val="16"/>
              </w:rPr>
            </w:pPr>
          </w:p>
        </w:tc>
      </w:tr>
      <w:tr w:rsidR="008D26C2" w:rsidRPr="007B6DBE" w14:paraId="2B7F771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EF96953"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14A5F1C" w14:textId="77777777" w:rsidR="008D26C2" w:rsidRPr="007B6DBE" w:rsidRDefault="008D26C2" w:rsidP="00136A46">
            <w:pPr>
              <w:ind w:left="96" w:right="58"/>
              <w:rPr>
                <w:iCs/>
                <w:sz w:val="16"/>
                <w:szCs w:val="16"/>
              </w:rPr>
            </w:pPr>
            <w:r w:rsidRPr="007B6DBE">
              <w:rPr>
                <w:iCs/>
                <w:sz w:val="16"/>
                <w:szCs w:val="16"/>
              </w:rPr>
              <w:t>Section 410.2, Small</w:t>
            </w:r>
          </w:p>
          <w:p w14:paraId="1D2F735D" w14:textId="77777777" w:rsidR="008D26C2" w:rsidRPr="007B6DBE" w:rsidRDefault="008D26C2" w:rsidP="00136A46">
            <w:pPr>
              <w:ind w:left="96" w:right="58"/>
              <w:rPr>
                <w:iCs/>
                <w:sz w:val="16"/>
                <w:szCs w:val="16"/>
              </w:rPr>
            </w:pPr>
            <w:r w:rsidRPr="007B6DBE">
              <w:rPr>
                <w:iCs/>
                <w:sz w:val="16"/>
                <w:szCs w:val="16"/>
              </w:rPr>
              <w:t>occupancies.</w:t>
            </w:r>
          </w:p>
        </w:tc>
        <w:tc>
          <w:tcPr>
            <w:tcW w:w="7043" w:type="dxa"/>
            <w:gridSpan w:val="2"/>
            <w:tcBorders>
              <w:top w:val="single" w:sz="6" w:space="0" w:color="000000"/>
              <w:left w:val="single" w:sz="6" w:space="0" w:color="000000"/>
              <w:bottom w:val="single" w:sz="6" w:space="0" w:color="000000"/>
              <w:right w:val="single" w:sz="6" w:space="0" w:color="000000"/>
            </w:tcBorders>
          </w:tcPr>
          <w:p w14:paraId="4069877C" w14:textId="77777777" w:rsidR="008D26C2" w:rsidRPr="007B6DBE" w:rsidRDefault="008D26C2" w:rsidP="00136A46">
            <w:pPr>
              <w:ind w:left="91" w:right="90"/>
              <w:rPr>
                <w:sz w:val="16"/>
                <w:szCs w:val="16"/>
              </w:rPr>
            </w:pPr>
            <w:r w:rsidRPr="007B6DBE">
              <w:rPr>
                <w:sz w:val="16"/>
                <w:szCs w:val="16"/>
              </w:rPr>
              <w:t>Drinking fountains shall not be required for an occupant load of 25 or fewer.</w:t>
            </w:r>
          </w:p>
        </w:tc>
      </w:tr>
      <w:tr w:rsidR="008D26C2" w:rsidRPr="007B6DBE" w14:paraId="291B719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407FFF3"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1F2E445" w14:textId="77777777" w:rsidR="008D26C2" w:rsidRPr="007B6DBE" w:rsidRDefault="008D26C2" w:rsidP="00136A46">
            <w:pPr>
              <w:ind w:left="96" w:right="58"/>
              <w:rPr>
                <w:iCs/>
                <w:sz w:val="16"/>
                <w:szCs w:val="16"/>
              </w:rPr>
            </w:pPr>
            <w:r w:rsidRPr="007B6DBE">
              <w:rPr>
                <w:iCs/>
                <w:sz w:val="16"/>
                <w:szCs w:val="16"/>
              </w:rPr>
              <w:t>Section 410.3.3, Public Schools.</w:t>
            </w:r>
          </w:p>
        </w:tc>
        <w:tc>
          <w:tcPr>
            <w:tcW w:w="7043" w:type="dxa"/>
            <w:gridSpan w:val="2"/>
            <w:tcBorders>
              <w:top w:val="single" w:sz="6" w:space="0" w:color="000000"/>
              <w:left w:val="single" w:sz="6" w:space="0" w:color="000000"/>
              <w:bottom w:val="single" w:sz="6" w:space="0" w:color="000000"/>
              <w:right w:val="single" w:sz="6" w:space="0" w:color="000000"/>
            </w:tcBorders>
          </w:tcPr>
          <w:p w14:paraId="6E2C007B" w14:textId="77777777" w:rsidR="008D26C2" w:rsidRPr="007B6DBE" w:rsidRDefault="008D26C2" w:rsidP="00136A46">
            <w:pPr>
              <w:ind w:left="91" w:right="90"/>
              <w:rPr>
                <w:sz w:val="16"/>
                <w:szCs w:val="16"/>
              </w:rPr>
            </w:pPr>
            <w:r w:rsidRPr="007B6DBE">
              <w:rPr>
                <w:sz w:val="16"/>
                <w:szCs w:val="16"/>
              </w:rPr>
              <w:t>Any new school building and any existing school building that undergoes a major plumbing renovation shall include the following:</w:t>
            </w:r>
          </w:p>
        </w:tc>
      </w:tr>
      <w:tr w:rsidR="008D26C2" w:rsidRPr="007B6DBE" w14:paraId="4121C48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CE1478F"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982F80B" w14:textId="77777777" w:rsidR="008D26C2" w:rsidRPr="007B6DBE" w:rsidRDefault="008D26C2" w:rsidP="00136A46">
            <w:pPr>
              <w:ind w:left="96" w:right="58"/>
              <w:rPr>
                <w:iCs/>
                <w:sz w:val="16"/>
                <w:szCs w:val="16"/>
              </w:rPr>
            </w:pPr>
            <w:r w:rsidRPr="007B6DBE">
              <w:rPr>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00726F3A" w14:textId="77777777" w:rsidR="008D26C2" w:rsidRPr="007B6DBE" w:rsidRDefault="008D26C2" w:rsidP="00136A46">
            <w:pPr>
              <w:ind w:left="91" w:right="90"/>
              <w:rPr>
                <w:sz w:val="16"/>
                <w:szCs w:val="16"/>
              </w:rPr>
            </w:pPr>
            <w:r w:rsidRPr="007B6DBE">
              <w:rPr>
                <w:sz w:val="16"/>
                <w:szCs w:val="16"/>
              </w:rPr>
              <w:t>At least one water bottle filling station per two hundred people projected to occupy the school building.</w:t>
            </w:r>
          </w:p>
        </w:tc>
      </w:tr>
      <w:tr w:rsidR="008D26C2" w:rsidRPr="007B6DBE" w14:paraId="17FB501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77C9129"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D9A059" w14:textId="77777777" w:rsidR="008D26C2" w:rsidRPr="007B6DBE" w:rsidRDefault="008D26C2" w:rsidP="00136A46">
            <w:pPr>
              <w:ind w:left="96" w:right="58"/>
              <w:rPr>
                <w:iCs/>
                <w:sz w:val="16"/>
                <w:szCs w:val="16"/>
              </w:rPr>
            </w:pPr>
            <w:r w:rsidRPr="007B6DBE">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07E930A1" w14:textId="77777777" w:rsidR="008D26C2" w:rsidRPr="007B6DBE" w:rsidRDefault="008D26C2" w:rsidP="00136A46">
            <w:pPr>
              <w:ind w:left="91" w:right="90"/>
              <w:rPr>
                <w:sz w:val="16"/>
                <w:szCs w:val="16"/>
              </w:rPr>
            </w:pPr>
            <w:r w:rsidRPr="007B6DBE">
              <w:rPr>
                <w:sz w:val="16"/>
                <w:szCs w:val="16"/>
              </w:rPr>
              <w:t>At least one water bottle filling station on each floor of the school building.</w:t>
            </w:r>
          </w:p>
        </w:tc>
      </w:tr>
      <w:tr w:rsidR="008D26C2" w:rsidRPr="007B6DBE" w14:paraId="20F7764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F3CD774"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C224717" w14:textId="77777777" w:rsidR="008D26C2" w:rsidRPr="007B6DBE" w:rsidRDefault="008D26C2" w:rsidP="00136A46">
            <w:pPr>
              <w:ind w:left="96" w:right="58"/>
              <w:rPr>
                <w:iCs/>
                <w:sz w:val="16"/>
                <w:szCs w:val="16"/>
              </w:rPr>
            </w:pPr>
            <w:r w:rsidRPr="007B6DBE">
              <w:rPr>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4A0E4846" w14:textId="77777777" w:rsidR="008D26C2" w:rsidRPr="007B6DBE" w:rsidRDefault="008D26C2" w:rsidP="00136A46">
            <w:pPr>
              <w:ind w:left="91" w:right="90"/>
              <w:rPr>
                <w:sz w:val="16"/>
                <w:szCs w:val="16"/>
              </w:rPr>
            </w:pPr>
            <w:r w:rsidRPr="007B6DBE">
              <w:rPr>
                <w:sz w:val="16"/>
                <w:szCs w:val="16"/>
              </w:rPr>
              <w:t>At least one water bottle filling station located near all cafeterias, gymnasiums, outdoor recreation spaces, and other high-traffic areas</w:t>
            </w:r>
          </w:p>
        </w:tc>
      </w:tr>
      <w:tr w:rsidR="008D26C2" w:rsidRPr="007B6DBE" w14:paraId="065304C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0815B42"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D96C82C" w14:textId="77777777" w:rsidR="008D26C2" w:rsidRPr="007B6DBE" w:rsidRDefault="008D26C2" w:rsidP="00136A46">
            <w:pPr>
              <w:ind w:left="96" w:right="58"/>
              <w:rPr>
                <w:iCs/>
                <w:sz w:val="16"/>
                <w:szCs w:val="16"/>
              </w:rPr>
            </w:pPr>
            <w:r w:rsidRPr="007B6DBE">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C8A079D" w14:textId="77777777" w:rsidR="008D26C2" w:rsidRPr="007B6DBE" w:rsidRDefault="008D26C2" w:rsidP="00136A46">
            <w:pPr>
              <w:ind w:left="91" w:right="90"/>
              <w:rPr>
                <w:sz w:val="16"/>
                <w:szCs w:val="16"/>
              </w:rPr>
            </w:pPr>
          </w:p>
        </w:tc>
      </w:tr>
      <w:tr w:rsidR="008D26C2" w:rsidRPr="007B6DBE" w14:paraId="2ED19F4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9EA173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4885351" w14:textId="77777777" w:rsidR="008D26C2" w:rsidRPr="007B6DBE" w:rsidRDefault="008D26C2" w:rsidP="00136A46">
            <w:pPr>
              <w:ind w:left="96" w:right="58"/>
              <w:rPr>
                <w:iCs/>
                <w:sz w:val="16"/>
                <w:szCs w:val="16"/>
              </w:rPr>
            </w:pPr>
            <w:r w:rsidRPr="007B6DBE">
              <w:rPr>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5CF1442F" w14:textId="77777777" w:rsidR="008D26C2" w:rsidRPr="007B6DBE" w:rsidRDefault="008D26C2" w:rsidP="00136A46">
            <w:pPr>
              <w:ind w:left="91" w:right="90"/>
              <w:rPr>
                <w:sz w:val="16"/>
                <w:szCs w:val="16"/>
              </w:rPr>
            </w:pPr>
            <w:r w:rsidRPr="007B6DBE">
              <w:rPr>
                <w:sz w:val="16"/>
                <w:szCs w:val="16"/>
              </w:rPr>
              <w:t xml:space="preserve">A city, parish, or other local </w:t>
            </w:r>
            <w:proofErr w:type="gramStart"/>
            <w:r w:rsidRPr="007B6DBE">
              <w:rPr>
                <w:sz w:val="16"/>
                <w:szCs w:val="16"/>
              </w:rPr>
              <w:t>public school</w:t>
            </w:r>
            <w:proofErr w:type="gramEnd"/>
            <w:r w:rsidRPr="007B6DBE">
              <w:rPr>
                <w:sz w:val="16"/>
                <w:szCs w:val="16"/>
              </w:rPr>
              <w:t xml:space="preserve"> board may install more filling stations as deemed appropriate.</w:t>
            </w:r>
          </w:p>
        </w:tc>
      </w:tr>
      <w:tr w:rsidR="008D26C2" w:rsidRPr="007B6DBE" w14:paraId="639FCE1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AD86FB0"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C41874F" w14:textId="77777777" w:rsidR="008D26C2" w:rsidRPr="007B6DBE" w:rsidRDefault="008D26C2" w:rsidP="00136A46">
            <w:pPr>
              <w:ind w:left="96" w:right="58"/>
              <w:rPr>
                <w:iCs/>
                <w:sz w:val="16"/>
                <w:szCs w:val="16"/>
              </w:rPr>
            </w:pPr>
            <w:r w:rsidRPr="007B6DBE">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18F0A969" w14:textId="77777777" w:rsidR="008D26C2" w:rsidRPr="007B6DBE" w:rsidRDefault="008D26C2" w:rsidP="00136A46">
            <w:pPr>
              <w:ind w:left="91" w:right="90"/>
              <w:rPr>
                <w:sz w:val="16"/>
                <w:szCs w:val="16"/>
              </w:rPr>
            </w:pPr>
            <w:r w:rsidRPr="007B6DBE">
              <w:rPr>
                <w:sz w:val="16"/>
                <w:szCs w:val="16"/>
              </w:rPr>
              <w:t>Plans for an existing school building may include retrofitting existing drinking fountains into water bottle filling stations.</w:t>
            </w:r>
          </w:p>
        </w:tc>
      </w:tr>
      <w:tr w:rsidR="008D26C2" w:rsidRPr="007B6DBE" w14:paraId="4F13AC67"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4B294B0"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1FEE43A" w14:textId="77777777" w:rsidR="008D26C2" w:rsidRPr="007B6DBE" w:rsidRDefault="008D26C2" w:rsidP="00136A46">
            <w:pPr>
              <w:ind w:left="96" w:right="58"/>
              <w:rPr>
                <w:iCs/>
                <w:sz w:val="16"/>
                <w:szCs w:val="16"/>
              </w:rPr>
            </w:pPr>
            <w:r w:rsidRPr="007B6DBE">
              <w:rPr>
                <w:iCs/>
                <w:sz w:val="16"/>
                <w:szCs w:val="16"/>
              </w:rPr>
              <w:t>Section 410.4, Substitutions.</w:t>
            </w:r>
          </w:p>
        </w:tc>
        <w:tc>
          <w:tcPr>
            <w:tcW w:w="7043" w:type="dxa"/>
            <w:gridSpan w:val="2"/>
            <w:tcBorders>
              <w:top w:val="single" w:sz="6" w:space="0" w:color="000000"/>
              <w:left w:val="single" w:sz="6" w:space="0" w:color="000000"/>
              <w:bottom w:val="single" w:sz="6" w:space="0" w:color="000000"/>
              <w:right w:val="single" w:sz="6" w:space="0" w:color="000000"/>
            </w:tcBorders>
          </w:tcPr>
          <w:p w14:paraId="3A865911" w14:textId="77777777" w:rsidR="008D26C2" w:rsidRPr="007B6DBE" w:rsidRDefault="008D26C2" w:rsidP="00136A46">
            <w:pPr>
              <w:ind w:left="91" w:right="90"/>
              <w:rPr>
                <w:sz w:val="16"/>
                <w:szCs w:val="16"/>
              </w:rPr>
            </w:pPr>
            <w:r w:rsidRPr="007B6DBE">
              <w:rPr>
                <w:sz w:val="16"/>
                <w:szCs w:val="16"/>
              </w:rPr>
              <w:t xml:space="preserve">Where restaurants, daycare centers, bars, lounges, </w:t>
            </w:r>
            <w:proofErr w:type="gramStart"/>
            <w:r w:rsidRPr="007B6DBE">
              <w:rPr>
                <w:sz w:val="16"/>
                <w:szCs w:val="16"/>
              </w:rPr>
              <w:t>taverns occupancies</w:t>
            </w:r>
            <w:proofErr w:type="gramEnd"/>
            <w:r w:rsidRPr="007B6DBE">
              <w:rPr>
                <w:sz w:val="16"/>
                <w:szCs w:val="16"/>
              </w:rPr>
              <w:t xml:space="preserve"> provide drinking water in a container free of charge, drinking fountains shall not be required in those occupancies. In other occupancies where three or more drinking fountains are required, water dispensers shall be permitted to be substituted for not more than 50 percent of the required number of drinking fountains.</w:t>
            </w:r>
          </w:p>
        </w:tc>
      </w:tr>
      <w:tr w:rsidR="008D26C2" w:rsidRPr="007B6DBE" w14:paraId="55AA8C0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0C9D358"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9BDAE56" w14:textId="77777777" w:rsidR="008D26C2" w:rsidRPr="007B6DBE" w:rsidRDefault="008D26C2" w:rsidP="00136A46">
            <w:pPr>
              <w:ind w:left="96" w:right="58"/>
              <w:rPr>
                <w:iCs/>
                <w:sz w:val="16"/>
                <w:szCs w:val="16"/>
              </w:rPr>
            </w:pPr>
            <w:r w:rsidRPr="007B6DBE">
              <w:rPr>
                <w:iCs/>
                <w:sz w:val="16"/>
                <w:szCs w:val="16"/>
              </w:rPr>
              <w:t>Section 410.6, Minimum Required Separation from Contamination.</w:t>
            </w:r>
          </w:p>
        </w:tc>
        <w:tc>
          <w:tcPr>
            <w:tcW w:w="7043" w:type="dxa"/>
            <w:gridSpan w:val="2"/>
            <w:tcBorders>
              <w:top w:val="single" w:sz="6" w:space="0" w:color="000000"/>
              <w:left w:val="single" w:sz="6" w:space="0" w:color="000000"/>
              <w:bottom w:val="single" w:sz="6" w:space="0" w:color="000000"/>
              <w:right w:val="single" w:sz="6" w:space="0" w:color="000000"/>
            </w:tcBorders>
          </w:tcPr>
          <w:p w14:paraId="1CD5EB24" w14:textId="77777777" w:rsidR="008D26C2" w:rsidRPr="007B6DBE" w:rsidRDefault="008D26C2" w:rsidP="00136A46">
            <w:pPr>
              <w:ind w:left="91" w:right="90"/>
              <w:rPr>
                <w:sz w:val="16"/>
                <w:szCs w:val="16"/>
              </w:rPr>
            </w:pPr>
            <w:r w:rsidRPr="007B6DBE">
              <w:rPr>
                <w:sz w:val="16"/>
                <w:szCs w:val="16"/>
              </w:rPr>
              <w:t>Drinking fountain fixtures shall provide a minimum requirement of 18 inches of separation from its water outlet (spigot) to any source of contamination. Combination sink/drinking fountain units shall provide a minimum of 18 inches between the drinking fountain water outlet (spigot) and the nearest outside rim of the sink bowl [or other source(s) of contamination].</w:t>
            </w:r>
          </w:p>
        </w:tc>
      </w:tr>
      <w:tr w:rsidR="008D26C2" w:rsidRPr="007B6DBE" w14:paraId="40DFB75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ACA10F5"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4F92D85" w14:textId="77777777" w:rsidR="008D26C2" w:rsidRPr="007B6DBE" w:rsidRDefault="008D26C2" w:rsidP="00136A46">
            <w:pPr>
              <w:ind w:left="96" w:right="58"/>
              <w:rPr>
                <w:iCs/>
                <w:sz w:val="16"/>
                <w:szCs w:val="16"/>
              </w:rPr>
            </w:pPr>
            <w:r w:rsidRPr="007B6DBE">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65408BA" w14:textId="77777777" w:rsidR="008D26C2" w:rsidRPr="007B6DBE" w:rsidRDefault="008D26C2" w:rsidP="00136A46">
            <w:pPr>
              <w:ind w:left="91" w:right="90"/>
              <w:rPr>
                <w:sz w:val="16"/>
                <w:szCs w:val="16"/>
              </w:rPr>
            </w:pPr>
          </w:p>
        </w:tc>
      </w:tr>
      <w:tr w:rsidR="008D26C2" w:rsidRPr="007B6DBE" w14:paraId="608ED38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18A44E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82FF48"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C883611" w14:textId="77777777" w:rsidR="008D26C2" w:rsidRPr="007B6DBE" w:rsidRDefault="008D26C2" w:rsidP="00136A46">
            <w:pPr>
              <w:ind w:left="91" w:right="90"/>
              <w:rPr>
                <w:sz w:val="16"/>
                <w:szCs w:val="16"/>
              </w:rPr>
            </w:pPr>
            <w:r w:rsidRPr="007B6DBE">
              <w:rPr>
                <w:sz w:val="16"/>
                <w:szCs w:val="16"/>
              </w:rPr>
              <w:t xml:space="preserve">1. This </w:t>
            </w:r>
            <w:proofErr w:type="gramStart"/>
            <w:r w:rsidRPr="007B6DBE">
              <w:rPr>
                <w:sz w:val="16"/>
                <w:szCs w:val="16"/>
              </w:rPr>
              <w:t>18 inch</w:t>
            </w:r>
            <w:proofErr w:type="gramEnd"/>
            <w:r w:rsidRPr="007B6DBE">
              <w:rPr>
                <w:sz w:val="16"/>
                <w:szCs w:val="16"/>
              </w:rPr>
              <w:t xml:space="preserve"> minimum separation may only be reduced by the use of a vertical shield made of a smooth, easily cleaned surface that is attached flush with the top surface of the unit and extends to a distance at least 18 inches in height above the drinking fountain water outlet (spigot) level.</w:t>
            </w:r>
          </w:p>
        </w:tc>
      </w:tr>
      <w:tr w:rsidR="008D26C2" w:rsidRPr="007B6DBE" w14:paraId="21B3E23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25612CC"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B1C08C2"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D88BC7E" w14:textId="77777777" w:rsidR="008D26C2" w:rsidRPr="007B6DBE" w:rsidRDefault="008D26C2" w:rsidP="00136A46">
            <w:pPr>
              <w:ind w:left="91" w:right="90"/>
              <w:rPr>
                <w:sz w:val="16"/>
                <w:szCs w:val="16"/>
              </w:rPr>
            </w:pPr>
            <w:r w:rsidRPr="007B6DBE">
              <w:rPr>
                <w:sz w:val="16"/>
                <w:szCs w:val="16"/>
              </w:rPr>
              <w:t>2. Prohibited Fixture. Combination sink/drinking fountain units which share the same sink bowl are prohibited except in individual prison cells.”</w:t>
            </w:r>
          </w:p>
        </w:tc>
      </w:tr>
      <w:tr w:rsidR="008D26C2" w:rsidRPr="007B6DBE" w14:paraId="21FAE3C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CFA843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1B008B5"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594AB47C" w14:textId="77777777" w:rsidR="008D26C2" w:rsidRPr="007B6DBE" w:rsidRDefault="008D26C2" w:rsidP="00136A46">
            <w:pPr>
              <w:ind w:left="91" w:right="90"/>
              <w:rPr>
                <w:sz w:val="16"/>
                <w:szCs w:val="16"/>
              </w:rPr>
            </w:pPr>
            <w:r w:rsidRPr="007B6DBE">
              <w:rPr>
                <w:sz w:val="16"/>
                <w:szCs w:val="16"/>
              </w:rPr>
              <w:t>2. A floor drain shall be required in the recess room for sterilizers in a medical facility.</w:t>
            </w:r>
          </w:p>
        </w:tc>
      </w:tr>
      <w:tr w:rsidR="008D26C2" w:rsidRPr="007B6DBE" w14:paraId="26B5474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0FFFA0B"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72841CC" w14:textId="77777777" w:rsidR="008D26C2" w:rsidRPr="007B6DBE" w:rsidRDefault="008D26C2" w:rsidP="00136A46">
            <w:pPr>
              <w:ind w:left="96" w:right="58"/>
              <w:rPr>
                <w:iCs/>
                <w:sz w:val="16"/>
                <w:szCs w:val="16"/>
              </w:rPr>
            </w:pPr>
            <w:r w:rsidRPr="007B6DBE">
              <w:rPr>
                <w:iCs/>
                <w:sz w:val="16"/>
                <w:szCs w:val="16"/>
              </w:rPr>
              <w:t>Section 413, Floor and Trench Drains.</w:t>
            </w:r>
          </w:p>
        </w:tc>
        <w:tc>
          <w:tcPr>
            <w:tcW w:w="7043" w:type="dxa"/>
            <w:gridSpan w:val="2"/>
            <w:tcBorders>
              <w:top w:val="single" w:sz="6" w:space="0" w:color="000000"/>
              <w:left w:val="single" w:sz="6" w:space="0" w:color="000000"/>
              <w:bottom w:val="single" w:sz="6" w:space="0" w:color="000000"/>
              <w:right w:val="single" w:sz="6" w:space="0" w:color="000000"/>
            </w:tcBorders>
          </w:tcPr>
          <w:p w14:paraId="0E712C18" w14:textId="77777777" w:rsidR="008D26C2" w:rsidRPr="007B6DBE" w:rsidRDefault="008D26C2" w:rsidP="00136A46">
            <w:pPr>
              <w:ind w:left="91" w:right="90"/>
              <w:rPr>
                <w:sz w:val="16"/>
                <w:szCs w:val="16"/>
              </w:rPr>
            </w:pPr>
          </w:p>
        </w:tc>
      </w:tr>
      <w:tr w:rsidR="008D26C2" w:rsidRPr="007B6DBE" w14:paraId="3365606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37CF964"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C782F72" w14:textId="77777777" w:rsidR="008D26C2" w:rsidRPr="007B6DBE" w:rsidRDefault="008D26C2" w:rsidP="00136A46">
            <w:pPr>
              <w:ind w:left="96" w:right="58"/>
              <w:rPr>
                <w:iCs/>
                <w:sz w:val="16"/>
                <w:szCs w:val="16"/>
              </w:rPr>
            </w:pPr>
            <w:r w:rsidRPr="007B6DBE">
              <w:rPr>
                <w:iCs/>
                <w:sz w:val="16"/>
                <w:szCs w:val="16"/>
              </w:rPr>
              <w:t>Section 413.5,</w:t>
            </w:r>
          </w:p>
          <w:p w14:paraId="69C0F224" w14:textId="77777777" w:rsidR="008D26C2" w:rsidRPr="007B6DBE" w:rsidRDefault="008D26C2" w:rsidP="00136A46">
            <w:pPr>
              <w:ind w:left="96" w:right="58"/>
              <w:rPr>
                <w:iCs/>
                <w:sz w:val="16"/>
                <w:szCs w:val="16"/>
              </w:rPr>
            </w:pPr>
            <w:r w:rsidRPr="007B6DBE">
              <w:rPr>
                <w:iCs/>
                <w:sz w:val="16"/>
                <w:szCs w:val="16"/>
              </w:rPr>
              <w:t>Miscellaneous Areas</w:t>
            </w:r>
          </w:p>
        </w:tc>
        <w:tc>
          <w:tcPr>
            <w:tcW w:w="7043" w:type="dxa"/>
            <w:gridSpan w:val="2"/>
            <w:tcBorders>
              <w:top w:val="single" w:sz="6" w:space="0" w:color="000000"/>
              <w:left w:val="single" w:sz="6" w:space="0" w:color="000000"/>
              <w:bottom w:val="single" w:sz="6" w:space="0" w:color="000000"/>
              <w:right w:val="single" w:sz="6" w:space="0" w:color="000000"/>
            </w:tcBorders>
          </w:tcPr>
          <w:p w14:paraId="2A164518" w14:textId="77777777" w:rsidR="008D26C2" w:rsidRPr="007B6DBE" w:rsidRDefault="008D26C2" w:rsidP="00136A46">
            <w:pPr>
              <w:ind w:left="91" w:right="90"/>
              <w:rPr>
                <w:sz w:val="16"/>
                <w:szCs w:val="16"/>
              </w:rPr>
            </w:pPr>
          </w:p>
        </w:tc>
      </w:tr>
      <w:tr w:rsidR="008D26C2" w:rsidRPr="007B6DBE" w14:paraId="6AD8AF6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330B34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5A6C6F"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DFE964C" w14:textId="77777777" w:rsidR="008D26C2" w:rsidRPr="007B6DBE" w:rsidRDefault="008D26C2" w:rsidP="00136A46">
            <w:pPr>
              <w:ind w:left="91" w:right="90"/>
              <w:rPr>
                <w:sz w:val="16"/>
                <w:szCs w:val="16"/>
              </w:rPr>
            </w:pPr>
            <w:r w:rsidRPr="007B6DBE">
              <w:rPr>
                <w:sz w:val="16"/>
                <w:szCs w:val="16"/>
              </w:rPr>
              <w:t>1. A floor drain shall be required in public toilet rooms, excluding hotel/motel guest rooms or patient rooms of a hospital or nursing home.</w:t>
            </w:r>
          </w:p>
        </w:tc>
      </w:tr>
      <w:tr w:rsidR="008D26C2" w:rsidRPr="007B6DBE" w14:paraId="41AF941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5CD314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BE808D7"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FA82C13" w14:textId="77777777" w:rsidR="008D26C2" w:rsidRPr="007B6DBE" w:rsidRDefault="008D26C2" w:rsidP="00136A46">
            <w:pPr>
              <w:ind w:left="91" w:right="90"/>
              <w:rPr>
                <w:sz w:val="16"/>
                <w:szCs w:val="16"/>
              </w:rPr>
            </w:pPr>
            <w:r w:rsidRPr="007B6DBE">
              <w:rPr>
                <w:sz w:val="16"/>
                <w:szCs w:val="16"/>
              </w:rPr>
              <w:t>2. A floor drain shall be required in the recess room for sterilizers in a medical facility.</w:t>
            </w:r>
          </w:p>
        </w:tc>
      </w:tr>
      <w:tr w:rsidR="008D26C2" w:rsidRPr="007B6DBE" w14:paraId="3F24EA7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7D02EBD"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9DC4FA"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79A8D21" w14:textId="77777777" w:rsidR="008D26C2" w:rsidRPr="007B6DBE" w:rsidRDefault="008D26C2" w:rsidP="00136A46">
            <w:pPr>
              <w:ind w:left="91" w:right="90"/>
              <w:rPr>
                <w:sz w:val="16"/>
                <w:szCs w:val="16"/>
              </w:rPr>
            </w:pPr>
            <w:r w:rsidRPr="007B6DBE">
              <w:rPr>
                <w:sz w:val="16"/>
                <w:szCs w:val="16"/>
              </w:rPr>
              <w:t>3. Floor drains are not permitted in general food storage areas, unless in accordance with Section 802.1.1 or 802.1.2 of this code.</w:t>
            </w:r>
          </w:p>
        </w:tc>
      </w:tr>
      <w:tr w:rsidR="008D26C2" w:rsidRPr="007B6DBE" w14:paraId="59D669E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6433837"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BD041D0" w14:textId="77777777" w:rsidR="008D26C2" w:rsidRPr="007B6DBE" w:rsidRDefault="008D26C2" w:rsidP="00136A46">
            <w:pPr>
              <w:ind w:left="96" w:right="58"/>
              <w:rPr>
                <w:iCs/>
                <w:sz w:val="16"/>
                <w:szCs w:val="16"/>
              </w:rPr>
            </w:pPr>
            <w:r w:rsidRPr="007B6DBE">
              <w:rPr>
                <w:iCs/>
                <w:sz w:val="16"/>
                <w:szCs w:val="16"/>
              </w:rPr>
              <w:t>Section 421.3, Shower Waste Outlet.</w:t>
            </w:r>
          </w:p>
        </w:tc>
        <w:tc>
          <w:tcPr>
            <w:tcW w:w="7043" w:type="dxa"/>
            <w:gridSpan w:val="2"/>
            <w:tcBorders>
              <w:top w:val="single" w:sz="6" w:space="0" w:color="000000"/>
              <w:left w:val="single" w:sz="6" w:space="0" w:color="000000"/>
              <w:bottom w:val="single" w:sz="6" w:space="0" w:color="000000"/>
              <w:right w:val="single" w:sz="6" w:space="0" w:color="000000"/>
            </w:tcBorders>
          </w:tcPr>
          <w:p w14:paraId="5F79AC5E" w14:textId="77777777" w:rsidR="008D26C2" w:rsidRPr="007B6DBE" w:rsidRDefault="008D26C2" w:rsidP="00136A46">
            <w:pPr>
              <w:ind w:left="91" w:right="90"/>
              <w:rPr>
                <w:sz w:val="16"/>
                <w:szCs w:val="16"/>
              </w:rPr>
            </w:pPr>
            <w:r w:rsidRPr="007B6DBE">
              <w:rPr>
                <w:sz w:val="16"/>
                <w:szCs w:val="16"/>
              </w:rPr>
              <w:t>Waste outlets serving showers shall be not less than 2 inches (50.8 mm) in diameter and, for other than waster outlets in bathtubs, shall have removable strainers not less than 3 inches (76 mm) in diameter with strainer openings not less than 1/4 inch (6.4 mm) in least dimension. Where each shower space is not provided with an individual waste outlet, the waste outlet shall be located and the floor pitched so that waste from one shower does not flow over the floor area serving another shower. Waste outlets shall be fastened to the waste pipe in an approved manner.</w:t>
            </w:r>
          </w:p>
        </w:tc>
      </w:tr>
      <w:tr w:rsidR="008D26C2" w:rsidRPr="007B6DBE" w14:paraId="3A5DB4E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1A91E35"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FF88A95" w14:textId="77777777" w:rsidR="008D26C2" w:rsidRPr="007B6DBE" w:rsidRDefault="008D26C2" w:rsidP="00136A46">
            <w:pPr>
              <w:ind w:left="96" w:right="58"/>
              <w:rPr>
                <w:iCs/>
                <w:sz w:val="16"/>
                <w:szCs w:val="16"/>
              </w:rPr>
            </w:pPr>
            <w:r w:rsidRPr="007B6DBE">
              <w:rPr>
                <w:iCs/>
                <w:sz w:val="16"/>
                <w:szCs w:val="16"/>
              </w:rPr>
              <w:t>Section 422.4, Handwash Sinks.</w:t>
            </w:r>
          </w:p>
        </w:tc>
        <w:tc>
          <w:tcPr>
            <w:tcW w:w="7043" w:type="dxa"/>
            <w:gridSpan w:val="2"/>
            <w:tcBorders>
              <w:top w:val="single" w:sz="6" w:space="0" w:color="000000"/>
              <w:left w:val="single" w:sz="6" w:space="0" w:color="000000"/>
              <w:bottom w:val="single" w:sz="6" w:space="0" w:color="000000"/>
              <w:right w:val="single" w:sz="6" w:space="0" w:color="000000"/>
            </w:tcBorders>
          </w:tcPr>
          <w:p w14:paraId="1CE939DE" w14:textId="77777777" w:rsidR="008D26C2" w:rsidRPr="007B6DBE" w:rsidRDefault="008D26C2" w:rsidP="00136A46">
            <w:pPr>
              <w:ind w:left="91" w:right="90"/>
              <w:rPr>
                <w:sz w:val="16"/>
                <w:szCs w:val="16"/>
              </w:rPr>
            </w:pPr>
          </w:p>
        </w:tc>
      </w:tr>
      <w:tr w:rsidR="008D26C2" w:rsidRPr="007B6DBE" w14:paraId="5CCE043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7F268D9"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9AD1FA0"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1A33250" w14:textId="77777777" w:rsidR="008D26C2" w:rsidRPr="007B6DBE" w:rsidRDefault="008D26C2" w:rsidP="00136A46">
            <w:pPr>
              <w:ind w:left="91" w:right="90"/>
              <w:rPr>
                <w:sz w:val="16"/>
                <w:szCs w:val="16"/>
              </w:rPr>
            </w:pPr>
            <w:r w:rsidRPr="007B6DBE">
              <w:rPr>
                <w:sz w:val="16"/>
                <w:szCs w:val="16"/>
              </w:rPr>
              <w:t>1. Dedicated handwash sinks shall be located to permit convenient use by all employees in food processing, food preparation, and other food handling areas.</w:t>
            </w:r>
          </w:p>
        </w:tc>
      </w:tr>
      <w:tr w:rsidR="008D26C2" w:rsidRPr="007B6DBE" w14:paraId="22E50087"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683E9E6"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DB1006E"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3A6A8109" w14:textId="77777777" w:rsidR="008D26C2" w:rsidRPr="007B6DBE" w:rsidRDefault="008D26C2" w:rsidP="00136A46">
            <w:pPr>
              <w:ind w:left="91" w:right="90"/>
              <w:rPr>
                <w:sz w:val="16"/>
                <w:szCs w:val="16"/>
              </w:rPr>
            </w:pPr>
            <w:r w:rsidRPr="007B6DBE">
              <w:rPr>
                <w:sz w:val="16"/>
                <w:szCs w:val="16"/>
              </w:rPr>
              <w:t xml:space="preserve">2. Each commercial body art (tattoo) facility shall provide a </w:t>
            </w:r>
            <w:proofErr w:type="gramStart"/>
            <w:r w:rsidRPr="007B6DBE">
              <w:rPr>
                <w:sz w:val="16"/>
                <w:szCs w:val="16"/>
              </w:rPr>
              <w:t>hand washing</w:t>
            </w:r>
            <w:proofErr w:type="gramEnd"/>
            <w:r w:rsidRPr="007B6DBE">
              <w:rPr>
                <w:sz w:val="16"/>
                <w:szCs w:val="16"/>
              </w:rPr>
              <w:t xml:space="preserve"> sink to be used solely for hand washing in body art procedure area for the exclusive use of the operator. A separate instrument sink shall also be provided for the sole purpose of cleaning instruments and equipment prior to sterilization.</w:t>
            </w:r>
          </w:p>
        </w:tc>
      </w:tr>
      <w:tr w:rsidR="008D26C2" w:rsidRPr="007B6DBE" w14:paraId="15A2BCC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651EEBE"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040D599"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624F41F8" w14:textId="77777777" w:rsidR="008D26C2" w:rsidRPr="007B6DBE" w:rsidRDefault="008D26C2" w:rsidP="00136A46">
            <w:pPr>
              <w:ind w:left="91" w:right="90"/>
              <w:rPr>
                <w:sz w:val="16"/>
                <w:szCs w:val="16"/>
              </w:rPr>
            </w:pPr>
            <w:r w:rsidRPr="007B6DBE">
              <w:rPr>
                <w:sz w:val="16"/>
                <w:szCs w:val="16"/>
              </w:rPr>
              <w:t>3. A hand washing sink may not be used for purposes other than hand washing.</w:t>
            </w:r>
          </w:p>
        </w:tc>
      </w:tr>
      <w:tr w:rsidR="008D26C2" w:rsidRPr="007B6DBE" w14:paraId="57F2D01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F321264"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EF83ADA" w14:textId="77777777" w:rsidR="008D26C2" w:rsidRPr="007B6DBE" w:rsidRDefault="008D26C2" w:rsidP="00136A46">
            <w:pPr>
              <w:ind w:left="96" w:right="58"/>
              <w:rPr>
                <w:iCs/>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3F6A3B2" w14:textId="77777777" w:rsidR="008D26C2" w:rsidRPr="007B6DBE" w:rsidRDefault="008D26C2" w:rsidP="00136A46">
            <w:pPr>
              <w:ind w:left="91" w:right="90"/>
              <w:rPr>
                <w:sz w:val="16"/>
                <w:szCs w:val="16"/>
              </w:rPr>
            </w:pPr>
            <w:r w:rsidRPr="007B6DBE">
              <w:rPr>
                <w:sz w:val="16"/>
                <w:szCs w:val="16"/>
              </w:rPr>
              <w:t xml:space="preserve">4. Sinks used for food preparation or for washing and </w:t>
            </w:r>
            <w:proofErr w:type="gramStart"/>
            <w:r w:rsidRPr="007B6DBE">
              <w:rPr>
                <w:sz w:val="16"/>
                <w:szCs w:val="16"/>
              </w:rPr>
              <w:t>sanitizing of</w:t>
            </w:r>
            <w:proofErr w:type="gramEnd"/>
            <w:r w:rsidRPr="007B6DBE">
              <w:rPr>
                <w:sz w:val="16"/>
                <w:szCs w:val="16"/>
              </w:rPr>
              <w:t xml:space="preserve"> equipment and utensils shall not be used for hand washing.</w:t>
            </w:r>
          </w:p>
        </w:tc>
      </w:tr>
      <w:tr w:rsidR="008D26C2" w:rsidRPr="007B6DBE" w14:paraId="0F7CDFB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925AF8A"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5CC08EA" w14:textId="77777777" w:rsidR="008D26C2" w:rsidRPr="007B6DBE" w:rsidRDefault="008D26C2" w:rsidP="00136A46">
            <w:pPr>
              <w:ind w:left="96" w:right="58"/>
              <w:rPr>
                <w:iCs/>
                <w:sz w:val="16"/>
                <w:szCs w:val="16"/>
              </w:rPr>
            </w:pPr>
            <w:r w:rsidRPr="007B6DBE">
              <w:rPr>
                <w:iCs/>
                <w:sz w:val="16"/>
                <w:szCs w:val="16"/>
              </w:rPr>
              <w:t xml:space="preserve">Section 422.5, Manual </w:t>
            </w:r>
            <w:proofErr w:type="spellStart"/>
            <w:r w:rsidRPr="007B6DBE">
              <w:rPr>
                <w:iCs/>
                <w:sz w:val="16"/>
                <w:szCs w:val="16"/>
              </w:rPr>
              <w:t>Warewashing</w:t>
            </w:r>
            <w:proofErr w:type="spellEnd"/>
            <w:r w:rsidRPr="007B6DBE">
              <w:rPr>
                <w:iCs/>
                <w:sz w:val="16"/>
                <w:szCs w:val="16"/>
              </w:rPr>
              <w:t>, Sink Requirements.</w:t>
            </w:r>
          </w:p>
        </w:tc>
        <w:tc>
          <w:tcPr>
            <w:tcW w:w="7043" w:type="dxa"/>
            <w:gridSpan w:val="2"/>
            <w:tcBorders>
              <w:top w:val="single" w:sz="6" w:space="0" w:color="000000"/>
              <w:left w:val="single" w:sz="6" w:space="0" w:color="000000"/>
              <w:bottom w:val="single" w:sz="6" w:space="0" w:color="000000"/>
              <w:right w:val="single" w:sz="6" w:space="0" w:color="000000"/>
            </w:tcBorders>
          </w:tcPr>
          <w:p w14:paraId="0F7ED34D" w14:textId="77777777" w:rsidR="008D26C2" w:rsidRPr="007B6DBE" w:rsidRDefault="008D26C2" w:rsidP="00136A46">
            <w:pPr>
              <w:ind w:left="91" w:right="90"/>
              <w:rPr>
                <w:sz w:val="16"/>
                <w:szCs w:val="16"/>
              </w:rPr>
            </w:pPr>
            <w:r w:rsidRPr="007B6DBE">
              <w:rPr>
                <w:sz w:val="16"/>
                <w:szCs w:val="16"/>
              </w:rPr>
              <w:t>A sink with at least three compartments constructed of smooth, impervious non-corrosive material such as stainless steel or high density food grade polymer plastic shall be provided in slaughter rooms, packing rooms, retail food establishments, and other food handling areas for manual washing, rinsing and sanitizing equipment and utensils except where there are no utensils or equipment to wash, rinse and sanitize; i.e., such as in a facility with only prepackaged foods.</w:t>
            </w:r>
          </w:p>
        </w:tc>
      </w:tr>
      <w:tr w:rsidR="008D26C2" w:rsidRPr="007B6DBE" w14:paraId="7380155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49FC999" w14:textId="77777777" w:rsidR="008D26C2" w:rsidRPr="007B6DBE" w:rsidRDefault="008D26C2" w:rsidP="00136A46">
            <w:pPr>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105C30E" w14:textId="77777777" w:rsidR="008D26C2" w:rsidRPr="007B6DBE" w:rsidRDefault="008D26C2" w:rsidP="00136A46">
            <w:pPr>
              <w:ind w:left="96" w:right="58"/>
              <w:rPr>
                <w:iCs/>
                <w:sz w:val="16"/>
                <w:szCs w:val="16"/>
              </w:rPr>
            </w:pPr>
            <w:r w:rsidRPr="007B6DBE">
              <w:rPr>
                <w:iCs/>
                <w:sz w:val="16"/>
                <w:szCs w:val="16"/>
              </w:rPr>
              <w:t>Section 422.6, Handwashing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1518CD13" w14:textId="77777777" w:rsidR="008D26C2" w:rsidRPr="007B6DBE" w:rsidRDefault="008D26C2" w:rsidP="00136A46">
            <w:pPr>
              <w:ind w:left="91" w:right="90"/>
              <w:rPr>
                <w:sz w:val="16"/>
                <w:szCs w:val="16"/>
              </w:rPr>
            </w:pPr>
            <w:r w:rsidRPr="007B6DBE">
              <w:rPr>
                <w:sz w:val="16"/>
                <w:szCs w:val="16"/>
              </w:rPr>
              <w:t xml:space="preserve">Medical facilities, including doctor’s office and clinics, shall be provided with </w:t>
            </w:r>
            <w:proofErr w:type="gramStart"/>
            <w:r w:rsidRPr="007B6DBE">
              <w:rPr>
                <w:sz w:val="16"/>
                <w:szCs w:val="16"/>
              </w:rPr>
              <w:t>hand washing</w:t>
            </w:r>
            <w:proofErr w:type="gramEnd"/>
            <w:r w:rsidRPr="007B6DBE">
              <w:rPr>
                <w:sz w:val="16"/>
                <w:szCs w:val="16"/>
              </w:rPr>
              <w:t xml:space="preserve"> facilities within each </w:t>
            </w:r>
            <w:proofErr w:type="gramStart"/>
            <w:r w:rsidRPr="007B6DBE">
              <w:rPr>
                <w:sz w:val="16"/>
                <w:szCs w:val="16"/>
              </w:rPr>
              <w:t>patient</w:t>
            </w:r>
            <w:proofErr w:type="gramEnd"/>
            <w:r w:rsidRPr="007B6DBE">
              <w:rPr>
                <w:sz w:val="16"/>
                <w:szCs w:val="16"/>
              </w:rPr>
              <w:t xml:space="preserve"> examination and treatment room. The hand wash facility shall be provided with hot and cold water delivered via a mixing faucet.</w:t>
            </w:r>
          </w:p>
        </w:tc>
      </w:tr>
      <w:tr w:rsidR="008D26C2" w:rsidRPr="007B6DBE" w14:paraId="54BC556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3BF705E" w14:textId="77777777" w:rsidR="008D26C2" w:rsidRPr="007B6DBE" w:rsidRDefault="008D26C2" w:rsidP="00136A46">
            <w:pPr>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2467DD2" w14:textId="77777777" w:rsidR="008D26C2" w:rsidRPr="007B6DBE" w:rsidRDefault="008D26C2" w:rsidP="00136A46">
            <w:pPr>
              <w:ind w:left="96" w:right="58"/>
              <w:rPr>
                <w:iCs/>
                <w:sz w:val="16"/>
                <w:szCs w:val="16"/>
              </w:rPr>
            </w:pPr>
            <w:r w:rsidRPr="007B6DBE">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5555B98E" w14:textId="77777777" w:rsidR="008D26C2" w:rsidRPr="007B6DBE" w:rsidRDefault="008D26C2" w:rsidP="00136A46">
            <w:pPr>
              <w:ind w:left="91" w:right="90"/>
              <w:rPr>
                <w:sz w:val="16"/>
                <w:szCs w:val="16"/>
              </w:rPr>
            </w:pPr>
            <w:r w:rsidRPr="007B6DBE">
              <w:rPr>
                <w:sz w:val="16"/>
                <w:szCs w:val="16"/>
              </w:rPr>
              <w:t xml:space="preserve">1. In healthcare setting such as doctor's offices and clinics where there is no reasonably anticipated exposure to blood or other potentially infectious materials (OPIM), where hands are not expected to be visibly soiled and clinical situations described in items 1C-J (IA) (74,93,166,169,283,294,312,398) are followed, use of an alcohol-based hand rub for routinely decontaminating hands shall be allowed in lieu of </w:t>
            </w:r>
            <w:r w:rsidRPr="007B6DBE">
              <w:rPr>
                <w:sz w:val="16"/>
                <w:szCs w:val="16"/>
              </w:rPr>
              <w:lastRenderedPageBreak/>
              <w:t>handwashing facilities. The design professional shall provide documentation to the building official specifying the anticipated exposure.</w:t>
            </w:r>
          </w:p>
        </w:tc>
      </w:tr>
      <w:tr w:rsidR="008D26C2" w:rsidRPr="007B6DBE" w14:paraId="4B0AB0E4" w14:textId="77777777" w:rsidTr="00136A46">
        <w:trPr>
          <w:trHeight w:val="187"/>
        </w:trPr>
        <w:tc>
          <w:tcPr>
            <w:tcW w:w="1072" w:type="dxa"/>
          </w:tcPr>
          <w:p w14:paraId="58242714" w14:textId="77777777" w:rsidR="008D26C2" w:rsidRPr="007B6DBE" w:rsidRDefault="008D26C2" w:rsidP="00136A46">
            <w:pPr>
              <w:widowControl w:val="0"/>
              <w:autoSpaceDE w:val="0"/>
              <w:autoSpaceDN w:val="0"/>
              <w:jc w:val="center"/>
              <w:rPr>
                <w:sz w:val="16"/>
                <w:szCs w:val="16"/>
              </w:rPr>
            </w:pPr>
            <w:r w:rsidRPr="007B6DBE">
              <w:rPr>
                <w:spacing w:val="-2"/>
                <w:sz w:val="16"/>
                <w:szCs w:val="16"/>
              </w:rPr>
              <w:lastRenderedPageBreak/>
              <w:t>Amend</w:t>
            </w:r>
          </w:p>
        </w:tc>
        <w:tc>
          <w:tcPr>
            <w:tcW w:w="9458" w:type="dxa"/>
            <w:gridSpan w:val="4"/>
          </w:tcPr>
          <w:p w14:paraId="7DFC16FC" w14:textId="77777777" w:rsidR="008D26C2" w:rsidRPr="007B6DBE" w:rsidRDefault="008D26C2" w:rsidP="00136A46">
            <w:pPr>
              <w:widowControl w:val="0"/>
              <w:autoSpaceDE w:val="0"/>
              <w:autoSpaceDN w:val="0"/>
              <w:ind w:left="96" w:right="90"/>
              <w:rPr>
                <w:sz w:val="16"/>
                <w:szCs w:val="16"/>
              </w:rPr>
            </w:pPr>
            <w:r w:rsidRPr="007B6DBE">
              <w:rPr>
                <w:sz w:val="16"/>
                <w:szCs w:val="16"/>
              </w:rPr>
              <w:t>Chapter</w:t>
            </w:r>
            <w:r w:rsidRPr="007B6DBE">
              <w:rPr>
                <w:spacing w:val="-6"/>
                <w:sz w:val="16"/>
                <w:szCs w:val="16"/>
              </w:rPr>
              <w:t xml:space="preserve"> </w:t>
            </w:r>
            <w:r w:rsidRPr="007B6DBE">
              <w:rPr>
                <w:sz w:val="16"/>
                <w:szCs w:val="16"/>
              </w:rPr>
              <w:t>5,</w:t>
            </w:r>
            <w:r w:rsidRPr="007B6DBE">
              <w:rPr>
                <w:spacing w:val="-5"/>
                <w:sz w:val="16"/>
                <w:szCs w:val="16"/>
              </w:rPr>
              <w:t xml:space="preserve"> </w:t>
            </w:r>
            <w:r w:rsidRPr="007B6DBE">
              <w:rPr>
                <w:sz w:val="16"/>
                <w:szCs w:val="16"/>
              </w:rPr>
              <w:t>Water</w:t>
            </w:r>
            <w:r w:rsidRPr="007B6DBE">
              <w:rPr>
                <w:spacing w:val="-5"/>
                <w:sz w:val="16"/>
                <w:szCs w:val="16"/>
              </w:rPr>
              <w:t xml:space="preserve"> </w:t>
            </w:r>
            <w:r w:rsidRPr="007B6DBE">
              <w:rPr>
                <w:spacing w:val="-2"/>
                <w:sz w:val="16"/>
                <w:szCs w:val="16"/>
              </w:rPr>
              <w:t>Heaters</w:t>
            </w:r>
          </w:p>
        </w:tc>
      </w:tr>
      <w:tr w:rsidR="008D26C2" w:rsidRPr="007B6DBE" w14:paraId="0351D293" w14:textId="77777777" w:rsidTr="00136A46">
        <w:trPr>
          <w:trHeight w:val="187"/>
        </w:trPr>
        <w:tc>
          <w:tcPr>
            <w:tcW w:w="1072" w:type="dxa"/>
          </w:tcPr>
          <w:p w14:paraId="7430F1AB"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14B41AF8" w14:textId="77777777" w:rsidR="008D26C2" w:rsidRPr="007B6DBE" w:rsidRDefault="008D26C2" w:rsidP="00136A46">
            <w:pPr>
              <w:widowControl w:val="0"/>
              <w:autoSpaceDE w:val="0"/>
              <w:autoSpaceDN w:val="0"/>
              <w:ind w:left="96" w:right="58"/>
              <w:rPr>
                <w:sz w:val="16"/>
                <w:szCs w:val="16"/>
              </w:rPr>
            </w:pPr>
            <w:r w:rsidRPr="007B6DBE">
              <w:rPr>
                <w:sz w:val="16"/>
                <w:szCs w:val="16"/>
              </w:rPr>
              <w:t>Section</w:t>
            </w:r>
            <w:r w:rsidRPr="007B6DBE">
              <w:rPr>
                <w:spacing w:val="-8"/>
                <w:sz w:val="16"/>
                <w:szCs w:val="16"/>
              </w:rPr>
              <w:t xml:space="preserve"> </w:t>
            </w:r>
            <w:r w:rsidRPr="007B6DBE">
              <w:rPr>
                <w:spacing w:val="-2"/>
                <w:sz w:val="16"/>
                <w:szCs w:val="16"/>
              </w:rPr>
              <w:t>504.6</w:t>
            </w:r>
          </w:p>
        </w:tc>
        <w:tc>
          <w:tcPr>
            <w:tcW w:w="7043" w:type="dxa"/>
            <w:gridSpan w:val="2"/>
          </w:tcPr>
          <w:p w14:paraId="5C7B5AA8" w14:textId="77777777" w:rsidR="008D26C2" w:rsidRPr="007B6DBE" w:rsidRDefault="008D26C2" w:rsidP="00136A46">
            <w:pPr>
              <w:widowControl w:val="0"/>
              <w:autoSpaceDE w:val="0"/>
              <w:autoSpaceDN w:val="0"/>
              <w:ind w:left="91" w:right="90"/>
              <w:rPr>
                <w:sz w:val="16"/>
                <w:szCs w:val="16"/>
              </w:rPr>
            </w:pPr>
            <w:r w:rsidRPr="007B6DBE">
              <w:rPr>
                <w:sz w:val="16"/>
                <w:szCs w:val="16"/>
              </w:rPr>
              <w:t>5.</w:t>
            </w:r>
            <w:r w:rsidRPr="007B6DBE">
              <w:rPr>
                <w:spacing w:val="-2"/>
                <w:sz w:val="16"/>
                <w:szCs w:val="16"/>
              </w:rPr>
              <w:t xml:space="preserve"> </w:t>
            </w:r>
            <w:proofErr w:type="gramStart"/>
            <w:r w:rsidRPr="007B6DBE">
              <w:rPr>
                <w:sz w:val="16"/>
                <w:szCs w:val="16"/>
              </w:rPr>
              <w:t>Discharge</w:t>
            </w:r>
            <w:r w:rsidRPr="007B6DBE">
              <w:rPr>
                <w:spacing w:val="-5"/>
                <w:sz w:val="16"/>
                <w:szCs w:val="16"/>
              </w:rPr>
              <w:t xml:space="preserve"> </w:t>
            </w:r>
            <w:r w:rsidRPr="007B6DBE">
              <w:rPr>
                <w:sz w:val="16"/>
                <w:szCs w:val="16"/>
              </w:rPr>
              <w:t>to</w:t>
            </w:r>
            <w:proofErr w:type="gramEnd"/>
            <w:r w:rsidRPr="007B6DBE">
              <w:rPr>
                <w:spacing w:val="-4"/>
                <w:sz w:val="16"/>
                <w:szCs w:val="16"/>
              </w:rPr>
              <w:t xml:space="preserve"> </w:t>
            </w:r>
            <w:r w:rsidRPr="007B6DBE">
              <w:rPr>
                <w:sz w:val="16"/>
                <w:szCs w:val="16"/>
              </w:rPr>
              <w:t>the</w:t>
            </w:r>
            <w:r w:rsidRPr="007B6DBE">
              <w:rPr>
                <w:spacing w:val="-5"/>
                <w:sz w:val="16"/>
                <w:szCs w:val="16"/>
              </w:rPr>
              <w:t xml:space="preserve"> </w:t>
            </w:r>
            <w:r w:rsidRPr="007B6DBE">
              <w:rPr>
                <w:sz w:val="16"/>
                <w:szCs w:val="16"/>
              </w:rPr>
              <w:t>floor</w:t>
            </w:r>
            <w:proofErr w:type="gramStart"/>
            <w:r w:rsidRPr="007B6DBE">
              <w:rPr>
                <w:sz w:val="16"/>
                <w:szCs w:val="16"/>
              </w:rPr>
              <w:t>,</w:t>
            </w:r>
            <w:r w:rsidRPr="007B6DBE">
              <w:rPr>
                <w:spacing w:val="-2"/>
                <w:sz w:val="16"/>
                <w:szCs w:val="16"/>
              </w:rPr>
              <w:t xml:space="preserve"> </w:t>
            </w:r>
            <w:r w:rsidRPr="007B6DBE">
              <w:rPr>
                <w:sz w:val="16"/>
                <w:szCs w:val="16"/>
              </w:rPr>
              <w:t>to</w:t>
            </w:r>
            <w:proofErr w:type="gramEnd"/>
            <w:r w:rsidRPr="007B6DBE">
              <w:rPr>
                <w:spacing w:val="-4"/>
                <w:sz w:val="16"/>
                <w:szCs w:val="16"/>
              </w:rPr>
              <w:t xml:space="preserve"> </w:t>
            </w:r>
            <w:proofErr w:type="gramStart"/>
            <w:r w:rsidRPr="007B6DBE">
              <w:rPr>
                <w:sz w:val="16"/>
                <w:szCs w:val="16"/>
              </w:rPr>
              <w:t>a</w:t>
            </w:r>
            <w:r w:rsidRPr="007B6DBE">
              <w:rPr>
                <w:spacing w:val="-2"/>
                <w:sz w:val="16"/>
                <w:szCs w:val="16"/>
              </w:rPr>
              <w:t xml:space="preserve"> </w:t>
            </w:r>
            <w:r w:rsidRPr="007B6DBE">
              <w:rPr>
                <w:sz w:val="16"/>
                <w:szCs w:val="16"/>
              </w:rPr>
              <w:t>waste</w:t>
            </w:r>
            <w:proofErr w:type="gramEnd"/>
            <w:r w:rsidRPr="007B6DBE">
              <w:rPr>
                <w:spacing w:val="-4"/>
                <w:sz w:val="16"/>
                <w:szCs w:val="16"/>
              </w:rPr>
              <w:t xml:space="preserve"> </w:t>
            </w:r>
            <w:r w:rsidRPr="007B6DBE">
              <w:rPr>
                <w:sz w:val="16"/>
                <w:szCs w:val="16"/>
              </w:rPr>
              <w:t>receptor,</w:t>
            </w:r>
            <w:r w:rsidRPr="007B6DBE">
              <w:rPr>
                <w:spacing w:val="-2"/>
                <w:sz w:val="16"/>
                <w:szCs w:val="16"/>
              </w:rPr>
              <w:t xml:space="preserve"> </w:t>
            </w:r>
            <w:r w:rsidRPr="007B6DBE">
              <w:rPr>
                <w:sz w:val="16"/>
                <w:szCs w:val="16"/>
              </w:rPr>
              <w:t>mop</w:t>
            </w:r>
            <w:r w:rsidRPr="007B6DBE">
              <w:rPr>
                <w:spacing w:val="-2"/>
                <w:sz w:val="16"/>
                <w:szCs w:val="16"/>
              </w:rPr>
              <w:t xml:space="preserve"> </w:t>
            </w:r>
            <w:r w:rsidRPr="007B6DBE">
              <w:rPr>
                <w:sz w:val="16"/>
                <w:szCs w:val="16"/>
              </w:rPr>
              <w:t>sinks</w:t>
            </w:r>
            <w:r w:rsidRPr="007B6DBE">
              <w:rPr>
                <w:spacing w:val="-3"/>
                <w:sz w:val="16"/>
                <w:szCs w:val="16"/>
              </w:rPr>
              <w:t xml:space="preserve"> </w:t>
            </w:r>
            <w:proofErr w:type="gramStart"/>
            <w:r w:rsidRPr="007B6DBE">
              <w:rPr>
                <w:sz w:val="16"/>
                <w:szCs w:val="16"/>
              </w:rPr>
              <w:t>or</w:t>
            </w:r>
            <w:r w:rsidRPr="007B6DBE">
              <w:rPr>
                <w:spacing w:val="-4"/>
                <w:sz w:val="16"/>
                <w:szCs w:val="16"/>
              </w:rPr>
              <w:t xml:space="preserve"> </w:t>
            </w:r>
            <w:r w:rsidRPr="007B6DBE">
              <w:rPr>
                <w:sz w:val="16"/>
                <w:szCs w:val="16"/>
              </w:rPr>
              <w:t>to</w:t>
            </w:r>
            <w:proofErr w:type="gramEnd"/>
            <w:r w:rsidRPr="007B6DBE">
              <w:rPr>
                <w:spacing w:val="-6"/>
                <w:sz w:val="16"/>
                <w:szCs w:val="16"/>
              </w:rPr>
              <w:t xml:space="preserve"> </w:t>
            </w:r>
            <w:r w:rsidRPr="007B6DBE">
              <w:rPr>
                <w:sz w:val="16"/>
                <w:szCs w:val="16"/>
              </w:rPr>
              <w:t>the</w:t>
            </w:r>
            <w:r w:rsidRPr="007B6DBE">
              <w:rPr>
                <w:spacing w:val="-4"/>
                <w:sz w:val="16"/>
                <w:szCs w:val="16"/>
              </w:rPr>
              <w:t xml:space="preserve"> </w:t>
            </w:r>
            <w:r w:rsidRPr="007B6DBE">
              <w:rPr>
                <w:spacing w:val="-2"/>
                <w:sz w:val="16"/>
                <w:szCs w:val="16"/>
              </w:rPr>
              <w:t>outdoors</w:t>
            </w:r>
          </w:p>
        </w:tc>
      </w:tr>
      <w:tr w:rsidR="008D26C2" w:rsidRPr="007B6DBE" w14:paraId="0FC3DD7E" w14:textId="77777777" w:rsidTr="00136A46">
        <w:trPr>
          <w:trHeight w:val="187"/>
        </w:trPr>
        <w:tc>
          <w:tcPr>
            <w:tcW w:w="1072" w:type="dxa"/>
          </w:tcPr>
          <w:p w14:paraId="75080852"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50343776" w14:textId="77777777" w:rsidR="008D26C2" w:rsidRPr="007B6DBE" w:rsidRDefault="008D26C2" w:rsidP="00136A46">
            <w:pPr>
              <w:widowControl w:val="0"/>
              <w:autoSpaceDE w:val="0"/>
              <w:autoSpaceDN w:val="0"/>
              <w:ind w:left="96" w:right="58"/>
              <w:rPr>
                <w:sz w:val="16"/>
                <w:szCs w:val="16"/>
              </w:rPr>
            </w:pPr>
            <w:r w:rsidRPr="007B6DBE">
              <w:rPr>
                <w:sz w:val="16"/>
                <w:szCs w:val="16"/>
              </w:rPr>
              <w:t>Section</w:t>
            </w:r>
            <w:r w:rsidRPr="007B6DBE">
              <w:rPr>
                <w:spacing w:val="-10"/>
                <w:sz w:val="16"/>
                <w:szCs w:val="16"/>
              </w:rPr>
              <w:t xml:space="preserve"> </w:t>
            </w:r>
            <w:r w:rsidRPr="007B6DBE">
              <w:rPr>
                <w:sz w:val="16"/>
                <w:szCs w:val="16"/>
              </w:rPr>
              <w:t>504.7.1,</w:t>
            </w:r>
            <w:r w:rsidRPr="007B6DBE">
              <w:rPr>
                <w:spacing w:val="-10"/>
                <w:sz w:val="16"/>
                <w:szCs w:val="16"/>
              </w:rPr>
              <w:t xml:space="preserve"> </w:t>
            </w:r>
            <w:r w:rsidRPr="007B6DBE">
              <w:rPr>
                <w:sz w:val="16"/>
                <w:szCs w:val="16"/>
              </w:rPr>
              <w:t>Pan</w:t>
            </w:r>
            <w:r w:rsidRPr="007B6DBE">
              <w:rPr>
                <w:spacing w:val="-10"/>
                <w:sz w:val="16"/>
                <w:szCs w:val="16"/>
              </w:rPr>
              <w:t xml:space="preserve"> </w:t>
            </w:r>
            <w:r w:rsidRPr="007B6DBE">
              <w:rPr>
                <w:sz w:val="16"/>
                <w:szCs w:val="16"/>
              </w:rPr>
              <w:t>Size</w:t>
            </w:r>
            <w:r w:rsidRPr="007B6DBE">
              <w:rPr>
                <w:spacing w:val="40"/>
                <w:sz w:val="16"/>
                <w:szCs w:val="16"/>
              </w:rPr>
              <w:t xml:space="preserve"> </w:t>
            </w:r>
            <w:r w:rsidRPr="007B6DBE">
              <w:rPr>
                <w:sz w:val="16"/>
                <w:szCs w:val="16"/>
              </w:rPr>
              <w:t>and Drain.</w:t>
            </w:r>
          </w:p>
        </w:tc>
        <w:tc>
          <w:tcPr>
            <w:tcW w:w="7043" w:type="dxa"/>
            <w:gridSpan w:val="2"/>
          </w:tcPr>
          <w:p w14:paraId="7E409C94" w14:textId="77777777" w:rsidR="008D26C2" w:rsidRPr="007B6DBE" w:rsidRDefault="008D26C2" w:rsidP="00136A46">
            <w:pPr>
              <w:widowControl w:val="0"/>
              <w:autoSpaceDE w:val="0"/>
              <w:autoSpaceDN w:val="0"/>
              <w:ind w:left="91" w:right="90"/>
              <w:rPr>
                <w:sz w:val="16"/>
                <w:szCs w:val="16"/>
              </w:rPr>
            </w:pPr>
            <w:r w:rsidRPr="007B6DBE">
              <w:rPr>
                <w:sz w:val="16"/>
                <w:szCs w:val="16"/>
              </w:rPr>
              <w:t>The drain pan shall be a minimum of 2-inches (2”) (50.8 mm) in depth and shall be of sufficient size and shape to</w:t>
            </w:r>
            <w:r w:rsidRPr="007B6DBE">
              <w:rPr>
                <w:spacing w:val="40"/>
                <w:sz w:val="16"/>
                <w:szCs w:val="16"/>
              </w:rPr>
              <w:t xml:space="preserve"> </w:t>
            </w:r>
            <w:r w:rsidRPr="007B6DBE">
              <w:rPr>
                <w:sz w:val="16"/>
                <w:szCs w:val="16"/>
              </w:rPr>
              <w:t>receive all dripping or condensate from the tank or water heater. The pan shall be drained by</w:t>
            </w:r>
            <w:r w:rsidRPr="007B6DBE">
              <w:rPr>
                <w:spacing w:val="-1"/>
                <w:sz w:val="16"/>
                <w:szCs w:val="16"/>
              </w:rPr>
              <w:t xml:space="preserve"> </w:t>
            </w:r>
            <w:r w:rsidRPr="007B6DBE">
              <w:rPr>
                <w:sz w:val="16"/>
                <w:szCs w:val="16"/>
              </w:rPr>
              <w:t>an indirect waste pipe</w:t>
            </w:r>
            <w:r w:rsidRPr="007B6DBE">
              <w:rPr>
                <w:spacing w:val="40"/>
                <w:sz w:val="16"/>
                <w:szCs w:val="16"/>
              </w:rPr>
              <w:t xml:space="preserve"> </w:t>
            </w:r>
            <w:r w:rsidRPr="007B6DBE">
              <w:rPr>
                <w:sz w:val="16"/>
                <w:szCs w:val="16"/>
              </w:rPr>
              <w:t>having</w:t>
            </w:r>
            <w:r w:rsidRPr="007B6DBE">
              <w:rPr>
                <w:spacing w:val="-2"/>
                <w:sz w:val="16"/>
                <w:szCs w:val="16"/>
              </w:rPr>
              <w:t xml:space="preserve"> </w:t>
            </w:r>
            <w:r w:rsidRPr="007B6DBE">
              <w:rPr>
                <w:sz w:val="16"/>
                <w:szCs w:val="16"/>
              </w:rPr>
              <w:t>a</w:t>
            </w:r>
            <w:r w:rsidRPr="007B6DBE">
              <w:rPr>
                <w:spacing w:val="-3"/>
                <w:sz w:val="16"/>
                <w:szCs w:val="16"/>
              </w:rPr>
              <w:t xml:space="preserve"> </w:t>
            </w:r>
            <w:r w:rsidRPr="007B6DBE">
              <w:rPr>
                <w:sz w:val="16"/>
                <w:szCs w:val="16"/>
              </w:rPr>
              <w:t>diameter</w:t>
            </w:r>
            <w:r w:rsidRPr="007B6DBE">
              <w:rPr>
                <w:spacing w:val="-2"/>
                <w:sz w:val="16"/>
                <w:szCs w:val="16"/>
              </w:rPr>
              <w:t xml:space="preserve"> </w:t>
            </w:r>
            <w:r w:rsidRPr="007B6DBE">
              <w:rPr>
                <w:sz w:val="16"/>
                <w:szCs w:val="16"/>
              </w:rPr>
              <w:t>of</w:t>
            </w:r>
            <w:r w:rsidRPr="007B6DBE">
              <w:rPr>
                <w:spacing w:val="-2"/>
                <w:sz w:val="16"/>
                <w:szCs w:val="16"/>
              </w:rPr>
              <w:t xml:space="preserve"> </w:t>
            </w:r>
            <w:r w:rsidRPr="007B6DBE">
              <w:rPr>
                <w:sz w:val="16"/>
                <w:szCs w:val="16"/>
              </w:rPr>
              <w:t>not</w:t>
            </w:r>
            <w:r w:rsidRPr="007B6DBE">
              <w:rPr>
                <w:spacing w:val="-2"/>
                <w:sz w:val="16"/>
                <w:szCs w:val="16"/>
              </w:rPr>
              <w:t xml:space="preserve"> </w:t>
            </w:r>
            <w:r w:rsidRPr="007B6DBE">
              <w:rPr>
                <w:sz w:val="16"/>
                <w:szCs w:val="16"/>
              </w:rPr>
              <w:t>less</w:t>
            </w:r>
            <w:r w:rsidRPr="007B6DBE">
              <w:rPr>
                <w:spacing w:val="-1"/>
                <w:sz w:val="16"/>
                <w:szCs w:val="16"/>
              </w:rPr>
              <w:t xml:space="preserve"> </w:t>
            </w:r>
            <w:r w:rsidRPr="007B6DBE">
              <w:rPr>
                <w:sz w:val="16"/>
                <w:szCs w:val="16"/>
              </w:rPr>
              <w:t>than</w:t>
            </w:r>
            <w:r w:rsidRPr="007B6DBE">
              <w:rPr>
                <w:spacing w:val="-2"/>
                <w:sz w:val="16"/>
                <w:szCs w:val="16"/>
              </w:rPr>
              <w:t xml:space="preserve"> </w:t>
            </w:r>
            <w:r w:rsidRPr="007B6DBE">
              <w:rPr>
                <w:sz w:val="16"/>
                <w:szCs w:val="16"/>
              </w:rPr>
              <w:t>1-inch (25.4</w:t>
            </w:r>
            <w:r w:rsidRPr="007B6DBE">
              <w:rPr>
                <w:spacing w:val="-2"/>
                <w:sz w:val="16"/>
                <w:szCs w:val="16"/>
              </w:rPr>
              <w:t xml:space="preserve"> </w:t>
            </w:r>
            <w:r w:rsidRPr="007B6DBE">
              <w:rPr>
                <w:sz w:val="16"/>
                <w:szCs w:val="16"/>
              </w:rPr>
              <w:t>mm). Piping</w:t>
            </w:r>
            <w:r w:rsidRPr="007B6DBE">
              <w:rPr>
                <w:spacing w:val="-2"/>
                <w:sz w:val="16"/>
                <w:szCs w:val="16"/>
              </w:rPr>
              <w:t xml:space="preserve"> </w:t>
            </w:r>
            <w:r w:rsidRPr="007B6DBE">
              <w:rPr>
                <w:sz w:val="16"/>
                <w:szCs w:val="16"/>
              </w:rPr>
              <w:t>for</w:t>
            </w:r>
            <w:r w:rsidRPr="007B6DBE">
              <w:rPr>
                <w:spacing w:val="-2"/>
                <w:sz w:val="16"/>
                <w:szCs w:val="16"/>
              </w:rPr>
              <w:t xml:space="preserve"> </w:t>
            </w:r>
            <w:r w:rsidRPr="007B6DBE">
              <w:rPr>
                <w:sz w:val="16"/>
                <w:szCs w:val="16"/>
              </w:rPr>
              <w:t>safety</w:t>
            </w:r>
            <w:r w:rsidRPr="007B6DBE">
              <w:rPr>
                <w:spacing w:val="-4"/>
                <w:sz w:val="16"/>
                <w:szCs w:val="16"/>
              </w:rPr>
              <w:t xml:space="preserve"> </w:t>
            </w:r>
            <w:r w:rsidRPr="007B6DBE">
              <w:rPr>
                <w:sz w:val="16"/>
                <w:szCs w:val="16"/>
              </w:rPr>
              <w:t>pan</w:t>
            </w:r>
            <w:r w:rsidRPr="007B6DBE">
              <w:rPr>
                <w:spacing w:val="-2"/>
                <w:sz w:val="16"/>
                <w:szCs w:val="16"/>
              </w:rPr>
              <w:t xml:space="preserve"> </w:t>
            </w:r>
            <w:r w:rsidRPr="007B6DBE">
              <w:rPr>
                <w:sz w:val="16"/>
                <w:szCs w:val="16"/>
              </w:rPr>
              <w:t>drains</w:t>
            </w:r>
            <w:r w:rsidRPr="007B6DBE">
              <w:rPr>
                <w:spacing w:val="-1"/>
                <w:sz w:val="16"/>
                <w:szCs w:val="16"/>
              </w:rPr>
              <w:t xml:space="preserve"> </w:t>
            </w:r>
            <w:r w:rsidRPr="007B6DBE">
              <w:rPr>
                <w:sz w:val="16"/>
                <w:szCs w:val="16"/>
              </w:rPr>
              <w:t>shall</w:t>
            </w:r>
            <w:r w:rsidRPr="007B6DBE">
              <w:rPr>
                <w:spacing w:val="-2"/>
                <w:sz w:val="16"/>
                <w:szCs w:val="16"/>
              </w:rPr>
              <w:t xml:space="preserve"> </w:t>
            </w:r>
            <w:r w:rsidRPr="007B6DBE">
              <w:rPr>
                <w:sz w:val="16"/>
                <w:szCs w:val="16"/>
              </w:rPr>
              <w:t>be</w:t>
            </w:r>
            <w:r w:rsidRPr="007B6DBE">
              <w:rPr>
                <w:spacing w:val="-3"/>
                <w:sz w:val="16"/>
                <w:szCs w:val="16"/>
              </w:rPr>
              <w:t xml:space="preserve"> </w:t>
            </w:r>
            <w:r w:rsidRPr="007B6DBE">
              <w:rPr>
                <w:sz w:val="16"/>
                <w:szCs w:val="16"/>
              </w:rPr>
              <w:t>of</w:t>
            </w:r>
            <w:r w:rsidRPr="007B6DBE">
              <w:rPr>
                <w:spacing w:val="-2"/>
                <w:sz w:val="16"/>
                <w:szCs w:val="16"/>
              </w:rPr>
              <w:t xml:space="preserve"> </w:t>
            </w:r>
            <w:r w:rsidRPr="007B6DBE">
              <w:rPr>
                <w:sz w:val="16"/>
                <w:szCs w:val="16"/>
              </w:rPr>
              <w:t>those</w:t>
            </w:r>
            <w:r w:rsidRPr="007B6DBE">
              <w:rPr>
                <w:spacing w:val="-3"/>
                <w:sz w:val="16"/>
                <w:szCs w:val="16"/>
              </w:rPr>
              <w:t xml:space="preserve"> </w:t>
            </w:r>
            <w:r w:rsidRPr="007B6DBE">
              <w:rPr>
                <w:sz w:val="16"/>
                <w:szCs w:val="16"/>
              </w:rPr>
              <w:t>materials</w:t>
            </w:r>
            <w:r w:rsidRPr="007B6DBE">
              <w:rPr>
                <w:spacing w:val="-1"/>
                <w:sz w:val="16"/>
                <w:szCs w:val="16"/>
              </w:rPr>
              <w:t xml:space="preserve"> </w:t>
            </w:r>
            <w:r w:rsidRPr="007B6DBE">
              <w:rPr>
                <w:sz w:val="16"/>
                <w:szCs w:val="16"/>
              </w:rPr>
              <w:t>listed in Table</w:t>
            </w:r>
            <w:r w:rsidRPr="007B6DBE">
              <w:rPr>
                <w:spacing w:val="-9"/>
                <w:sz w:val="16"/>
                <w:szCs w:val="16"/>
              </w:rPr>
              <w:t xml:space="preserve"> </w:t>
            </w:r>
            <w:r w:rsidRPr="007B6DBE">
              <w:rPr>
                <w:spacing w:val="-2"/>
                <w:sz w:val="16"/>
                <w:szCs w:val="16"/>
              </w:rPr>
              <w:t>605.4.</w:t>
            </w:r>
          </w:p>
        </w:tc>
      </w:tr>
      <w:tr w:rsidR="008D26C2" w:rsidRPr="007B6DBE" w14:paraId="050C34EB" w14:textId="77777777" w:rsidTr="00136A46">
        <w:trPr>
          <w:trHeight w:val="187"/>
        </w:trPr>
        <w:tc>
          <w:tcPr>
            <w:tcW w:w="1072" w:type="dxa"/>
          </w:tcPr>
          <w:p w14:paraId="6814EAD6"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0581F933" w14:textId="77777777" w:rsidR="008D26C2" w:rsidRPr="007B6DBE" w:rsidRDefault="008D26C2" w:rsidP="00136A46">
            <w:pPr>
              <w:widowControl w:val="0"/>
              <w:autoSpaceDE w:val="0"/>
              <w:autoSpaceDN w:val="0"/>
              <w:ind w:left="96" w:right="58"/>
              <w:rPr>
                <w:sz w:val="16"/>
                <w:szCs w:val="16"/>
              </w:rPr>
            </w:pPr>
            <w:r w:rsidRPr="007B6DBE">
              <w:rPr>
                <w:sz w:val="16"/>
                <w:szCs w:val="16"/>
              </w:rPr>
              <w:t>Chapter</w:t>
            </w:r>
            <w:r w:rsidRPr="007B6DBE">
              <w:rPr>
                <w:spacing w:val="-7"/>
                <w:sz w:val="16"/>
                <w:szCs w:val="16"/>
              </w:rPr>
              <w:t xml:space="preserve"> </w:t>
            </w:r>
            <w:r w:rsidRPr="007B6DBE">
              <w:rPr>
                <w:spacing w:val="-10"/>
                <w:sz w:val="16"/>
                <w:szCs w:val="16"/>
              </w:rPr>
              <w:t>6</w:t>
            </w:r>
          </w:p>
        </w:tc>
        <w:tc>
          <w:tcPr>
            <w:tcW w:w="7043" w:type="dxa"/>
            <w:gridSpan w:val="2"/>
          </w:tcPr>
          <w:p w14:paraId="6641CAC1" w14:textId="77777777" w:rsidR="008D26C2" w:rsidRPr="007B6DBE" w:rsidRDefault="008D26C2" w:rsidP="00136A46">
            <w:pPr>
              <w:widowControl w:val="0"/>
              <w:autoSpaceDE w:val="0"/>
              <w:autoSpaceDN w:val="0"/>
              <w:ind w:left="91" w:right="90"/>
              <w:rPr>
                <w:sz w:val="16"/>
                <w:szCs w:val="16"/>
              </w:rPr>
            </w:pPr>
          </w:p>
        </w:tc>
      </w:tr>
      <w:tr w:rsidR="008D26C2" w:rsidRPr="007B6DBE" w14:paraId="7685A3BC" w14:textId="77777777" w:rsidTr="00136A46">
        <w:trPr>
          <w:trHeight w:val="187"/>
        </w:trPr>
        <w:tc>
          <w:tcPr>
            <w:tcW w:w="1072" w:type="dxa"/>
          </w:tcPr>
          <w:p w14:paraId="4056D6F0"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5E809E89" w14:textId="77777777" w:rsidR="008D26C2" w:rsidRPr="007B6DBE" w:rsidRDefault="008D26C2" w:rsidP="00136A46">
            <w:pPr>
              <w:widowControl w:val="0"/>
              <w:autoSpaceDE w:val="0"/>
              <w:autoSpaceDN w:val="0"/>
              <w:ind w:left="96" w:right="58"/>
              <w:rPr>
                <w:sz w:val="16"/>
                <w:szCs w:val="16"/>
              </w:rPr>
            </w:pPr>
            <w:r w:rsidRPr="007B6DBE">
              <w:rPr>
                <w:sz w:val="16"/>
                <w:szCs w:val="16"/>
              </w:rPr>
              <w:t>Chapter</w:t>
            </w:r>
            <w:r w:rsidRPr="007B6DBE">
              <w:rPr>
                <w:spacing w:val="-6"/>
                <w:sz w:val="16"/>
                <w:szCs w:val="16"/>
              </w:rPr>
              <w:t xml:space="preserve"> </w:t>
            </w:r>
            <w:r w:rsidRPr="007B6DBE">
              <w:rPr>
                <w:sz w:val="16"/>
                <w:szCs w:val="16"/>
              </w:rPr>
              <w:t>6,</w:t>
            </w:r>
            <w:r w:rsidRPr="007B6DBE">
              <w:rPr>
                <w:spacing w:val="-5"/>
                <w:sz w:val="16"/>
                <w:szCs w:val="16"/>
              </w:rPr>
              <w:t xml:space="preserve"> </w:t>
            </w:r>
            <w:r w:rsidRPr="007B6DBE">
              <w:rPr>
                <w:sz w:val="16"/>
                <w:szCs w:val="16"/>
              </w:rPr>
              <w:t>Water</w:t>
            </w:r>
            <w:r w:rsidRPr="007B6DBE">
              <w:rPr>
                <w:spacing w:val="-5"/>
                <w:sz w:val="16"/>
                <w:szCs w:val="16"/>
              </w:rPr>
              <w:t xml:space="preserve"> </w:t>
            </w:r>
            <w:r w:rsidRPr="007B6DBE">
              <w:rPr>
                <w:spacing w:val="-2"/>
                <w:sz w:val="16"/>
                <w:szCs w:val="16"/>
              </w:rPr>
              <w:t>Supply</w:t>
            </w:r>
            <w:r w:rsidRPr="007B6DBE">
              <w:rPr>
                <w:sz w:val="16"/>
                <w:szCs w:val="16"/>
              </w:rPr>
              <w:t xml:space="preserve"> and</w:t>
            </w:r>
            <w:r w:rsidRPr="007B6DBE">
              <w:rPr>
                <w:spacing w:val="-3"/>
                <w:sz w:val="16"/>
                <w:szCs w:val="16"/>
              </w:rPr>
              <w:t xml:space="preserve"> </w:t>
            </w:r>
            <w:r w:rsidRPr="007B6DBE">
              <w:rPr>
                <w:spacing w:val="-2"/>
                <w:sz w:val="16"/>
                <w:szCs w:val="16"/>
              </w:rPr>
              <w:t>Distribution.</w:t>
            </w:r>
          </w:p>
        </w:tc>
        <w:tc>
          <w:tcPr>
            <w:tcW w:w="7043" w:type="dxa"/>
            <w:gridSpan w:val="2"/>
          </w:tcPr>
          <w:p w14:paraId="074ED673" w14:textId="77777777" w:rsidR="008D26C2" w:rsidRPr="007B6DBE" w:rsidRDefault="008D26C2" w:rsidP="00136A46">
            <w:pPr>
              <w:widowControl w:val="0"/>
              <w:autoSpaceDE w:val="0"/>
              <w:autoSpaceDN w:val="0"/>
              <w:ind w:left="91" w:right="90"/>
              <w:rPr>
                <w:sz w:val="16"/>
                <w:szCs w:val="16"/>
              </w:rPr>
            </w:pPr>
          </w:p>
        </w:tc>
      </w:tr>
      <w:tr w:rsidR="008D26C2" w:rsidRPr="007B6DBE" w14:paraId="314A59AA" w14:textId="77777777" w:rsidTr="00136A46">
        <w:trPr>
          <w:trHeight w:val="187"/>
        </w:trPr>
        <w:tc>
          <w:tcPr>
            <w:tcW w:w="1072" w:type="dxa"/>
          </w:tcPr>
          <w:p w14:paraId="7FE758B5"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694309DE" w14:textId="77777777" w:rsidR="008D26C2" w:rsidRPr="007B6DBE" w:rsidRDefault="008D26C2" w:rsidP="00136A46">
            <w:pPr>
              <w:widowControl w:val="0"/>
              <w:autoSpaceDE w:val="0"/>
              <w:autoSpaceDN w:val="0"/>
              <w:ind w:left="96" w:right="58"/>
              <w:rPr>
                <w:sz w:val="16"/>
                <w:szCs w:val="16"/>
              </w:rPr>
            </w:pPr>
            <w:r w:rsidRPr="007B6DBE">
              <w:rPr>
                <w:sz w:val="16"/>
                <w:szCs w:val="16"/>
              </w:rPr>
              <w:t>Section</w:t>
            </w:r>
            <w:r w:rsidRPr="007B6DBE">
              <w:rPr>
                <w:spacing w:val="-10"/>
                <w:sz w:val="16"/>
                <w:szCs w:val="16"/>
              </w:rPr>
              <w:t xml:space="preserve"> </w:t>
            </w:r>
            <w:r w:rsidRPr="007B6DBE">
              <w:rPr>
                <w:sz w:val="16"/>
                <w:szCs w:val="16"/>
              </w:rPr>
              <w:t>602.3,</w:t>
            </w:r>
            <w:r w:rsidRPr="007B6DBE">
              <w:rPr>
                <w:spacing w:val="-10"/>
                <w:sz w:val="16"/>
                <w:szCs w:val="16"/>
              </w:rPr>
              <w:t xml:space="preserve"> </w:t>
            </w:r>
            <w:r w:rsidRPr="007B6DBE">
              <w:rPr>
                <w:sz w:val="16"/>
                <w:szCs w:val="16"/>
              </w:rPr>
              <w:t>Individual</w:t>
            </w:r>
            <w:r w:rsidRPr="007B6DBE">
              <w:rPr>
                <w:spacing w:val="40"/>
                <w:sz w:val="16"/>
                <w:szCs w:val="16"/>
              </w:rPr>
              <w:t xml:space="preserve"> </w:t>
            </w:r>
            <w:r w:rsidRPr="007B6DBE">
              <w:rPr>
                <w:sz w:val="16"/>
                <w:szCs w:val="16"/>
              </w:rPr>
              <w:t>Water</w:t>
            </w:r>
            <w:r w:rsidRPr="007B6DBE">
              <w:rPr>
                <w:spacing w:val="-3"/>
                <w:sz w:val="16"/>
                <w:szCs w:val="16"/>
              </w:rPr>
              <w:t xml:space="preserve"> </w:t>
            </w:r>
            <w:r w:rsidRPr="007B6DBE">
              <w:rPr>
                <w:sz w:val="16"/>
                <w:szCs w:val="16"/>
              </w:rPr>
              <w:t>Supply.</w:t>
            </w:r>
          </w:p>
        </w:tc>
        <w:tc>
          <w:tcPr>
            <w:tcW w:w="7043" w:type="dxa"/>
            <w:gridSpan w:val="2"/>
          </w:tcPr>
          <w:p w14:paraId="4BDE7C10" w14:textId="77777777" w:rsidR="008D26C2" w:rsidRPr="007B6DBE" w:rsidRDefault="008D26C2" w:rsidP="00136A46">
            <w:pPr>
              <w:widowControl w:val="0"/>
              <w:autoSpaceDE w:val="0"/>
              <w:autoSpaceDN w:val="0"/>
              <w:ind w:left="91" w:right="90"/>
              <w:rPr>
                <w:sz w:val="16"/>
                <w:szCs w:val="16"/>
              </w:rPr>
            </w:pPr>
            <w:r w:rsidRPr="007B6DBE">
              <w:rPr>
                <w:sz w:val="16"/>
                <w:szCs w:val="16"/>
              </w:rPr>
              <w:t>Where</w:t>
            </w:r>
            <w:r w:rsidRPr="007B6DBE">
              <w:rPr>
                <w:spacing w:val="-4"/>
                <w:sz w:val="16"/>
                <w:szCs w:val="16"/>
              </w:rPr>
              <w:t xml:space="preserve"> </w:t>
            </w:r>
            <w:r w:rsidRPr="007B6DBE">
              <w:rPr>
                <w:sz w:val="16"/>
                <w:szCs w:val="16"/>
              </w:rPr>
              <w:t>a</w:t>
            </w:r>
            <w:r w:rsidRPr="007B6DBE">
              <w:rPr>
                <w:spacing w:val="-1"/>
                <w:sz w:val="16"/>
                <w:szCs w:val="16"/>
              </w:rPr>
              <w:t xml:space="preserve"> </w:t>
            </w:r>
            <w:r w:rsidRPr="007B6DBE">
              <w:rPr>
                <w:sz w:val="16"/>
                <w:szCs w:val="16"/>
              </w:rPr>
              <w:t>potable</w:t>
            </w:r>
            <w:r w:rsidRPr="007B6DBE">
              <w:rPr>
                <w:spacing w:val="-4"/>
                <w:sz w:val="16"/>
                <w:szCs w:val="16"/>
              </w:rPr>
              <w:t xml:space="preserve"> </w:t>
            </w:r>
            <w:r w:rsidRPr="007B6DBE">
              <w:rPr>
                <w:sz w:val="16"/>
                <w:szCs w:val="16"/>
              </w:rPr>
              <w:t>public</w:t>
            </w:r>
            <w:r w:rsidRPr="007B6DBE">
              <w:rPr>
                <w:spacing w:val="-1"/>
                <w:sz w:val="16"/>
                <w:szCs w:val="16"/>
              </w:rPr>
              <w:t xml:space="preserve"> </w:t>
            </w:r>
            <w:r w:rsidRPr="007B6DBE">
              <w:rPr>
                <w:sz w:val="16"/>
                <w:szCs w:val="16"/>
              </w:rPr>
              <w:t>water</w:t>
            </w:r>
            <w:r w:rsidRPr="007B6DBE">
              <w:rPr>
                <w:spacing w:val="-3"/>
                <w:sz w:val="16"/>
                <w:szCs w:val="16"/>
              </w:rPr>
              <w:t xml:space="preserve"> </w:t>
            </w:r>
            <w:r w:rsidRPr="007B6DBE">
              <w:rPr>
                <w:sz w:val="16"/>
                <w:szCs w:val="16"/>
              </w:rPr>
              <w:t>supply</w:t>
            </w:r>
            <w:r w:rsidRPr="007B6DBE">
              <w:rPr>
                <w:spacing w:val="-5"/>
                <w:sz w:val="16"/>
                <w:szCs w:val="16"/>
              </w:rPr>
              <w:t xml:space="preserve"> </w:t>
            </w:r>
            <w:r w:rsidRPr="007B6DBE">
              <w:rPr>
                <w:sz w:val="16"/>
                <w:szCs w:val="16"/>
              </w:rPr>
              <w:t>is</w:t>
            </w:r>
            <w:r w:rsidRPr="007B6DBE">
              <w:rPr>
                <w:spacing w:val="-2"/>
                <w:sz w:val="16"/>
                <w:szCs w:val="16"/>
              </w:rPr>
              <w:t xml:space="preserve"> </w:t>
            </w:r>
            <w:r w:rsidRPr="007B6DBE">
              <w:rPr>
                <w:sz w:val="16"/>
                <w:szCs w:val="16"/>
              </w:rPr>
              <w:t>not</w:t>
            </w:r>
            <w:r w:rsidRPr="007B6DBE">
              <w:rPr>
                <w:spacing w:val="-3"/>
                <w:sz w:val="16"/>
                <w:szCs w:val="16"/>
              </w:rPr>
              <w:t xml:space="preserve"> </w:t>
            </w:r>
            <w:r w:rsidRPr="007B6DBE">
              <w:rPr>
                <w:sz w:val="16"/>
                <w:szCs w:val="16"/>
              </w:rPr>
              <w:t>available,</w:t>
            </w:r>
            <w:r w:rsidRPr="007B6DBE">
              <w:rPr>
                <w:spacing w:val="-1"/>
                <w:sz w:val="16"/>
                <w:szCs w:val="16"/>
              </w:rPr>
              <w:t xml:space="preserve"> </w:t>
            </w:r>
            <w:r w:rsidRPr="007B6DBE">
              <w:rPr>
                <w:sz w:val="16"/>
                <w:szCs w:val="16"/>
              </w:rPr>
              <w:t>a</w:t>
            </w:r>
            <w:r w:rsidRPr="007B6DBE">
              <w:rPr>
                <w:spacing w:val="-4"/>
                <w:sz w:val="16"/>
                <w:szCs w:val="16"/>
              </w:rPr>
              <w:t xml:space="preserve"> </w:t>
            </w:r>
            <w:r w:rsidRPr="007B6DBE">
              <w:rPr>
                <w:sz w:val="16"/>
                <w:szCs w:val="16"/>
              </w:rPr>
              <w:t>private</w:t>
            </w:r>
            <w:r w:rsidRPr="007B6DBE">
              <w:rPr>
                <w:spacing w:val="-4"/>
                <w:sz w:val="16"/>
                <w:szCs w:val="16"/>
              </w:rPr>
              <w:t xml:space="preserve"> </w:t>
            </w:r>
            <w:r w:rsidRPr="007B6DBE">
              <w:rPr>
                <w:sz w:val="16"/>
                <w:szCs w:val="16"/>
              </w:rPr>
              <w:t>water</w:t>
            </w:r>
            <w:r w:rsidRPr="007B6DBE">
              <w:rPr>
                <w:spacing w:val="-3"/>
                <w:sz w:val="16"/>
                <w:szCs w:val="16"/>
              </w:rPr>
              <w:t xml:space="preserve"> </w:t>
            </w:r>
            <w:r w:rsidRPr="007B6DBE">
              <w:rPr>
                <w:sz w:val="16"/>
                <w:szCs w:val="16"/>
              </w:rPr>
              <w:t>supply</w:t>
            </w:r>
            <w:r w:rsidRPr="007B6DBE">
              <w:rPr>
                <w:spacing w:val="-3"/>
                <w:sz w:val="16"/>
                <w:szCs w:val="16"/>
              </w:rPr>
              <w:t xml:space="preserve"> </w:t>
            </w:r>
            <w:r w:rsidRPr="007B6DBE">
              <w:rPr>
                <w:sz w:val="16"/>
                <w:szCs w:val="16"/>
              </w:rPr>
              <w:t>meeting</w:t>
            </w:r>
            <w:r w:rsidRPr="007B6DBE">
              <w:rPr>
                <w:spacing w:val="-3"/>
                <w:sz w:val="16"/>
                <w:szCs w:val="16"/>
              </w:rPr>
              <w:t xml:space="preserve"> </w:t>
            </w:r>
            <w:r w:rsidRPr="007B6DBE">
              <w:rPr>
                <w:sz w:val="16"/>
                <w:szCs w:val="16"/>
              </w:rPr>
              <w:t>the</w:t>
            </w:r>
            <w:r w:rsidRPr="007B6DBE">
              <w:rPr>
                <w:spacing w:val="-4"/>
                <w:sz w:val="16"/>
                <w:szCs w:val="16"/>
              </w:rPr>
              <w:t xml:space="preserve"> </w:t>
            </w:r>
            <w:r w:rsidRPr="007B6DBE">
              <w:rPr>
                <w:sz w:val="16"/>
                <w:szCs w:val="16"/>
              </w:rPr>
              <w:t>applicable</w:t>
            </w:r>
            <w:r w:rsidRPr="007B6DBE">
              <w:rPr>
                <w:spacing w:val="-4"/>
                <w:sz w:val="16"/>
                <w:szCs w:val="16"/>
              </w:rPr>
              <w:t xml:space="preserve"> </w:t>
            </w:r>
            <w:r w:rsidRPr="007B6DBE">
              <w:rPr>
                <w:sz w:val="16"/>
                <w:szCs w:val="16"/>
              </w:rPr>
              <w:t>requirements of</w:t>
            </w:r>
            <w:r w:rsidRPr="007B6DBE">
              <w:rPr>
                <w:spacing w:val="40"/>
                <w:sz w:val="16"/>
                <w:szCs w:val="16"/>
              </w:rPr>
              <w:t xml:space="preserve"> </w:t>
            </w:r>
            <w:r w:rsidRPr="007B6DBE">
              <w:rPr>
                <w:sz w:val="16"/>
                <w:szCs w:val="16"/>
              </w:rPr>
              <w:t xml:space="preserve">LAC </w:t>
            </w:r>
            <w:proofErr w:type="gramStart"/>
            <w:r w:rsidRPr="007B6DBE">
              <w:rPr>
                <w:sz w:val="16"/>
                <w:szCs w:val="16"/>
              </w:rPr>
              <w:t>51:XII</w:t>
            </w:r>
            <w:proofErr w:type="gramEnd"/>
            <w:r w:rsidRPr="007B6DBE">
              <w:rPr>
                <w:sz w:val="16"/>
                <w:szCs w:val="16"/>
              </w:rPr>
              <w:t xml:space="preserve"> (Water Supplies) and LAC </w:t>
            </w:r>
            <w:proofErr w:type="gramStart"/>
            <w:r w:rsidRPr="007B6DBE">
              <w:rPr>
                <w:sz w:val="16"/>
                <w:szCs w:val="16"/>
              </w:rPr>
              <w:t>56:I</w:t>
            </w:r>
            <w:proofErr w:type="gramEnd"/>
            <w:r w:rsidRPr="007B6DBE">
              <w:rPr>
                <w:sz w:val="16"/>
                <w:szCs w:val="16"/>
              </w:rPr>
              <w:t xml:space="preserve"> (Water Wells) shall be utilized.</w:t>
            </w:r>
          </w:p>
        </w:tc>
      </w:tr>
      <w:tr w:rsidR="008D26C2" w:rsidRPr="007B6DBE" w14:paraId="0A49950B" w14:textId="77777777" w:rsidTr="00136A46">
        <w:trPr>
          <w:trHeight w:val="187"/>
        </w:trPr>
        <w:tc>
          <w:tcPr>
            <w:tcW w:w="1072" w:type="dxa"/>
          </w:tcPr>
          <w:p w14:paraId="0C5E9F29" w14:textId="77777777" w:rsidR="008D26C2" w:rsidRPr="007B6DBE" w:rsidRDefault="008D26C2" w:rsidP="00136A46">
            <w:pPr>
              <w:widowControl w:val="0"/>
              <w:autoSpaceDE w:val="0"/>
              <w:autoSpaceDN w:val="0"/>
              <w:jc w:val="center"/>
              <w:rPr>
                <w:sz w:val="16"/>
                <w:szCs w:val="16"/>
              </w:rPr>
            </w:pPr>
            <w:r w:rsidRPr="007B6DBE">
              <w:rPr>
                <w:spacing w:val="-2"/>
                <w:sz w:val="16"/>
                <w:szCs w:val="16"/>
              </w:rPr>
              <w:t>Repeal</w:t>
            </w:r>
          </w:p>
        </w:tc>
        <w:tc>
          <w:tcPr>
            <w:tcW w:w="2415" w:type="dxa"/>
            <w:gridSpan w:val="2"/>
          </w:tcPr>
          <w:p w14:paraId="250C978D" w14:textId="77777777" w:rsidR="008D26C2" w:rsidRPr="007B6DBE" w:rsidRDefault="008D26C2" w:rsidP="00136A46">
            <w:pPr>
              <w:widowControl w:val="0"/>
              <w:autoSpaceDE w:val="0"/>
              <w:autoSpaceDN w:val="0"/>
              <w:ind w:left="96" w:right="58"/>
              <w:rPr>
                <w:sz w:val="16"/>
                <w:szCs w:val="16"/>
              </w:rPr>
            </w:pPr>
          </w:p>
        </w:tc>
        <w:tc>
          <w:tcPr>
            <w:tcW w:w="7043" w:type="dxa"/>
            <w:gridSpan w:val="2"/>
          </w:tcPr>
          <w:p w14:paraId="6F1EC3C7" w14:textId="77777777" w:rsidR="008D26C2" w:rsidRPr="007B6DBE" w:rsidRDefault="008D26C2" w:rsidP="00136A46">
            <w:pPr>
              <w:widowControl w:val="0"/>
              <w:autoSpaceDE w:val="0"/>
              <w:autoSpaceDN w:val="0"/>
              <w:ind w:left="91" w:right="90"/>
              <w:rPr>
                <w:sz w:val="16"/>
                <w:szCs w:val="16"/>
              </w:rPr>
            </w:pPr>
            <w:r w:rsidRPr="007B6DBE">
              <w:rPr>
                <w:sz w:val="16"/>
                <w:szCs w:val="16"/>
              </w:rPr>
              <w:t>1.</w:t>
            </w:r>
            <w:r w:rsidRPr="007B6DBE">
              <w:rPr>
                <w:spacing w:val="29"/>
                <w:sz w:val="16"/>
                <w:szCs w:val="16"/>
              </w:rPr>
              <w:t xml:space="preserve"> </w:t>
            </w:r>
            <w:r w:rsidRPr="007B6DBE">
              <w:rPr>
                <w:sz w:val="16"/>
                <w:szCs w:val="16"/>
              </w:rPr>
              <w:t>Delete</w:t>
            </w:r>
            <w:r w:rsidRPr="007B6DBE">
              <w:rPr>
                <w:spacing w:val="-7"/>
                <w:sz w:val="16"/>
                <w:szCs w:val="16"/>
              </w:rPr>
              <w:t xml:space="preserve"> </w:t>
            </w:r>
            <w:r w:rsidRPr="007B6DBE">
              <w:rPr>
                <w:sz w:val="16"/>
                <w:szCs w:val="16"/>
              </w:rPr>
              <w:t>and</w:t>
            </w:r>
            <w:r w:rsidRPr="007B6DBE">
              <w:rPr>
                <w:spacing w:val="-3"/>
                <w:sz w:val="16"/>
                <w:szCs w:val="16"/>
              </w:rPr>
              <w:t xml:space="preserve"> </w:t>
            </w:r>
            <w:r w:rsidRPr="007B6DBE">
              <w:rPr>
                <w:sz w:val="16"/>
                <w:szCs w:val="16"/>
              </w:rPr>
              <w:t>remove</w:t>
            </w:r>
            <w:r w:rsidRPr="007B6DBE">
              <w:rPr>
                <w:spacing w:val="-7"/>
                <w:sz w:val="16"/>
                <w:szCs w:val="16"/>
              </w:rPr>
              <w:t xml:space="preserve"> </w:t>
            </w:r>
            <w:r w:rsidRPr="007B6DBE">
              <w:rPr>
                <w:sz w:val="16"/>
                <w:szCs w:val="16"/>
              </w:rPr>
              <w:t>Sections</w:t>
            </w:r>
            <w:r w:rsidRPr="007B6DBE">
              <w:rPr>
                <w:spacing w:val="-5"/>
                <w:sz w:val="16"/>
                <w:szCs w:val="16"/>
              </w:rPr>
              <w:t xml:space="preserve"> </w:t>
            </w:r>
            <w:r w:rsidRPr="007B6DBE">
              <w:rPr>
                <w:sz w:val="16"/>
                <w:szCs w:val="16"/>
              </w:rPr>
              <w:t>602.3.1,</w:t>
            </w:r>
            <w:r w:rsidRPr="007B6DBE">
              <w:rPr>
                <w:spacing w:val="-6"/>
                <w:sz w:val="16"/>
                <w:szCs w:val="16"/>
              </w:rPr>
              <w:t xml:space="preserve"> </w:t>
            </w:r>
            <w:r w:rsidRPr="007B6DBE">
              <w:rPr>
                <w:sz w:val="16"/>
                <w:szCs w:val="16"/>
              </w:rPr>
              <w:t>602.3.2,</w:t>
            </w:r>
            <w:r w:rsidRPr="007B6DBE">
              <w:rPr>
                <w:spacing w:val="-7"/>
                <w:sz w:val="16"/>
                <w:szCs w:val="16"/>
              </w:rPr>
              <w:t xml:space="preserve"> </w:t>
            </w:r>
            <w:r w:rsidRPr="007B6DBE">
              <w:rPr>
                <w:sz w:val="16"/>
                <w:szCs w:val="16"/>
              </w:rPr>
              <w:t>602.3.3,</w:t>
            </w:r>
            <w:r w:rsidRPr="007B6DBE">
              <w:rPr>
                <w:spacing w:val="-7"/>
                <w:sz w:val="16"/>
                <w:szCs w:val="16"/>
              </w:rPr>
              <w:t xml:space="preserve"> </w:t>
            </w:r>
            <w:r w:rsidRPr="007B6DBE">
              <w:rPr>
                <w:sz w:val="16"/>
                <w:szCs w:val="16"/>
              </w:rPr>
              <w:t>602.3.4,</w:t>
            </w:r>
            <w:r w:rsidRPr="007B6DBE">
              <w:rPr>
                <w:spacing w:val="-6"/>
                <w:sz w:val="16"/>
                <w:szCs w:val="16"/>
              </w:rPr>
              <w:t xml:space="preserve"> </w:t>
            </w:r>
            <w:r w:rsidRPr="007B6DBE">
              <w:rPr>
                <w:sz w:val="16"/>
                <w:szCs w:val="16"/>
              </w:rPr>
              <w:t>602.3.5</w:t>
            </w:r>
            <w:r w:rsidRPr="007B6DBE">
              <w:rPr>
                <w:spacing w:val="-6"/>
                <w:sz w:val="16"/>
                <w:szCs w:val="16"/>
              </w:rPr>
              <w:t xml:space="preserve"> </w:t>
            </w:r>
            <w:r w:rsidRPr="007B6DBE">
              <w:rPr>
                <w:sz w:val="16"/>
                <w:szCs w:val="16"/>
              </w:rPr>
              <w:t>and</w:t>
            </w:r>
            <w:r w:rsidRPr="007B6DBE">
              <w:rPr>
                <w:spacing w:val="-5"/>
                <w:sz w:val="16"/>
                <w:szCs w:val="16"/>
              </w:rPr>
              <w:t xml:space="preserve"> </w:t>
            </w:r>
            <w:r w:rsidRPr="007B6DBE">
              <w:rPr>
                <w:spacing w:val="-2"/>
                <w:sz w:val="16"/>
                <w:szCs w:val="16"/>
              </w:rPr>
              <w:t>602.3.5.1.</w:t>
            </w:r>
          </w:p>
        </w:tc>
      </w:tr>
      <w:tr w:rsidR="008D26C2" w:rsidRPr="007B6DBE" w14:paraId="478D78DC" w14:textId="77777777" w:rsidTr="00136A46">
        <w:trPr>
          <w:trHeight w:val="187"/>
        </w:trPr>
        <w:tc>
          <w:tcPr>
            <w:tcW w:w="1072" w:type="dxa"/>
          </w:tcPr>
          <w:p w14:paraId="43E78244"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237D382E" w14:textId="77777777" w:rsidR="008D26C2" w:rsidRPr="007B6DBE" w:rsidRDefault="008D26C2" w:rsidP="00136A46">
            <w:pPr>
              <w:widowControl w:val="0"/>
              <w:autoSpaceDE w:val="0"/>
              <w:autoSpaceDN w:val="0"/>
              <w:ind w:left="96" w:right="58"/>
              <w:rPr>
                <w:sz w:val="16"/>
                <w:szCs w:val="16"/>
              </w:rPr>
            </w:pPr>
            <w:r w:rsidRPr="007B6DBE">
              <w:rPr>
                <w:sz w:val="16"/>
                <w:szCs w:val="16"/>
              </w:rPr>
              <w:t>Section 603.3, Potable</w:t>
            </w:r>
            <w:r w:rsidRPr="007B6DBE">
              <w:rPr>
                <w:spacing w:val="40"/>
                <w:sz w:val="16"/>
                <w:szCs w:val="16"/>
              </w:rPr>
              <w:t xml:space="preserve"> </w:t>
            </w:r>
            <w:r w:rsidRPr="007B6DBE">
              <w:rPr>
                <w:sz w:val="16"/>
                <w:szCs w:val="16"/>
              </w:rPr>
              <w:t>Water (Pressure) Lines</w:t>
            </w:r>
            <w:r w:rsidRPr="007B6DBE">
              <w:rPr>
                <w:spacing w:val="40"/>
                <w:sz w:val="16"/>
                <w:szCs w:val="16"/>
              </w:rPr>
              <w:t xml:space="preserve"> </w:t>
            </w:r>
            <w:r w:rsidRPr="007B6DBE">
              <w:rPr>
                <w:sz w:val="16"/>
                <w:szCs w:val="16"/>
              </w:rPr>
              <w:t>Near Soil Absorption</w:t>
            </w:r>
            <w:r w:rsidRPr="007B6DBE">
              <w:rPr>
                <w:spacing w:val="40"/>
                <w:sz w:val="16"/>
                <w:szCs w:val="16"/>
              </w:rPr>
              <w:t xml:space="preserve"> </w:t>
            </w:r>
            <w:r w:rsidRPr="007B6DBE">
              <w:rPr>
                <w:sz w:val="16"/>
                <w:szCs w:val="16"/>
              </w:rPr>
              <w:t>Trenches, Sand Filter</w:t>
            </w:r>
            <w:r w:rsidRPr="007B6DBE">
              <w:rPr>
                <w:spacing w:val="40"/>
                <w:sz w:val="16"/>
                <w:szCs w:val="16"/>
              </w:rPr>
              <w:t xml:space="preserve"> </w:t>
            </w:r>
            <w:r w:rsidRPr="007B6DBE">
              <w:rPr>
                <w:sz w:val="16"/>
                <w:szCs w:val="16"/>
              </w:rPr>
              <w:t>Beds, Oxidation Ponds,</w:t>
            </w:r>
            <w:r w:rsidRPr="007B6DBE">
              <w:rPr>
                <w:spacing w:val="40"/>
                <w:sz w:val="16"/>
                <w:szCs w:val="16"/>
              </w:rPr>
              <w:t xml:space="preserve"> </w:t>
            </w:r>
            <w:r w:rsidRPr="007B6DBE">
              <w:rPr>
                <w:sz w:val="16"/>
                <w:szCs w:val="16"/>
              </w:rPr>
              <w:t>and any Effluent</w:t>
            </w:r>
            <w:r w:rsidRPr="007B6DBE">
              <w:rPr>
                <w:spacing w:val="40"/>
                <w:sz w:val="16"/>
                <w:szCs w:val="16"/>
              </w:rPr>
              <w:t xml:space="preserve"> </w:t>
            </w:r>
            <w:r w:rsidRPr="007B6DBE">
              <w:rPr>
                <w:sz w:val="16"/>
                <w:szCs w:val="16"/>
              </w:rPr>
              <w:t>Reduction Option</w:t>
            </w:r>
            <w:r w:rsidRPr="007B6DBE">
              <w:rPr>
                <w:spacing w:val="40"/>
                <w:sz w:val="16"/>
                <w:szCs w:val="16"/>
              </w:rPr>
              <w:t xml:space="preserve"> </w:t>
            </w:r>
            <w:r w:rsidRPr="007B6DBE">
              <w:rPr>
                <w:sz w:val="16"/>
                <w:szCs w:val="16"/>
              </w:rPr>
              <w:t>(Effluent Reduction</w:t>
            </w:r>
            <w:r w:rsidRPr="007B6DBE">
              <w:rPr>
                <w:spacing w:val="40"/>
                <w:sz w:val="16"/>
                <w:szCs w:val="16"/>
              </w:rPr>
              <w:t xml:space="preserve"> </w:t>
            </w:r>
            <w:r w:rsidRPr="007B6DBE">
              <w:rPr>
                <w:sz w:val="16"/>
                <w:szCs w:val="16"/>
              </w:rPr>
              <w:t>Fields, Rock Plant</w:t>
            </w:r>
            <w:r w:rsidRPr="007B6DBE">
              <w:rPr>
                <w:spacing w:val="40"/>
                <w:sz w:val="16"/>
                <w:szCs w:val="16"/>
              </w:rPr>
              <w:t xml:space="preserve"> </w:t>
            </w:r>
            <w:r w:rsidRPr="007B6DBE">
              <w:rPr>
                <w:sz w:val="16"/>
                <w:szCs w:val="16"/>
              </w:rPr>
              <w:t>Filters, Spray Irrigation</w:t>
            </w:r>
            <w:r w:rsidRPr="007B6DBE">
              <w:rPr>
                <w:spacing w:val="40"/>
                <w:sz w:val="16"/>
                <w:szCs w:val="16"/>
              </w:rPr>
              <w:t xml:space="preserve"> </w:t>
            </w:r>
            <w:r w:rsidRPr="007B6DBE">
              <w:rPr>
                <w:sz w:val="16"/>
                <w:szCs w:val="16"/>
              </w:rPr>
              <w:t>Systems,</w:t>
            </w:r>
            <w:r w:rsidRPr="007B6DBE">
              <w:rPr>
                <w:spacing w:val="-10"/>
                <w:sz w:val="16"/>
                <w:szCs w:val="16"/>
              </w:rPr>
              <w:t xml:space="preserve"> </w:t>
            </w:r>
            <w:r w:rsidRPr="007B6DBE">
              <w:rPr>
                <w:sz w:val="16"/>
                <w:szCs w:val="16"/>
              </w:rPr>
              <w:t>Overland</w:t>
            </w:r>
            <w:r w:rsidRPr="007B6DBE">
              <w:rPr>
                <w:spacing w:val="-10"/>
                <w:sz w:val="16"/>
                <w:szCs w:val="16"/>
              </w:rPr>
              <w:t xml:space="preserve"> </w:t>
            </w:r>
            <w:r w:rsidRPr="007B6DBE">
              <w:rPr>
                <w:sz w:val="16"/>
                <w:szCs w:val="16"/>
              </w:rPr>
              <w:t>Flow</w:t>
            </w:r>
            <w:r w:rsidRPr="007B6DBE">
              <w:rPr>
                <w:spacing w:val="40"/>
                <w:sz w:val="16"/>
                <w:szCs w:val="16"/>
              </w:rPr>
              <w:t xml:space="preserve"> </w:t>
            </w:r>
            <w:r w:rsidRPr="007B6DBE">
              <w:rPr>
                <w:sz w:val="16"/>
                <w:szCs w:val="16"/>
              </w:rPr>
              <w:t>Systems,</w:t>
            </w:r>
            <w:r w:rsidRPr="007B6DBE">
              <w:rPr>
                <w:spacing w:val="-1"/>
                <w:sz w:val="16"/>
                <w:szCs w:val="16"/>
              </w:rPr>
              <w:t xml:space="preserve"> </w:t>
            </w:r>
            <w:r w:rsidRPr="007B6DBE">
              <w:rPr>
                <w:sz w:val="16"/>
                <w:szCs w:val="16"/>
              </w:rPr>
              <w:t>Mound</w:t>
            </w:r>
            <w:r w:rsidRPr="007B6DBE">
              <w:rPr>
                <w:spacing w:val="40"/>
                <w:sz w:val="16"/>
                <w:szCs w:val="16"/>
              </w:rPr>
              <w:t xml:space="preserve"> </w:t>
            </w:r>
            <w:r w:rsidRPr="007B6DBE">
              <w:rPr>
                <w:sz w:val="16"/>
                <w:szCs w:val="16"/>
              </w:rPr>
              <w:t>Systems, or Subsurface</w:t>
            </w:r>
          </w:p>
          <w:p w14:paraId="15E10F82" w14:textId="77777777" w:rsidR="008D26C2" w:rsidRPr="007B6DBE" w:rsidRDefault="008D26C2" w:rsidP="00136A46">
            <w:pPr>
              <w:widowControl w:val="0"/>
              <w:autoSpaceDE w:val="0"/>
              <w:autoSpaceDN w:val="0"/>
              <w:ind w:left="96" w:right="58"/>
              <w:rPr>
                <w:sz w:val="16"/>
                <w:szCs w:val="16"/>
              </w:rPr>
            </w:pPr>
            <w:r w:rsidRPr="007B6DBE">
              <w:rPr>
                <w:sz w:val="16"/>
                <w:szCs w:val="16"/>
              </w:rPr>
              <w:t>Drip</w:t>
            </w:r>
            <w:r w:rsidRPr="007B6DBE">
              <w:rPr>
                <w:spacing w:val="-3"/>
                <w:sz w:val="16"/>
                <w:szCs w:val="16"/>
              </w:rPr>
              <w:t xml:space="preserve"> </w:t>
            </w:r>
            <w:r w:rsidRPr="007B6DBE">
              <w:rPr>
                <w:sz w:val="16"/>
                <w:szCs w:val="16"/>
              </w:rPr>
              <w:t>Disposal</w:t>
            </w:r>
            <w:r w:rsidRPr="007B6DBE">
              <w:rPr>
                <w:spacing w:val="-4"/>
                <w:sz w:val="16"/>
                <w:szCs w:val="16"/>
              </w:rPr>
              <w:t xml:space="preserve"> </w:t>
            </w:r>
            <w:r w:rsidRPr="007B6DBE">
              <w:rPr>
                <w:spacing w:val="-2"/>
                <w:sz w:val="16"/>
                <w:szCs w:val="16"/>
              </w:rPr>
              <w:t>Systems).</w:t>
            </w:r>
          </w:p>
        </w:tc>
        <w:tc>
          <w:tcPr>
            <w:tcW w:w="7043" w:type="dxa"/>
            <w:gridSpan w:val="2"/>
          </w:tcPr>
          <w:p w14:paraId="761CBD0C" w14:textId="77777777" w:rsidR="008D26C2" w:rsidRPr="007B6DBE" w:rsidRDefault="008D26C2" w:rsidP="00136A46">
            <w:pPr>
              <w:widowControl w:val="0"/>
              <w:autoSpaceDE w:val="0"/>
              <w:autoSpaceDN w:val="0"/>
              <w:ind w:left="91" w:right="90"/>
              <w:rPr>
                <w:sz w:val="16"/>
                <w:szCs w:val="16"/>
              </w:rPr>
            </w:pPr>
            <w:r w:rsidRPr="007B6DBE">
              <w:rPr>
                <w:sz w:val="16"/>
                <w:szCs w:val="16"/>
              </w:rPr>
              <w:t>Underground potable water (pressure) lines shall not be located within 25 feet (7.6 m) of any soil absorption</w:t>
            </w:r>
            <w:r w:rsidRPr="007B6DBE">
              <w:rPr>
                <w:spacing w:val="40"/>
                <w:sz w:val="16"/>
                <w:szCs w:val="16"/>
              </w:rPr>
              <w:t xml:space="preserve"> </w:t>
            </w:r>
            <w:r w:rsidRPr="007B6DBE">
              <w:rPr>
                <w:sz w:val="16"/>
                <w:szCs w:val="16"/>
              </w:rPr>
              <w:t>trenches, sand filter beds, oxidation ponds, or any effluent reduction option including, but not limited to effluent</w:t>
            </w:r>
            <w:r w:rsidRPr="007B6DBE">
              <w:rPr>
                <w:spacing w:val="40"/>
                <w:sz w:val="16"/>
                <w:szCs w:val="16"/>
              </w:rPr>
              <w:t xml:space="preserve"> </w:t>
            </w:r>
            <w:r w:rsidRPr="007B6DBE">
              <w:rPr>
                <w:sz w:val="16"/>
                <w:szCs w:val="16"/>
              </w:rPr>
              <w:t>reduction</w:t>
            </w:r>
            <w:r w:rsidRPr="007B6DBE">
              <w:rPr>
                <w:spacing w:val="-3"/>
                <w:sz w:val="16"/>
                <w:szCs w:val="16"/>
              </w:rPr>
              <w:t xml:space="preserve"> </w:t>
            </w:r>
            <w:r w:rsidRPr="007B6DBE">
              <w:rPr>
                <w:sz w:val="16"/>
                <w:szCs w:val="16"/>
              </w:rPr>
              <w:t>fields,</w:t>
            </w:r>
            <w:r w:rsidRPr="007B6DBE">
              <w:rPr>
                <w:spacing w:val="-1"/>
                <w:sz w:val="16"/>
                <w:szCs w:val="16"/>
              </w:rPr>
              <w:t xml:space="preserve"> </w:t>
            </w:r>
            <w:r w:rsidRPr="007B6DBE">
              <w:rPr>
                <w:sz w:val="16"/>
                <w:szCs w:val="16"/>
              </w:rPr>
              <w:t>rock</w:t>
            </w:r>
            <w:r w:rsidRPr="007B6DBE">
              <w:rPr>
                <w:spacing w:val="-3"/>
                <w:sz w:val="16"/>
                <w:szCs w:val="16"/>
              </w:rPr>
              <w:t xml:space="preserve"> </w:t>
            </w:r>
            <w:r w:rsidRPr="007B6DBE">
              <w:rPr>
                <w:sz w:val="16"/>
                <w:szCs w:val="16"/>
              </w:rPr>
              <w:t>plant</w:t>
            </w:r>
            <w:r w:rsidRPr="007B6DBE">
              <w:rPr>
                <w:spacing w:val="-1"/>
                <w:sz w:val="16"/>
                <w:szCs w:val="16"/>
              </w:rPr>
              <w:t xml:space="preserve"> </w:t>
            </w:r>
            <w:r w:rsidRPr="007B6DBE">
              <w:rPr>
                <w:sz w:val="16"/>
                <w:szCs w:val="16"/>
              </w:rPr>
              <w:t>filters,</w:t>
            </w:r>
            <w:r w:rsidRPr="007B6DBE">
              <w:rPr>
                <w:spacing w:val="-1"/>
                <w:sz w:val="16"/>
                <w:szCs w:val="16"/>
              </w:rPr>
              <w:t xml:space="preserve"> </w:t>
            </w:r>
            <w:r w:rsidRPr="007B6DBE">
              <w:rPr>
                <w:sz w:val="16"/>
                <w:szCs w:val="16"/>
              </w:rPr>
              <w:t>spray</w:t>
            </w:r>
            <w:r w:rsidRPr="007B6DBE">
              <w:rPr>
                <w:spacing w:val="-5"/>
                <w:sz w:val="16"/>
                <w:szCs w:val="16"/>
              </w:rPr>
              <w:t xml:space="preserve"> </w:t>
            </w:r>
            <w:r w:rsidRPr="007B6DBE">
              <w:rPr>
                <w:sz w:val="16"/>
                <w:szCs w:val="16"/>
              </w:rPr>
              <w:t>irrigation</w:t>
            </w:r>
            <w:r w:rsidRPr="007B6DBE">
              <w:rPr>
                <w:spacing w:val="-3"/>
                <w:sz w:val="16"/>
                <w:szCs w:val="16"/>
              </w:rPr>
              <w:t xml:space="preserve"> </w:t>
            </w:r>
            <w:r w:rsidRPr="007B6DBE">
              <w:rPr>
                <w:sz w:val="16"/>
                <w:szCs w:val="16"/>
              </w:rPr>
              <w:t>systems</w:t>
            </w:r>
            <w:r w:rsidRPr="007B6DBE">
              <w:rPr>
                <w:spacing w:val="-2"/>
                <w:sz w:val="16"/>
                <w:szCs w:val="16"/>
              </w:rPr>
              <w:t xml:space="preserve"> </w:t>
            </w:r>
            <w:r w:rsidRPr="007B6DBE">
              <w:rPr>
                <w:sz w:val="16"/>
                <w:szCs w:val="16"/>
              </w:rPr>
              <w:t>(from</w:t>
            </w:r>
            <w:r w:rsidRPr="007B6DBE">
              <w:rPr>
                <w:spacing w:val="-2"/>
                <w:sz w:val="16"/>
                <w:szCs w:val="16"/>
              </w:rPr>
              <w:t xml:space="preserve"> </w:t>
            </w:r>
            <w:r w:rsidRPr="007B6DBE">
              <w:rPr>
                <w:sz w:val="16"/>
                <w:szCs w:val="16"/>
              </w:rPr>
              <w:t>the</w:t>
            </w:r>
            <w:r w:rsidRPr="007B6DBE">
              <w:rPr>
                <w:spacing w:val="-4"/>
                <w:sz w:val="16"/>
                <w:szCs w:val="16"/>
              </w:rPr>
              <w:t xml:space="preserve"> </w:t>
            </w:r>
            <w:r w:rsidRPr="007B6DBE">
              <w:rPr>
                <w:sz w:val="16"/>
                <w:szCs w:val="16"/>
              </w:rPr>
              <w:t>edge</w:t>
            </w:r>
            <w:r w:rsidRPr="007B6DBE">
              <w:rPr>
                <w:spacing w:val="-4"/>
                <w:sz w:val="16"/>
                <w:szCs w:val="16"/>
              </w:rPr>
              <w:t xml:space="preserve"> </w:t>
            </w:r>
            <w:r w:rsidRPr="007B6DBE">
              <w:rPr>
                <w:sz w:val="16"/>
                <w:szCs w:val="16"/>
              </w:rPr>
              <w:t>of</w:t>
            </w:r>
            <w:r w:rsidRPr="007B6DBE">
              <w:rPr>
                <w:spacing w:val="-3"/>
                <w:sz w:val="16"/>
                <w:szCs w:val="16"/>
              </w:rPr>
              <w:t xml:space="preserve"> </w:t>
            </w:r>
            <w:r w:rsidRPr="007B6DBE">
              <w:rPr>
                <w:sz w:val="16"/>
                <w:szCs w:val="16"/>
              </w:rPr>
              <w:t>the</w:t>
            </w:r>
            <w:r w:rsidRPr="007B6DBE">
              <w:rPr>
                <w:spacing w:val="-4"/>
                <w:sz w:val="16"/>
                <w:szCs w:val="16"/>
              </w:rPr>
              <w:t xml:space="preserve"> </w:t>
            </w:r>
            <w:r w:rsidRPr="007B6DBE">
              <w:rPr>
                <w:sz w:val="16"/>
                <w:szCs w:val="16"/>
              </w:rPr>
              <w:t>spray</w:t>
            </w:r>
            <w:r w:rsidRPr="007B6DBE">
              <w:rPr>
                <w:spacing w:val="-5"/>
                <w:sz w:val="16"/>
                <w:szCs w:val="16"/>
              </w:rPr>
              <w:t xml:space="preserve"> </w:t>
            </w:r>
            <w:r w:rsidRPr="007B6DBE">
              <w:rPr>
                <w:sz w:val="16"/>
                <w:szCs w:val="16"/>
              </w:rPr>
              <w:t>and</w:t>
            </w:r>
            <w:r w:rsidRPr="007B6DBE">
              <w:rPr>
                <w:spacing w:val="-1"/>
                <w:sz w:val="16"/>
                <w:szCs w:val="16"/>
              </w:rPr>
              <w:t xml:space="preserve"> </w:t>
            </w:r>
            <w:r w:rsidRPr="007B6DBE">
              <w:rPr>
                <w:sz w:val="16"/>
                <w:szCs w:val="16"/>
              </w:rPr>
              <w:t>its</w:t>
            </w:r>
            <w:r w:rsidRPr="007B6DBE">
              <w:rPr>
                <w:spacing w:val="-4"/>
                <w:sz w:val="16"/>
                <w:szCs w:val="16"/>
              </w:rPr>
              <w:t xml:space="preserve"> </w:t>
            </w:r>
            <w:r w:rsidRPr="007B6DBE">
              <w:rPr>
                <w:sz w:val="16"/>
                <w:szCs w:val="16"/>
              </w:rPr>
              <w:t>drainage),</w:t>
            </w:r>
            <w:r w:rsidRPr="007B6DBE">
              <w:rPr>
                <w:spacing w:val="-1"/>
                <w:sz w:val="16"/>
                <w:szCs w:val="16"/>
              </w:rPr>
              <w:t xml:space="preserve"> </w:t>
            </w:r>
            <w:r w:rsidRPr="007B6DBE">
              <w:rPr>
                <w:sz w:val="16"/>
                <w:szCs w:val="16"/>
              </w:rPr>
              <w:t>overland</w:t>
            </w:r>
            <w:r w:rsidRPr="007B6DBE">
              <w:rPr>
                <w:spacing w:val="40"/>
                <w:sz w:val="16"/>
                <w:szCs w:val="16"/>
              </w:rPr>
              <w:t xml:space="preserve"> </w:t>
            </w:r>
            <w:r w:rsidRPr="007B6DBE">
              <w:rPr>
                <w:sz w:val="16"/>
                <w:szCs w:val="16"/>
              </w:rPr>
              <w:t>flow systems (from the discharge point and field of flow), mound systems, or subsurface drip disposal systems</w:t>
            </w:r>
            <w:r w:rsidRPr="007B6DBE">
              <w:rPr>
                <w:spacing w:val="40"/>
                <w:sz w:val="16"/>
                <w:szCs w:val="16"/>
              </w:rPr>
              <w:t xml:space="preserve"> </w:t>
            </w:r>
            <w:r w:rsidRPr="007B6DBE">
              <w:rPr>
                <w:sz w:val="16"/>
                <w:szCs w:val="16"/>
              </w:rPr>
              <w:t>which have been installed for either the disposal of septic tank effluent or mechanical treatment plant effluent.</w:t>
            </w:r>
          </w:p>
        </w:tc>
      </w:tr>
      <w:tr w:rsidR="008D26C2" w:rsidRPr="007B6DBE" w14:paraId="6DBEC270" w14:textId="77777777" w:rsidTr="00136A46">
        <w:trPr>
          <w:trHeight w:val="187"/>
        </w:trPr>
        <w:tc>
          <w:tcPr>
            <w:tcW w:w="1072" w:type="dxa"/>
          </w:tcPr>
          <w:p w14:paraId="1962615F"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6E3E3DFE" w14:textId="77777777" w:rsidR="008D26C2" w:rsidRPr="007B6DBE" w:rsidRDefault="008D26C2" w:rsidP="00136A46">
            <w:pPr>
              <w:widowControl w:val="0"/>
              <w:autoSpaceDE w:val="0"/>
              <w:autoSpaceDN w:val="0"/>
              <w:ind w:left="96" w:right="58"/>
              <w:rPr>
                <w:sz w:val="16"/>
                <w:szCs w:val="16"/>
              </w:rPr>
            </w:pPr>
            <w:r w:rsidRPr="007B6DBE">
              <w:rPr>
                <w:sz w:val="16"/>
                <w:szCs w:val="16"/>
              </w:rPr>
              <w:t>Section</w:t>
            </w:r>
            <w:r w:rsidRPr="007B6DBE">
              <w:rPr>
                <w:spacing w:val="-4"/>
                <w:sz w:val="16"/>
                <w:szCs w:val="16"/>
              </w:rPr>
              <w:t xml:space="preserve"> </w:t>
            </w:r>
            <w:r w:rsidRPr="007B6DBE">
              <w:rPr>
                <w:sz w:val="16"/>
                <w:szCs w:val="16"/>
              </w:rPr>
              <w:t>603.4,</w:t>
            </w:r>
            <w:r w:rsidRPr="007B6DBE">
              <w:rPr>
                <w:spacing w:val="-2"/>
                <w:sz w:val="16"/>
                <w:szCs w:val="16"/>
              </w:rPr>
              <w:t xml:space="preserve"> </w:t>
            </w:r>
            <w:r w:rsidRPr="007B6DBE">
              <w:rPr>
                <w:sz w:val="16"/>
                <w:szCs w:val="16"/>
              </w:rPr>
              <w:t>Potable</w:t>
            </w:r>
            <w:r w:rsidRPr="007B6DBE">
              <w:rPr>
                <w:spacing w:val="40"/>
                <w:sz w:val="16"/>
                <w:szCs w:val="16"/>
              </w:rPr>
              <w:t xml:space="preserve"> </w:t>
            </w:r>
            <w:r w:rsidRPr="007B6DBE">
              <w:rPr>
                <w:sz w:val="16"/>
                <w:szCs w:val="16"/>
              </w:rPr>
              <w:t>Water</w:t>
            </w:r>
            <w:r w:rsidRPr="007B6DBE">
              <w:rPr>
                <w:spacing w:val="-10"/>
                <w:sz w:val="16"/>
                <w:szCs w:val="16"/>
              </w:rPr>
              <w:t xml:space="preserve"> </w:t>
            </w:r>
            <w:r w:rsidRPr="007B6DBE">
              <w:rPr>
                <w:sz w:val="16"/>
                <w:szCs w:val="16"/>
              </w:rPr>
              <w:t>(Pressure)</w:t>
            </w:r>
            <w:r w:rsidRPr="007B6DBE">
              <w:rPr>
                <w:spacing w:val="-10"/>
                <w:sz w:val="16"/>
                <w:szCs w:val="16"/>
              </w:rPr>
              <w:t xml:space="preserve"> </w:t>
            </w:r>
            <w:r w:rsidRPr="007B6DBE">
              <w:rPr>
                <w:sz w:val="16"/>
                <w:szCs w:val="16"/>
              </w:rPr>
              <w:t>Lines</w:t>
            </w:r>
            <w:r w:rsidRPr="007B6DBE">
              <w:rPr>
                <w:spacing w:val="40"/>
                <w:sz w:val="16"/>
                <w:szCs w:val="16"/>
              </w:rPr>
              <w:t xml:space="preserve"> </w:t>
            </w:r>
            <w:r w:rsidRPr="007B6DBE">
              <w:rPr>
                <w:sz w:val="16"/>
                <w:szCs w:val="16"/>
              </w:rPr>
              <w:t>Near Septic Tanks,</w:t>
            </w:r>
            <w:r w:rsidRPr="007B6DBE">
              <w:rPr>
                <w:spacing w:val="40"/>
                <w:sz w:val="16"/>
                <w:szCs w:val="16"/>
              </w:rPr>
              <w:t xml:space="preserve"> </w:t>
            </w:r>
            <w:r w:rsidRPr="007B6DBE">
              <w:rPr>
                <w:sz w:val="16"/>
                <w:szCs w:val="16"/>
              </w:rPr>
              <w:t>Mechanical</w:t>
            </w:r>
            <w:r w:rsidRPr="007B6DBE">
              <w:rPr>
                <w:spacing w:val="-3"/>
                <w:sz w:val="16"/>
                <w:szCs w:val="16"/>
              </w:rPr>
              <w:t xml:space="preserve"> </w:t>
            </w:r>
            <w:r w:rsidRPr="007B6DBE">
              <w:rPr>
                <w:sz w:val="16"/>
                <w:szCs w:val="16"/>
              </w:rPr>
              <w:t>Sewage</w:t>
            </w:r>
            <w:r w:rsidRPr="007B6DBE">
              <w:rPr>
                <w:spacing w:val="40"/>
                <w:sz w:val="16"/>
                <w:szCs w:val="16"/>
              </w:rPr>
              <w:t xml:space="preserve"> </w:t>
            </w:r>
            <w:r w:rsidRPr="007B6DBE">
              <w:rPr>
                <w:sz w:val="16"/>
                <w:szCs w:val="16"/>
              </w:rPr>
              <w:t>Treatment Plants, and</w:t>
            </w:r>
          </w:p>
          <w:p w14:paraId="64DD3A39" w14:textId="77777777" w:rsidR="008D26C2" w:rsidRPr="007B6DBE" w:rsidRDefault="008D26C2" w:rsidP="00136A46">
            <w:pPr>
              <w:widowControl w:val="0"/>
              <w:autoSpaceDE w:val="0"/>
              <w:autoSpaceDN w:val="0"/>
              <w:ind w:left="96" w:right="58"/>
              <w:rPr>
                <w:sz w:val="16"/>
                <w:szCs w:val="16"/>
              </w:rPr>
            </w:pPr>
            <w:r w:rsidRPr="007B6DBE">
              <w:rPr>
                <w:sz w:val="16"/>
                <w:szCs w:val="16"/>
              </w:rPr>
              <w:t>Pump</w:t>
            </w:r>
            <w:r w:rsidRPr="007B6DBE">
              <w:rPr>
                <w:spacing w:val="-4"/>
                <w:sz w:val="16"/>
                <w:szCs w:val="16"/>
              </w:rPr>
              <w:t xml:space="preserve"> </w:t>
            </w:r>
            <w:r w:rsidRPr="007B6DBE">
              <w:rPr>
                <w:spacing w:val="-2"/>
                <w:sz w:val="16"/>
                <w:szCs w:val="16"/>
              </w:rPr>
              <w:t>Stations.</w:t>
            </w:r>
          </w:p>
        </w:tc>
        <w:tc>
          <w:tcPr>
            <w:tcW w:w="7043" w:type="dxa"/>
            <w:gridSpan w:val="2"/>
          </w:tcPr>
          <w:p w14:paraId="160F8DC7" w14:textId="77777777" w:rsidR="008D26C2" w:rsidRPr="007B6DBE" w:rsidRDefault="008D26C2" w:rsidP="00136A46">
            <w:pPr>
              <w:widowControl w:val="0"/>
              <w:autoSpaceDE w:val="0"/>
              <w:autoSpaceDN w:val="0"/>
              <w:ind w:left="91" w:right="90"/>
              <w:rPr>
                <w:sz w:val="16"/>
                <w:szCs w:val="16"/>
              </w:rPr>
            </w:pPr>
            <w:r w:rsidRPr="007B6DBE">
              <w:rPr>
                <w:sz w:val="16"/>
                <w:szCs w:val="16"/>
              </w:rPr>
              <w:t>Underground</w:t>
            </w:r>
            <w:r w:rsidRPr="007B6DBE">
              <w:rPr>
                <w:spacing w:val="-3"/>
                <w:sz w:val="16"/>
                <w:szCs w:val="16"/>
              </w:rPr>
              <w:t xml:space="preserve"> </w:t>
            </w:r>
            <w:r w:rsidRPr="007B6DBE">
              <w:rPr>
                <w:sz w:val="16"/>
                <w:szCs w:val="16"/>
              </w:rPr>
              <w:t>potable</w:t>
            </w:r>
            <w:r w:rsidRPr="007B6DBE">
              <w:rPr>
                <w:spacing w:val="-4"/>
                <w:sz w:val="16"/>
                <w:szCs w:val="16"/>
              </w:rPr>
              <w:t xml:space="preserve"> </w:t>
            </w:r>
            <w:r w:rsidRPr="007B6DBE">
              <w:rPr>
                <w:sz w:val="16"/>
                <w:szCs w:val="16"/>
              </w:rPr>
              <w:t>water</w:t>
            </w:r>
            <w:r w:rsidRPr="007B6DBE">
              <w:rPr>
                <w:spacing w:val="-3"/>
                <w:sz w:val="16"/>
                <w:szCs w:val="16"/>
              </w:rPr>
              <w:t xml:space="preserve"> </w:t>
            </w:r>
            <w:r w:rsidRPr="007B6DBE">
              <w:rPr>
                <w:sz w:val="16"/>
                <w:szCs w:val="16"/>
              </w:rPr>
              <w:t>(pressure)</w:t>
            </w:r>
            <w:r w:rsidRPr="007B6DBE">
              <w:rPr>
                <w:spacing w:val="-1"/>
                <w:sz w:val="16"/>
                <w:szCs w:val="16"/>
              </w:rPr>
              <w:t xml:space="preserve"> </w:t>
            </w:r>
            <w:r w:rsidRPr="007B6DBE">
              <w:rPr>
                <w:sz w:val="16"/>
                <w:szCs w:val="16"/>
              </w:rPr>
              <w:t>lines</w:t>
            </w:r>
            <w:r w:rsidRPr="007B6DBE">
              <w:rPr>
                <w:spacing w:val="-3"/>
                <w:sz w:val="16"/>
                <w:szCs w:val="16"/>
              </w:rPr>
              <w:t xml:space="preserve"> </w:t>
            </w:r>
            <w:r w:rsidRPr="007B6DBE">
              <w:rPr>
                <w:sz w:val="16"/>
                <w:szCs w:val="16"/>
              </w:rPr>
              <w:t>shall</w:t>
            </w:r>
            <w:r w:rsidRPr="007B6DBE">
              <w:rPr>
                <w:spacing w:val="-3"/>
                <w:sz w:val="16"/>
                <w:szCs w:val="16"/>
              </w:rPr>
              <w:t xml:space="preserve"> </w:t>
            </w:r>
            <w:r w:rsidRPr="007B6DBE">
              <w:rPr>
                <w:sz w:val="16"/>
                <w:szCs w:val="16"/>
              </w:rPr>
              <w:t>not</w:t>
            </w:r>
            <w:r w:rsidRPr="007B6DBE">
              <w:rPr>
                <w:spacing w:val="-3"/>
                <w:sz w:val="16"/>
                <w:szCs w:val="16"/>
              </w:rPr>
              <w:t xml:space="preserve"> </w:t>
            </w:r>
            <w:r w:rsidRPr="007B6DBE">
              <w:rPr>
                <w:sz w:val="16"/>
                <w:szCs w:val="16"/>
              </w:rPr>
              <w:t>be</w:t>
            </w:r>
            <w:r w:rsidRPr="007B6DBE">
              <w:rPr>
                <w:spacing w:val="-4"/>
                <w:sz w:val="16"/>
                <w:szCs w:val="16"/>
              </w:rPr>
              <w:t xml:space="preserve"> </w:t>
            </w:r>
            <w:r w:rsidRPr="007B6DBE">
              <w:rPr>
                <w:sz w:val="16"/>
                <w:szCs w:val="16"/>
              </w:rPr>
              <w:t>located</w:t>
            </w:r>
            <w:r w:rsidRPr="007B6DBE">
              <w:rPr>
                <w:spacing w:val="-2"/>
                <w:sz w:val="16"/>
                <w:szCs w:val="16"/>
              </w:rPr>
              <w:t xml:space="preserve"> </w:t>
            </w:r>
            <w:r w:rsidRPr="007B6DBE">
              <w:rPr>
                <w:sz w:val="16"/>
                <w:szCs w:val="16"/>
              </w:rPr>
              <w:t>within</w:t>
            </w:r>
            <w:r w:rsidRPr="007B6DBE">
              <w:rPr>
                <w:spacing w:val="-3"/>
                <w:sz w:val="16"/>
                <w:szCs w:val="16"/>
              </w:rPr>
              <w:t xml:space="preserve"> </w:t>
            </w:r>
            <w:r w:rsidRPr="007B6DBE">
              <w:rPr>
                <w:sz w:val="16"/>
                <w:szCs w:val="16"/>
              </w:rPr>
              <w:t>10</w:t>
            </w:r>
            <w:r w:rsidRPr="007B6DBE">
              <w:rPr>
                <w:spacing w:val="-2"/>
                <w:sz w:val="16"/>
                <w:szCs w:val="16"/>
              </w:rPr>
              <w:t xml:space="preserve"> </w:t>
            </w:r>
            <w:r w:rsidRPr="007B6DBE">
              <w:rPr>
                <w:sz w:val="16"/>
                <w:szCs w:val="16"/>
              </w:rPr>
              <w:t>feet</w:t>
            </w:r>
            <w:r w:rsidRPr="007B6DBE">
              <w:rPr>
                <w:spacing w:val="-2"/>
                <w:sz w:val="16"/>
                <w:szCs w:val="16"/>
              </w:rPr>
              <w:t xml:space="preserve"> </w:t>
            </w:r>
            <w:r w:rsidRPr="007B6DBE">
              <w:rPr>
                <w:sz w:val="16"/>
                <w:szCs w:val="16"/>
              </w:rPr>
              <w:t>(3.0</w:t>
            </w:r>
            <w:r w:rsidRPr="007B6DBE">
              <w:rPr>
                <w:spacing w:val="-2"/>
                <w:sz w:val="16"/>
                <w:szCs w:val="16"/>
              </w:rPr>
              <w:t xml:space="preserve"> </w:t>
            </w:r>
            <w:r w:rsidRPr="007B6DBE">
              <w:rPr>
                <w:sz w:val="16"/>
                <w:szCs w:val="16"/>
              </w:rPr>
              <w:t>m)</w:t>
            </w:r>
            <w:r w:rsidRPr="007B6DBE">
              <w:rPr>
                <w:spacing w:val="-3"/>
                <w:sz w:val="16"/>
                <w:szCs w:val="16"/>
              </w:rPr>
              <w:t xml:space="preserve"> </w:t>
            </w:r>
            <w:r w:rsidRPr="007B6DBE">
              <w:rPr>
                <w:sz w:val="16"/>
                <w:szCs w:val="16"/>
              </w:rPr>
              <w:t>of</w:t>
            </w:r>
            <w:r w:rsidRPr="007B6DBE">
              <w:rPr>
                <w:spacing w:val="-3"/>
                <w:sz w:val="16"/>
                <w:szCs w:val="16"/>
              </w:rPr>
              <w:t xml:space="preserve"> </w:t>
            </w:r>
            <w:r w:rsidRPr="007B6DBE">
              <w:rPr>
                <w:sz w:val="16"/>
                <w:szCs w:val="16"/>
              </w:rPr>
              <w:t>any</w:t>
            </w:r>
            <w:r w:rsidRPr="007B6DBE">
              <w:rPr>
                <w:spacing w:val="-5"/>
                <w:sz w:val="16"/>
                <w:szCs w:val="16"/>
              </w:rPr>
              <w:t xml:space="preserve"> </w:t>
            </w:r>
            <w:r w:rsidRPr="007B6DBE">
              <w:rPr>
                <w:sz w:val="16"/>
                <w:szCs w:val="16"/>
              </w:rPr>
              <w:t>septic tank,</w:t>
            </w:r>
            <w:r w:rsidRPr="007B6DBE">
              <w:rPr>
                <w:spacing w:val="40"/>
                <w:sz w:val="16"/>
                <w:szCs w:val="16"/>
              </w:rPr>
              <w:t xml:space="preserve"> </w:t>
            </w:r>
            <w:r w:rsidRPr="007B6DBE">
              <w:rPr>
                <w:sz w:val="16"/>
                <w:szCs w:val="16"/>
              </w:rPr>
              <w:t>mechanical sewage treatment plant, or sewage pump station.</w:t>
            </w:r>
          </w:p>
        </w:tc>
      </w:tr>
      <w:tr w:rsidR="008D26C2" w:rsidRPr="007B6DBE" w14:paraId="5DFEF380" w14:textId="77777777" w:rsidTr="00136A46">
        <w:trPr>
          <w:trHeight w:val="187"/>
        </w:trPr>
        <w:tc>
          <w:tcPr>
            <w:tcW w:w="1072" w:type="dxa"/>
          </w:tcPr>
          <w:p w14:paraId="4A3636E7"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1CE50B45" w14:textId="77777777" w:rsidR="008D26C2" w:rsidRPr="007B6DBE" w:rsidRDefault="008D26C2" w:rsidP="00136A46">
            <w:pPr>
              <w:widowControl w:val="0"/>
              <w:autoSpaceDE w:val="0"/>
              <w:autoSpaceDN w:val="0"/>
              <w:ind w:left="96" w:right="58"/>
              <w:rPr>
                <w:sz w:val="16"/>
                <w:szCs w:val="16"/>
              </w:rPr>
            </w:pPr>
            <w:r w:rsidRPr="007B6DBE">
              <w:rPr>
                <w:sz w:val="16"/>
                <w:szCs w:val="16"/>
              </w:rPr>
              <w:t>Section 603.5, Potable</w:t>
            </w:r>
            <w:r w:rsidRPr="007B6DBE">
              <w:rPr>
                <w:spacing w:val="40"/>
                <w:sz w:val="16"/>
                <w:szCs w:val="16"/>
              </w:rPr>
              <w:t xml:space="preserve"> </w:t>
            </w:r>
            <w:r w:rsidRPr="007B6DBE">
              <w:rPr>
                <w:sz w:val="16"/>
                <w:szCs w:val="16"/>
              </w:rPr>
              <w:t>Water (Pressure) Lines</w:t>
            </w:r>
            <w:r w:rsidRPr="007B6DBE">
              <w:rPr>
                <w:spacing w:val="40"/>
                <w:sz w:val="16"/>
                <w:szCs w:val="16"/>
              </w:rPr>
              <w:t xml:space="preserve"> </w:t>
            </w:r>
            <w:r w:rsidRPr="007B6DBE">
              <w:rPr>
                <w:sz w:val="16"/>
                <w:szCs w:val="16"/>
              </w:rPr>
              <w:t>Near Seepage Pit, Cesspool,</w:t>
            </w:r>
            <w:r w:rsidRPr="007B6DBE">
              <w:rPr>
                <w:spacing w:val="-10"/>
                <w:sz w:val="16"/>
                <w:szCs w:val="16"/>
              </w:rPr>
              <w:t xml:space="preserve"> </w:t>
            </w:r>
            <w:r w:rsidRPr="007B6DBE">
              <w:rPr>
                <w:sz w:val="16"/>
                <w:szCs w:val="16"/>
              </w:rPr>
              <w:t>or</w:t>
            </w:r>
            <w:r w:rsidRPr="007B6DBE">
              <w:rPr>
                <w:spacing w:val="-10"/>
                <w:sz w:val="16"/>
                <w:szCs w:val="16"/>
              </w:rPr>
              <w:t xml:space="preserve"> </w:t>
            </w:r>
            <w:r w:rsidRPr="007B6DBE">
              <w:rPr>
                <w:sz w:val="16"/>
                <w:szCs w:val="16"/>
              </w:rPr>
              <w:t>Sanitary</w:t>
            </w:r>
            <w:r w:rsidRPr="007B6DBE">
              <w:rPr>
                <w:spacing w:val="-10"/>
                <w:sz w:val="16"/>
                <w:szCs w:val="16"/>
              </w:rPr>
              <w:t xml:space="preserve"> </w:t>
            </w:r>
            <w:r w:rsidRPr="007B6DBE">
              <w:rPr>
                <w:sz w:val="16"/>
                <w:szCs w:val="16"/>
              </w:rPr>
              <w:t>Pit</w:t>
            </w:r>
            <w:r w:rsidRPr="007B6DBE">
              <w:rPr>
                <w:spacing w:val="40"/>
                <w:sz w:val="16"/>
                <w:szCs w:val="16"/>
              </w:rPr>
              <w:t xml:space="preserve"> </w:t>
            </w:r>
            <w:r w:rsidRPr="007B6DBE">
              <w:rPr>
                <w:spacing w:val="-2"/>
                <w:sz w:val="16"/>
                <w:szCs w:val="16"/>
              </w:rPr>
              <w:t>Privy.</w:t>
            </w:r>
          </w:p>
        </w:tc>
        <w:tc>
          <w:tcPr>
            <w:tcW w:w="7043" w:type="dxa"/>
            <w:gridSpan w:val="2"/>
          </w:tcPr>
          <w:p w14:paraId="19EE1742" w14:textId="77777777" w:rsidR="008D26C2" w:rsidRPr="007B6DBE" w:rsidRDefault="008D26C2" w:rsidP="00136A46">
            <w:pPr>
              <w:widowControl w:val="0"/>
              <w:autoSpaceDE w:val="0"/>
              <w:autoSpaceDN w:val="0"/>
              <w:ind w:left="91" w:right="90"/>
              <w:rPr>
                <w:sz w:val="16"/>
                <w:szCs w:val="16"/>
              </w:rPr>
            </w:pPr>
            <w:r w:rsidRPr="007B6DBE">
              <w:rPr>
                <w:sz w:val="16"/>
                <w:szCs w:val="16"/>
              </w:rPr>
              <w:t>Underground</w:t>
            </w:r>
            <w:r w:rsidRPr="007B6DBE">
              <w:rPr>
                <w:spacing w:val="-3"/>
                <w:sz w:val="16"/>
                <w:szCs w:val="16"/>
              </w:rPr>
              <w:t xml:space="preserve"> </w:t>
            </w:r>
            <w:r w:rsidRPr="007B6DBE">
              <w:rPr>
                <w:sz w:val="16"/>
                <w:szCs w:val="16"/>
              </w:rPr>
              <w:t>potable</w:t>
            </w:r>
            <w:r w:rsidRPr="007B6DBE">
              <w:rPr>
                <w:spacing w:val="-4"/>
                <w:sz w:val="16"/>
                <w:szCs w:val="16"/>
              </w:rPr>
              <w:t xml:space="preserve"> </w:t>
            </w:r>
            <w:r w:rsidRPr="007B6DBE">
              <w:rPr>
                <w:sz w:val="16"/>
                <w:szCs w:val="16"/>
              </w:rPr>
              <w:t>water</w:t>
            </w:r>
            <w:r w:rsidRPr="007B6DBE">
              <w:rPr>
                <w:spacing w:val="-3"/>
                <w:sz w:val="16"/>
                <w:szCs w:val="16"/>
              </w:rPr>
              <w:t xml:space="preserve"> </w:t>
            </w:r>
            <w:r w:rsidRPr="007B6DBE">
              <w:rPr>
                <w:sz w:val="16"/>
                <w:szCs w:val="16"/>
              </w:rPr>
              <w:t>(pressure)</w:t>
            </w:r>
            <w:r w:rsidRPr="007B6DBE">
              <w:rPr>
                <w:spacing w:val="-1"/>
                <w:sz w:val="16"/>
                <w:szCs w:val="16"/>
              </w:rPr>
              <w:t xml:space="preserve"> </w:t>
            </w:r>
            <w:r w:rsidRPr="007B6DBE">
              <w:rPr>
                <w:sz w:val="16"/>
                <w:szCs w:val="16"/>
              </w:rPr>
              <w:t>lines</w:t>
            </w:r>
            <w:r w:rsidRPr="007B6DBE">
              <w:rPr>
                <w:spacing w:val="-3"/>
                <w:sz w:val="16"/>
                <w:szCs w:val="16"/>
              </w:rPr>
              <w:t xml:space="preserve"> </w:t>
            </w:r>
            <w:r w:rsidRPr="007B6DBE">
              <w:rPr>
                <w:sz w:val="16"/>
                <w:szCs w:val="16"/>
              </w:rPr>
              <w:t>shall</w:t>
            </w:r>
            <w:r w:rsidRPr="007B6DBE">
              <w:rPr>
                <w:spacing w:val="-3"/>
                <w:sz w:val="16"/>
                <w:szCs w:val="16"/>
              </w:rPr>
              <w:t xml:space="preserve"> </w:t>
            </w:r>
            <w:r w:rsidRPr="007B6DBE">
              <w:rPr>
                <w:sz w:val="16"/>
                <w:szCs w:val="16"/>
              </w:rPr>
              <w:t>not</w:t>
            </w:r>
            <w:r w:rsidRPr="007B6DBE">
              <w:rPr>
                <w:spacing w:val="-3"/>
                <w:sz w:val="16"/>
                <w:szCs w:val="16"/>
              </w:rPr>
              <w:t xml:space="preserve"> </w:t>
            </w:r>
            <w:r w:rsidRPr="007B6DBE">
              <w:rPr>
                <w:sz w:val="16"/>
                <w:szCs w:val="16"/>
              </w:rPr>
              <w:t>be</w:t>
            </w:r>
            <w:r w:rsidRPr="007B6DBE">
              <w:rPr>
                <w:spacing w:val="-4"/>
                <w:sz w:val="16"/>
                <w:szCs w:val="16"/>
              </w:rPr>
              <w:t xml:space="preserve"> </w:t>
            </w:r>
            <w:r w:rsidRPr="007B6DBE">
              <w:rPr>
                <w:sz w:val="16"/>
                <w:szCs w:val="16"/>
              </w:rPr>
              <w:t>located</w:t>
            </w:r>
            <w:r w:rsidRPr="007B6DBE">
              <w:rPr>
                <w:spacing w:val="-2"/>
                <w:sz w:val="16"/>
                <w:szCs w:val="16"/>
              </w:rPr>
              <w:t xml:space="preserve"> </w:t>
            </w:r>
            <w:r w:rsidRPr="007B6DBE">
              <w:rPr>
                <w:sz w:val="16"/>
                <w:szCs w:val="16"/>
              </w:rPr>
              <w:t>within</w:t>
            </w:r>
            <w:r w:rsidRPr="007B6DBE">
              <w:rPr>
                <w:spacing w:val="-3"/>
                <w:sz w:val="16"/>
                <w:szCs w:val="16"/>
              </w:rPr>
              <w:t xml:space="preserve"> </w:t>
            </w:r>
            <w:r w:rsidRPr="007B6DBE">
              <w:rPr>
                <w:sz w:val="16"/>
                <w:szCs w:val="16"/>
              </w:rPr>
              <w:t>50</w:t>
            </w:r>
            <w:r w:rsidRPr="007B6DBE">
              <w:rPr>
                <w:spacing w:val="-2"/>
                <w:sz w:val="16"/>
                <w:szCs w:val="16"/>
              </w:rPr>
              <w:t xml:space="preserve"> </w:t>
            </w:r>
            <w:r w:rsidRPr="007B6DBE">
              <w:rPr>
                <w:sz w:val="16"/>
                <w:szCs w:val="16"/>
              </w:rPr>
              <w:t>feet</w:t>
            </w:r>
            <w:r w:rsidRPr="007B6DBE">
              <w:rPr>
                <w:spacing w:val="-2"/>
                <w:sz w:val="16"/>
                <w:szCs w:val="16"/>
              </w:rPr>
              <w:t xml:space="preserve"> </w:t>
            </w:r>
            <w:r w:rsidRPr="007B6DBE">
              <w:rPr>
                <w:sz w:val="16"/>
                <w:szCs w:val="16"/>
              </w:rPr>
              <w:t>(15.2m) of</w:t>
            </w:r>
            <w:r w:rsidRPr="007B6DBE">
              <w:rPr>
                <w:spacing w:val="-3"/>
                <w:sz w:val="16"/>
                <w:szCs w:val="16"/>
              </w:rPr>
              <w:t xml:space="preserve"> </w:t>
            </w:r>
            <w:r w:rsidRPr="007B6DBE">
              <w:rPr>
                <w:sz w:val="16"/>
                <w:szCs w:val="16"/>
              </w:rPr>
              <w:t>any</w:t>
            </w:r>
            <w:r w:rsidRPr="007B6DBE">
              <w:rPr>
                <w:spacing w:val="-5"/>
                <w:sz w:val="16"/>
                <w:szCs w:val="16"/>
              </w:rPr>
              <w:t xml:space="preserve"> </w:t>
            </w:r>
            <w:r w:rsidRPr="007B6DBE">
              <w:rPr>
                <w:sz w:val="16"/>
                <w:szCs w:val="16"/>
              </w:rPr>
              <w:t>seepage</w:t>
            </w:r>
            <w:r w:rsidRPr="007B6DBE">
              <w:rPr>
                <w:spacing w:val="-4"/>
                <w:sz w:val="16"/>
                <w:szCs w:val="16"/>
              </w:rPr>
              <w:t xml:space="preserve"> </w:t>
            </w:r>
            <w:r w:rsidRPr="007B6DBE">
              <w:rPr>
                <w:sz w:val="16"/>
                <w:szCs w:val="16"/>
              </w:rPr>
              <w:t>pit,</w:t>
            </w:r>
            <w:r w:rsidRPr="007B6DBE">
              <w:rPr>
                <w:spacing w:val="-2"/>
                <w:sz w:val="16"/>
                <w:szCs w:val="16"/>
              </w:rPr>
              <w:t xml:space="preserve"> </w:t>
            </w:r>
            <w:r w:rsidRPr="007B6DBE">
              <w:rPr>
                <w:sz w:val="16"/>
                <w:szCs w:val="16"/>
              </w:rPr>
              <w:t>cesspool,</w:t>
            </w:r>
            <w:r w:rsidRPr="007B6DBE">
              <w:rPr>
                <w:spacing w:val="40"/>
                <w:sz w:val="16"/>
                <w:szCs w:val="16"/>
              </w:rPr>
              <w:t xml:space="preserve"> </w:t>
            </w:r>
            <w:r w:rsidRPr="007B6DBE">
              <w:rPr>
                <w:sz w:val="16"/>
                <w:szCs w:val="16"/>
              </w:rPr>
              <w:t>or sanitary pit privy.</w:t>
            </w:r>
          </w:p>
        </w:tc>
      </w:tr>
      <w:tr w:rsidR="008D26C2" w:rsidRPr="007B6DBE" w14:paraId="50DF4316" w14:textId="77777777" w:rsidTr="00136A46">
        <w:trPr>
          <w:trHeight w:val="187"/>
        </w:trPr>
        <w:tc>
          <w:tcPr>
            <w:tcW w:w="1072" w:type="dxa"/>
          </w:tcPr>
          <w:p w14:paraId="18D05C01"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0C66586D" w14:textId="77777777" w:rsidR="008D26C2" w:rsidRPr="007B6DBE" w:rsidRDefault="008D26C2" w:rsidP="00136A46">
            <w:pPr>
              <w:widowControl w:val="0"/>
              <w:autoSpaceDE w:val="0"/>
              <w:autoSpaceDN w:val="0"/>
              <w:ind w:left="96" w:right="58"/>
              <w:rPr>
                <w:sz w:val="16"/>
                <w:szCs w:val="16"/>
              </w:rPr>
            </w:pPr>
            <w:r w:rsidRPr="007B6DBE">
              <w:rPr>
                <w:sz w:val="16"/>
                <w:szCs w:val="16"/>
              </w:rPr>
              <w:t>603.6,</w:t>
            </w:r>
            <w:r w:rsidRPr="007B6DBE">
              <w:rPr>
                <w:spacing w:val="-11"/>
                <w:sz w:val="16"/>
                <w:szCs w:val="16"/>
              </w:rPr>
              <w:t xml:space="preserve"> </w:t>
            </w:r>
            <w:r w:rsidRPr="007B6DBE">
              <w:rPr>
                <w:sz w:val="16"/>
                <w:szCs w:val="16"/>
              </w:rPr>
              <w:t>Reclaimed</w:t>
            </w:r>
            <w:r w:rsidRPr="007B6DBE">
              <w:rPr>
                <w:spacing w:val="-5"/>
                <w:sz w:val="16"/>
                <w:szCs w:val="16"/>
              </w:rPr>
              <w:t xml:space="preserve"> </w:t>
            </w:r>
            <w:r w:rsidRPr="007B6DBE">
              <w:rPr>
                <w:spacing w:val="-4"/>
                <w:sz w:val="16"/>
                <w:szCs w:val="16"/>
              </w:rPr>
              <w:t>Water</w:t>
            </w:r>
          </w:p>
          <w:p w14:paraId="4D5AFAB4" w14:textId="77777777" w:rsidR="008D26C2" w:rsidRPr="007B6DBE" w:rsidRDefault="008D26C2" w:rsidP="00136A46">
            <w:pPr>
              <w:widowControl w:val="0"/>
              <w:autoSpaceDE w:val="0"/>
              <w:autoSpaceDN w:val="0"/>
              <w:ind w:left="96" w:right="58"/>
              <w:rPr>
                <w:sz w:val="16"/>
                <w:szCs w:val="16"/>
              </w:rPr>
            </w:pPr>
            <w:r w:rsidRPr="007B6DBE">
              <w:rPr>
                <w:spacing w:val="-2"/>
                <w:sz w:val="16"/>
                <w:szCs w:val="16"/>
              </w:rPr>
              <w:t>Lines.</w:t>
            </w:r>
          </w:p>
        </w:tc>
        <w:tc>
          <w:tcPr>
            <w:tcW w:w="7043" w:type="dxa"/>
            <w:gridSpan w:val="2"/>
          </w:tcPr>
          <w:p w14:paraId="3650B291" w14:textId="77777777" w:rsidR="008D26C2" w:rsidRPr="007B6DBE" w:rsidRDefault="008D26C2" w:rsidP="00136A46">
            <w:pPr>
              <w:widowControl w:val="0"/>
              <w:autoSpaceDE w:val="0"/>
              <w:autoSpaceDN w:val="0"/>
              <w:ind w:left="91" w:right="90"/>
              <w:rPr>
                <w:sz w:val="16"/>
                <w:szCs w:val="16"/>
              </w:rPr>
            </w:pPr>
            <w:r w:rsidRPr="007B6DBE">
              <w:rPr>
                <w:sz w:val="16"/>
                <w:szCs w:val="16"/>
              </w:rPr>
              <w:t>Reclaimed</w:t>
            </w:r>
            <w:r w:rsidRPr="007B6DBE">
              <w:rPr>
                <w:spacing w:val="-6"/>
                <w:sz w:val="16"/>
                <w:szCs w:val="16"/>
              </w:rPr>
              <w:t xml:space="preserve"> </w:t>
            </w:r>
            <w:r w:rsidRPr="007B6DBE">
              <w:rPr>
                <w:sz w:val="16"/>
                <w:szCs w:val="16"/>
              </w:rPr>
              <w:t>water</w:t>
            </w:r>
            <w:r w:rsidRPr="007B6DBE">
              <w:rPr>
                <w:spacing w:val="-5"/>
                <w:sz w:val="16"/>
                <w:szCs w:val="16"/>
              </w:rPr>
              <w:t xml:space="preserve"> </w:t>
            </w:r>
            <w:r w:rsidRPr="007B6DBE">
              <w:rPr>
                <w:sz w:val="16"/>
                <w:szCs w:val="16"/>
              </w:rPr>
              <w:t>lines</w:t>
            </w:r>
            <w:r w:rsidRPr="007B6DBE">
              <w:rPr>
                <w:spacing w:val="-4"/>
                <w:sz w:val="16"/>
                <w:szCs w:val="16"/>
              </w:rPr>
              <w:t xml:space="preserve"> </w:t>
            </w:r>
            <w:r w:rsidRPr="007B6DBE">
              <w:rPr>
                <w:sz w:val="16"/>
                <w:szCs w:val="16"/>
              </w:rPr>
              <w:t>shall</w:t>
            </w:r>
            <w:r w:rsidRPr="007B6DBE">
              <w:rPr>
                <w:spacing w:val="-6"/>
                <w:sz w:val="16"/>
                <w:szCs w:val="16"/>
              </w:rPr>
              <w:t xml:space="preserve"> </w:t>
            </w:r>
            <w:r w:rsidRPr="007B6DBE">
              <w:rPr>
                <w:sz w:val="16"/>
                <w:szCs w:val="16"/>
              </w:rPr>
              <w:t>be</w:t>
            </w:r>
            <w:r w:rsidRPr="007B6DBE">
              <w:rPr>
                <w:spacing w:val="-6"/>
                <w:sz w:val="16"/>
                <w:szCs w:val="16"/>
              </w:rPr>
              <w:t xml:space="preserve"> </w:t>
            </w:r>
            <w:r w:rsidRPr="007B6DBE">
              <w:rPr>
                <w:sz w:val="16"/>
                <w:szCs w:val="16"/>
              </w:rPr>
              <w:t>considered</w:t>
            </w:r>
            <w:r w:rsidRPr="007B6DBE">
              <w:rPr>
                <w:spacing w:val="-3"/>
                <w:sz w:val="16"/>
                <w:szCs w:val="16"/>
              </w:rPr>
              <w:t xml:space="preserve"> </w:t>
            </w:r>
            <w:r w:rsidRPr="007B6DBE">
              <w:rPr>
                <w:sz w:val="16"/>
                <w:szCs w:val="16"/>
              </w:rPr>
              <w:t>and</w:t>
            </w:r>
            <w:r w:rsidRPr="007B6DBE">
              <w:rPr>
                <w:spacing w:val="-5"/>
                <w:sz w:val="16"/>
                <w:szCs w:val="16"/>
              </w:rPr>
              <w:t xml:space="preserve"> </w:t>
            </w:r>
            <w:r w:rsidRPr="007B6DBE">
              <w:rPr>
                <w:sz w:val="16"/>
                <w:szCs w:val="16"/>
              </w:rPr>
              <w:t>treated</w:t>
            </w:r>
            <w:r w:rsidRPr="007B6DBE">
              <w:rPr>
                <w:spacing w:val="-6"/>
                <w:sz w:val="16"/>
                <w:szCs w:val="16"/>
              </w:rPr>
              <w:t xml:space="preserve"> </w:t>
            </w:r>
            <w:r w:rsidRPr="007B6DBE">
              <w:rPr>
                <w:sz w:val="16"/>
                <w:szCs w:val="16"/>
              </w:rPr>
              <w:t>as</w:t>
            </w:r>
            <w:r w:rsidRPr="007B6DBE">
              <w:rPr>
                <w:spacing w:val="-6"/>
                <w:sz w:val="16"/>
                <w:szCs w:val="16"/>
              </w:rPr>
              <w:t xml:space="preserve"> </w:t>
            </w:r>
            <w:r w:rsidRPr="007B6DBE">
              <w:rPr>
                <w:sz w:val="16"/>
                <w:szCs w:val="16"/>
              </w:rPr>
              <w:t>though</w:t>
            </w:r>
            <w:r w:rsidRPr="007B6DBE">
              <w:rPr>
                <w:spacing w:val="-5"/>
                <w:sz w:val="16"/>
                <w:szCs w:val="16"/>
              </w:rPr>
              <w:t xml:space="preserve"> </w:t>
            </w:r>
            <w:r w:rsidRPr="007B6DBE">
              <w:rPr>
                <w:sz w:val="16"/>
                <w:szCs w:val="16"/>
              </w:rPr>
              <w:t>they</w:t>
            </w:r>
            <w:r w:rsidRPr="007B6DBE">
              <w:rPr>
                <w:spacing w:val="-7"/>
                <w:sz w:val="16"/>
                <w:szCs w:val="16"/>
              </w:rPr>
              <w:t xml:space="preserve"> </w:t>
            </w:r>
            <w:r w:rsidRPr="007B6DBE">
              <w:rPr>
                <w:sz w:val="16"/>
                <w:szCs w:val="16"/>
              </w:rPr>
              <w:t>are</w:t>
            </w:r>
            <w:r w:rsidRPr="007B6DBE">
              <w:rPr>
                <w:spacing w:val="-6"/>
                <w:sz w:val="16"/>
                <w:szCs w:val="16"/>
              </w:rPr>
              <w:t xml:space="preserve"> </w:t>
            </w:r>
            <w:r w:rsidRPr="007B6DBE">
              <w:rPr>
                <w:sz w:val="16"/>
                <w:szCs w:val="16"/>
              </w:rPr>
              <w:t>sewerage</w:t>
            </w:r>
            <w:r w:rsidRPr="007B6DBE">
              <w:rPr>
                <w:spacing w:val="-3"/>
                <w:sz w:val="16"/>
                <w:szCs w:val="16"/>
              </w:rPr>
              <w:t xml:space="preserve"> </w:t>
            </w:r>
            <w:r w:rsidRPr="007B6DBE">
              <w:rPr>
                <w:sz w:val="16"/>
                <w:szCs w:val="16"/>
              </w:rPr>
              <w:t>lines</w:t>
            </w:r>
            <w:r w:rsidRPr="007B6DBE">
              <w:rPr>
                <w:spacing w:val="-5"/>
                <w:sz w:val="16"/>
                <w:szCs w:val="16"/>
              </w:rPr>
              <w:t xml:space="preserve"> </w:t>
            </w:r>
            <w:r w:rsidRPr="007B6DBE">
              <w:rPr>
                <w:sz w:val="16"/>
                <w:szCs w:val="16"/>
              </w:rPr>
              <w:t>and</w:t>
            </w:r>
            <w:r w:rsidRPr="007B6DBE">
              <w:rPr>
                <w:spacing w:val="-3"/>
                <w:sz w:val="16"/>
                <w:szCs w:val="16"/>
              </w:rPr>
              <w:t xml:space="preserve"> </w:t>
            </w:r>
            <w:r w:rsidRPr="007B6DBE">
              <w:rPr>
                <w:sz w:val="16"/>
                <w:szCs w:val="16"/>
              </w:rPr>
              <w:t>shall</w:t>
            </w:r>
            <w:r w:rsidRPr="007B6DBE">
              <w:rPr>
                <w:spacing w:val="-5"/>
                <w:sz w:val="16"/>
                <w:szCs w:val="16"/>
              </w:rPr>
              <w:t xml:space="preserve"> </w:t>
            </w:r>
            <w:r w:rsidRPr="007B6DBE">
              <w:rPr>
                <w:sz w:val="16"/>
                <w:szCs w:val="16"/>
              </w:rPr>
              <w:t>be</w:t>
            </w:r>
            <w:r w:rsidRPr="007B6DBE">
              <w:rPr>
                <w:spacing w:val="-8"/>
                <w:sz w:val="16"/>
                <w:szCs w:val="16"/>
              </w:rPr>
              <w:t xml:space="preserve"> </w:t>
            </w:r>
            <w:r w:rsidRPr="007B6DBE">
              <w:rPr>
                <w:sz w:val="16"/>
                <w:szCs w:val="16"/>
              </w:rPr>
              <w:t>installed</w:t>
            </w:r>
            <w:r w:rsidRPr="007B6DBE">
              <w:rPr>
                <w:spacing w:val="-3"/>
                <w:sz w:val="16"/>
                <w:szCs w:val="16"/>
              </w:rPr>
              <w:t xml:space="preserve"> </w:t>
            </w:r>
            <w:r w:rsidRPr="007B6DBE">
              <w:rPr>
                <w:spacing w:val="-5"/>
                <w:sz w:val="16"/>
                <w:szCs w:val="16"/>
              </w:rPr>
              <w:t>in</w:t>
            </w:r>
            <w:r w:rsidRPr="007B6DBE">
              <w:rPr>
                <w:sz w:val="16"/>
                <w:szCs w:val="16"/>
              </w:rPr>
              <w:t xml:space="preserve"> accord</w:t>
            </w:r>
            <w:r w:rsidRPr="007B6DBE">
              <w:rPr>
                <w:spacing w:val="-6"/>
                <w:sz w:val="16"/>
                <w:szCs w:val="16"/>
              </w:rPr>
              <w:t xml:space="preserve"> </w:t>
            </w:r>
            <w:r w:rsidRPr="007B6DBE">
              <w:rPr>
                <w:sz w:val="16"/>
                <w:szCs w:val="16"/>
              </w:rPr>
              <w:t>with</w:t>
            </w:r>
            <w:r w:rsidRPr="007B6DBE">
              <w:rPr>
                <w:spacing w:val="-5"/>
                <w:sz w:val="16"/>
                <w:szCs w:val="16"/>
              </w:rPr>
              <w:t xml:space="preserve"> </w:t>
            </w:r>
            <w:r w:rsidRPr="007B6DBE">
              <w:rPr>
                <w:sz w:val="16"/>
                <w:szCs w:val="16"/>
              </w:rPr>
              <w:t>the</w:t>
            </w:r>
            <w:r w:rsidRPr="007B6DBE">
              <w:rPr>
                <w:spacing w:val="-6"/>
                <w:sz w:val="16"/>
                <w:szCs w:val="16"/>
              </w:rPr>
              <w:t xml:space="preserve"> </w:t>
            </w:r>
            <w:r w:rsidRPr="007B6DBE">
              <w:rPr>
                <w:sz w:val="16"/>
                <w:szCs w:val="16"/>
              </w:rPr>
              <w:t>spacing</w:t>
            </w:r>
            <w:r w:rsidRPr="007B6DBE">
              <w:rPr>
                <w:spacing w:val="-5"/>
                <w:sz w:val="16"/>
                <w:szCs w:val="16"/>
              </w:rPr>
              <w:t xml:space="preserve"> </w:t>
            </w:r>
            <w:r w:rsidRPr="007B6DBE">
              <w:rPr>
                <w:sz w:val="16"/>
                <w:szCs w:val="16"/>
              </w:rPr>
              <w:t>requirements</w:t>
            </w:r>
            <w:r w:rsidRPr="007B6DBE">
              <w:rPr>
                <w:spacing w:val="-6"/>
                <w:sz w:val="16"/>
                <w:szCs w:val="16"/>
              </w:rPr>
              <w:t xml:space="preserve"> </w:t>
            </w:r>
            <w:r w:rsidRPr="007B6DBE">
              <w:rPr>
                <w:sz w:val="16"/>
                <w:szCs w:val="16"/>
              </w:rPr>
              <w:t>of</w:t>
            </w:r>
            <w:r w:rsidRPr="007B6DBE">
              <w:rPr>
                <w:spacing w:val="-5"/>
                <w:sz w:val="16"/>
                <w:szCs w:val="16"/>
              </w:rPr>
              <w:t xml:space="preserve"> </w:t>
            </w:r>
            <w:r w:rsidRPr="007B6DBE">
              <w:rPr>
                <w:sz w:val="16"/>
                <w:szCs w:val="16"/>
              </w:rPr>
              <w:t>this</w:t>
            </w:r>
            <w:r w:rsidRPr="007B6DBE">
              <w:rPr>
                <w:spacing w:val="-6"/>
                <w:sz w:val="16"/>
                <w:szCs w:val="16"/>
              </w:rPr>
              <w:t xml:space="preserve"> </w:t>
            </w:r>
            <w:r w:rsidRPr="007B6DBE">
              <w:rPr>
                <w:sz w:val="16"/>
                <w:szCs w:val="16"/>
              </w:rPr>
              <w:t>Section</w:t>
            </w:r>
            <w:r w:rsidRPr="007B6DBE">
              <w:rPr>
                <w:spacing w:val="-4"/>
                <w:sz w:val="16"/>
                <w:szCs w:val="16"/>
              </w:rPr>
              <w:t xml:space="preserve"> </w:t>
            </w:r>
            <w:r w:rsidRPr="007B6DBE">
              <w:rPr>
                <w:sz w:val="16"/>
                <w:szCs w:val="16"/>
              </w:rPr>
              <w:t>for</w:t>
            </w:r>
            <w:r w:rsidRPr="007B6DBE">
              <w:rPr>
                <w:spacing w:val="-5"/>
                <w:sz w:val="16"/>
                <w:szCs w:val="16"/>
              </w:rPr>
              <w:t xml:space="preserve"> </w:t>
            </w:r>
            <w:r w:rsidRPr="007B6DBE">
              <w:rPr>
                <w:sz w:val="16"/>
                <w:szCs w:val="16"/>
              </w:rPr>
              <w:t>the</w:t>
            </w:r>
            <w:r w:rsidRPr="007B6DBE">
              <w:rPr>
                <w:spacing w:val="-6"/>
                <w:sz w:val="16"/>
                <w:szCs w:val="16"/>
              </w:rPr>
              <w:t xml:space="preserve"> </w:t>
            </w:r>
            <w:r w:rsidRPr="007B6DBE">
              <w:rPr>
                <w:sz w:val="16"/>
                <w:szCs w:val="16"/>
              </w:rPr>
              <w:t>protection</w:t>
            </w:r>
            <w:r w:rsidRPr="007B6DBE">
              <w:rPr>
                <w:spacing w:val="-5"/>
                <w:sz w:val="16"/>
                <w:szCs w:val="16"/>
              </w:rPr>
              <w:t xml:space="preserve"> </w:t>
            </w:r>
            <w:r w:rsidRPr="007B6DBE">
              <w:rPr>
                <w:sz w:val="16"/>
                <w:szCs w:val="16"/>
              </w:rPr>
              <w:t>of</w:t>
            </w:r>
            <w:r w:rsidRPr="007B6DBE">
              <w:rPr>
                <w:spacing w:val="-5"/>
                <w:sz w:val="16"/>
                <w:szCs w:val="16"/>
              </w:rPr>
              <w:t xml:space="preserve"> </w:t>
            </w:r>
            <w:r w:rsidRPr="007B6DBE">
              <w:rPr>
                <w:sz w:val="16"/>
                <w:szCs w:val="16"/>
              </w:rPr>
              <w:t>potable</w:t>
            </w:r>
            <w:r w:rsidRPr="007B6DBE">
              <w:rPr>
                <w:spacing w:val="-6"/>
                <w:sz w:val="16"/>
                <w:szCs w:val="16"/>
              </w:rPr>
              <w:t xml:space="preserve"> </w:t>
            </w:r>
            <w:r w:rsidRPr="007B6DBE">
              <w:rPr>
                <w:sz w:val="16"/>
                <w:szCs w:val="16"/>
              </w:rPr>
              <w:t>water</w:t>
            </w:r>
            <w:r w:rsidRPr="007B6DBE">
              <w:rPr>
                <w:spacing w:val="-2"/>
                <w:sz w:val="16"/>
                <w:szCs w:val="16"/>
              </w:rPr>
              <w:t xml:space="preserve"> lines.</w:t>
            </w:r>
          </w:p>
        </w:tc>
      </w:tr>
      <w:tr w:rsidR="008D26C2" w:rsidRPr="007B6DBE" w14:paraId="7007B67F" w14:textId="77777777" w:rsidTr="00136A46">
        <w:trPr>
          <w:trHeight w:val="187"/>
        </w:trPr>
        <w:tc>
          <w:tcPr>
            <w:tcW w:w="1072" w:type="dxa"/>
          </w:tcPr>
          <w:p w14:paraId="201D77BD" w14:textId="77777777" w:rsidR="008D26C2" w:rsidRPr="007B6DBE" w:rsidRDefault="008D26C2" w:rsidP="00136A46">
            <w:pPr>
              <w:widowControl w:val="0"/>
              <w:autoSpaceDE w:val="0"/>
              <w:autoSpaceDN w:val="0"/>
              <w:jc w:val="center"/>
              <w:rPr>
                <w:sz w:val="16"/>
                <w:szCs w:val="16"/>
              </w:rPr>
            </w:pPr>
            <w:r w:rsidRPr="007B6DBE">
              <w:rPr>
                <w:spacing w:val="-2"/>
                <w:sz w:val="16"/>
                <w:szCs w:val="16"/>
              </w:rPr>
              <w:t>Amend</w:t>
            </w:r>
          </w:p>
        </w:tc>
        <w:tc>
          <w:tcPr>
            <w:tcW w:w="2415" w:type="dxa"/>
            <w:gridSpan w:val="2"/>
          </w:tcPr>
          <w:p w14:paraId="258751D9" w14:textId="77777777" w:rsidR="008D26C2" w:rsidRPr="007B6DBE" w:rsidRDefault="008D26C2" w:rsidP="00136A46">
            <w:pPr>
              <w:widowControl w:val="0"/>
              <w:autoSpaceDE w:val="0"/>
              <w:autoSpaceDN w:val="0"/>
              <w:ind w:left="96" w:right="58"/>
              <w:rPr>
                <w:sz w:val="16"/>
                <w:szCs w:val="16"/>
              </w:rPr>
            </w:pPr>
            <w:r w:rsidRPr="007B6DBE">
              <w:rPr>
                <w:sz w:val="16"/>
                <w:szCs w:val="16"/>
              </w:rPr>
              <w:t>Section 605.2.1, Lead</w:t>
            </w:r>
            <w:r w:rsidRPr="007B6DBE">
              <w:rPr>
                <w:spacing w:val="40"/>
                <w:sz w:val="16"/>
                <w:szCs w:val="16"/>
              </w:rPr>
              <w:t xml:space="preserve"> </w:t>
            </w:r>
            <w:r w:rsidRPr="007B6DBE">
              <w:rPr>
                <w:sz w:val="16"/>
                <w:szCs w:val="16"/>
              </w:rPr>
              <w:t>Content</w:t>
            </w:r>
            <w:r w:rsidRPr="007B6DBE">
              <w:rPr>
                <w:spacing w:val="-4"/>
                <w:sz w:val="16"/>
                <w:szCs w:val="16"/>
              </w:rPr>
              <w:t xml:space="preserve"> </w:t>
            </w:r>
            <w:r w:rsidRPr="007B6DBE">
              <w:rPr>
                <w:sz w:val="16"/>
                <w:szCs w:val="16"/>
              </w:rPr>
              <w:t>of</w:t>
            </w:r>
            <w:r w:rsidRPr="007B6DBE">
              <w:rPr>
                <w:spacing w:val="-6"/>
                <w:sz w:val="16"/>
                <w:szCs w:val="16"/>
              </w:rPr>
              <w:t xml:space="preserve"> </w:t>
            </w:r>
            <w:r w:rsidRPr="007B6DBE">
              <w:rPr>
                <w:sz w:val="16"/>
                <w:szCs w:val="16"/>
              </w:rPr>
              <w:t>Water</w:t>
            </w:r>
            <w:r w:rsidRPr="007B6DBE">
              <w:rPr>
                <w:spacing w:val="-5"/>
                <w:sz w:val="16"/>
                <w:szCs w:val="16"/>
              </w:rPr>
              <w:t xml:space="preserve"> </w:t>
            </w:r>
            <w:r w:rsidRPr="007B6DBE">
              <w:rPr>
                <w:spacing w:val="-2"/>
                <w:sz w:val="16"/>
                <w:szCs w:val="16"/>
              </w:rPr>
              <w:t>Supply</w:t>
            </w:r>
          </w:p>
          <w:p w14:paraId="535BB08C" w14:textId="77777777" w:rsidR="008D26C2" w:rsidRPr="007B6DBE" w:rsidRDefault="008D26C2" w:rsidP="00136A46">
            <w:pPr>
              <w:widowControl w:val="0"/>
              <w:autoSpaceDE w:val="0"/>
              <w:autoSpaceDN w:val="0"/>
              <w:ind w:left="96" w:right="58"/>
              <w:rPr>
                <w:sz w:val="16"/>
                <w:szCs w:val="16"/>
              </w:rPr>
            </w:pPr>
            <w:r w:rsidRPr="007B6DBE">
              <w:rPr>
                <w:sz w:val="16"/>
                <w:szCs w:val="16"/>
              </w:rPr>
              <w:t>Pipe</w:t>
            </w:r>
            <w:r w:rsidRPr="007B6DBE">
              <w:rPr>
                <w:spacing w:val="-10"/>
                <w:sz w:val="16"/>
                <w:szCs w:val="16"/>
              </w:rPr>
              <w:t xml:space="preserve"> </w:t>
            </w:r>
            <w:r w:rsidRPr="007B6DBE">
              <w:rPr>
                <w:sz w:val="16"/>
                <w:szCs w:val="16"/>
              </w:rPr>
              <w:t>and</w:t>
            </w:r>
            <w:r w:rsidRPr="007B6DBE">
              <w:rPr>
                <w:spacing w:val="-9"/>
                <w:sz w:val="16"/>
                <w:szCs w:val="16"/>
              </w:rPr>
              <w:t xml:space="preserve"> </w:t>
            </w:r>
            <w:r w:rsidRPr="007B6DBE">
              <w:rPr>
                <w:sz w:val="16"/>
                <w:szCs w:val="16"/>
              </w:rPr>
              <w:t>Fittings</w:t>
            </w:r>
            <w:r w:rsidRPr="007B6DBE">
              <w:rPr>
                <w:spacing w:val="-10"/>
                <w:sz w:val="16"/>
                <w:szCs w:val="16"/>
              </w:rPr>
              <w:t xml:space="preserve"> </w:t>
            </w:r>
            <w:r w:rsidRPr="007B6DBE">
              <w:rPr>
                <w:sz w:val="16"/>
                <w:szCs w:val="16"/>
              </w:rPr>
              <w:t>used</w:t>
            </w:r>
            <w:r w:rsidRPr="007B6DBE">
              <w:rPr>
                <w:spacing w:val="-10"/>
                <w:sz w:val="16"/>
                <w:szCs w:val="16"/>
              </w:rPr>
              <w:t xml:space="preserve"> </w:t>
            </w:r>
            <w:r w:rsidRPr="007B6DBE">
              <w:rPr>
                <w:sz w:val="16"/>
                <w:szCs w:val="16"/>
              </w:rPr>
              <w:t>for</w:t>
            </w:r>
            <w:r w:rsidRPr="007B6DBE">
              <w:rPr>
                <w:spacing w:val="40"/>
                <w:sz w:val="16"/>
                <w:szCs w:val="16"/>
              </w:rPr>
              <w:t xml:space="preserve"> </w:t>
            </w:r>
            <w:r w:rsidRPr="007B6DBE">
              <w:rPr>
                <w:sz w:val="16"/>
                <w:szCs w:val="16"/>
              </w:rPr>
              <w:t>Human</w:t>
            </w:r>
            <w:r w:rsidRPr="007B6DBE">
              <w:rPr>
                <w:spacing w:val="-3"/>
                <w:sz w:val="16"/>
                <w:szCs w:val="16"/>
              </w:rPr>
              <w:t xml:space="preserve"> </w:t>
            </w:r>
            <w:r w:rsidRPr="007B6DBE">
              <w:rPr>
                <w:sz w:val="16"/>
                <w:szCs w:val="16"/>
              </w:rPr>
              <w:t>Consumption.</w:t>
            </w:r>
          </w:p>
        </w:tc>
        <w:tc>
          <w:tcPr>
            <w:tcW w:w="7043" w:type="dxa"/>
            <w:gridSpan w:val="2"/>
          </w:tcPr>
          <w:p w14:paraId="7F90C5F8" w14:textId="77777777" w:rsidR="008D26C2" w:rsidRPr="007B6DBE" w:rsidRDefault="008D26C2" w:rsidP="00136A46">
            <w:pPr>
              <w:widowControl w:val="0"/>
              <w:autoSpaceDE w:val="0"/>
              <w:autoSpaceDN w:val="0"/>
              <w:ind w:left="91" w:right="90"/>
              <w:rPr>
                <w:sz w:val="16"/>
                <w:szCs w:val="16"/>
              </w:rPr>
            </w:pPr>
            <w:r w:rsidRPr="007B6DBE">
              <w:rPr>
                <w:sz w:val="16"/>
                <w:szCs w:val="16"/>
              </w:rPr>
              <w:t>Water Piping Quality. All potable water pipes, fittings, valves, and fixtures used to provide water for human</w:t>
            </w:r>
            <w:r w:rsidRPr="007B6DBE">
              <w:rPr>
                <w:spacing w:val="40"/>
                <w:sz w:val="16"/>
                <w:szCs w:val="16"/>
              </w:rPr>
              <w:t xml:space="preserve"> </w:t>
            </w:r>
            <w:r w:rsidRPr="007B6DBE">
              <w:rPr>
                <w:sz w:val="16"/>
                <w:szCs w:val="16"/>
              </w:rPr>
              <w:t>consumption</w:t>
            </w:r>
            <w:r w:rsidRPr="007B6DBE">
              <w:rPr>
                <w:spacing w:val="-1"/>
                <w:sz w:val="16"/>
                <w:szCs w:val="16"/>
              </w:rPr>
              <w:t xml:space="preserve"> </w:t>
            </w:r>
            <w:r w:rsidRPr="007B6DBE">
              <w:rPr>
                <w:sz w:val="16"/>
                <w:szCs w:val="16"/>
              </w:rPr>
              <w:t>shall</w:t>
            </w:r>
            <w:r w:rsidRPr="007B6DBE">
              <w:rPr>
                <w:spacing w:val="-3"/>
                <w:sz w:val="16"/>
                <w:szCs w:val="16"/>
              </w:rPr>
              <w:t xml:space="preserve"> </w:t>
            </w:r>
            <w:r w:rsidRPr="007B6DBE">
              <w:rPr>
                <w:sz w:val="16"/>
                <w:szCs w:val="16"/>
              </w:rPr>
              <w:t>be</w:t>
            </w:r>
            <w:r w:rsidRPr="007B6DBE">
              <w:rPr>
                <w:spacing w:val="-4"/>
                <w:sz w:val="16"/>
                <w:szCs w:val="16"/>
              </w:rPr>
              <w:t xml:space="preserve"> </w:t>
            </w:r>
            <w:r w:rsidRPr="007B6DBE">
              <w:rPr>
                <w:sz w:val="16"/>
                <w:szCs w:val="16"/>
              </w:rPr>
              <w:t>lead</w:t>
            </w:r>
            <w:r w:rsidRPr="007B6DBE">
              <w:rPr>
                <w:spacing w:val="-1"/>
                <w:sz w:val="16"/>
                <w:szCs w:val="16"/>
              </w:rPr>
              <w:t xml:space="preserve"> </w:t>
            </w:r>
            <w:r w:rsidRPr="007B6DBE">
              <w:rPr>
                <w:sz w:val="16"/>
                <w:szCs w:val="16"/>
              </w:rPr>
              <w:t>free</w:t>
            </w:r>
            <w:r w:rsidRPr="007B6DBE">
              <w:rPr>
                <w:spacing w:val="-4"/>
                <w:sz w:val="16"/>
                <w:szCs w:val="16"/>
              </w:rPr>
              <w:t xml:space="preserve"> </w:t>
            </w:r>
            <w:r w:rsidRPr="007B6DBE">
              <w:rPr>
                <w:sz w:val="16"/>
                <w:szCs w:val="16"/>
              </w:rPr>
              <w:t>and</w:t>
            </w:r>
            <w:r w:rsidRPr="007B6DBE">
              <w:rPr>
                <w:spacing w:val="-3"/>
                <w:sz w:val="16"/>
                <w:szCs w:val="16"/>
              </w:rPr>
              <w:t xml:space="preserve"> </w:t>
            </w:r>
            <w:r w:rsidRPr="007B6DBE">
              <w:rPr>
                <w:sz w:val="16"/>
                <w:szCs w:val="16"/>
              </w:rPr>
              <w:t>shall</w:t>
            </w:r>
            <w:r w:rsidRPr="007B6DBE">
              <w:rPr>
                <w:spacing w:val="-3"/>
                <w:sz w:val="16"/>
                <w:szCs w:val="16"/>
              </w:rPr>
              <w:t xml:space="preserve"> </w:t>
            </w:r>
            <w:r w:rsidRPr="007B6DBE">
              <w:rPr>
                <w:sz w:val="16"/>
                <w:szCs w:val="16"/>
              </w:rPr>
              <w:t>be</w:t>
            </w:r>
            <w:r w:rsidRPr="007B6DBE">
              <w:rPr>
                <w:spacing w:val="-4"/>
                <w:sz w:val="16"/>
                <w:szCs w:val="16"/>
              </w:rPr>
              <w:t xml:space="preserve"> </w:t>
            </w:r>
            <w:r w:rsidRPr="007B6DBE">
              <w:rPr>
                <w:sz w:val="16"/>
                <w:szCs w:val="16"/>
              </w:rPr>
              <w:t>evaluated</w:t>
            </w:r>
            <w:r w:rsidRPr="007B6DBE">
              <w:rPr>
                <w:spacing w:val="-1"/>
                <w:sz w:val="16"/>
                <w:szCs w:val="16"/>
              </w:rPr>
              <w:t xml:space="preserve"> </w:t>
            </w:r>
            <w:r w:rsidRPr="007B6DBE">
              <w:rPr>
                <w:sz w:val="16"/>
                <w:szCs w:val="16"/>
              </w:rPr>
              <w:t>and</w:t>
            </w:r>
            <w:r w:rsidRPr="007B6DBE">
              <w:rPr>
                <w:spacing w:val="-1"/>
                <w:sz w:val="16"/>
                <w:szCs w:val="16"/>
              </w:rPr>
              <w:t xml:space="preserve"> </w:t>
            </w:r>
            <w:r w:rsidRPr="007B6DBE">
              <w:rPr>
                <w:sz w:val="16"/>
                <w:szCs w:val="16"/>
              </w:rPr>
              <w:t>listed</w:t>
            </w:r>
            <w:r w:rsidRPr="007B6DBE">
              <w:rPr>
                <w:spacing w:val="-1"/>
                <w:sz w:val="16"/>
                <w:szCs w:val="16"/>
              </w:rPr>
              <w:t xml:space="preserve"> </w:t>
            </w:r>
            <w:r w:rsidRPr="007B6DBE">
              <w:rPr>
                <w:sz w:val="16"/>
                <w:szCs w:val="16"/>
              </w:rPr>
              <w:t>as</w:t>
            </w:r>
            <w:r w:rsidRPr="007B6DBE">
              <w:rPr>
                <w:spacing w:val="-4"/>
                <w:sz w:val="16"/>
                <w:szCs w:val="16"/>
              </w:rPr>
              <w:t xml:space="preserve"> </w:t>
            </w:r>
            <w:r w:rsidRPr="007B6DBE">
              <w:rPr>
                <w:sz w:val="16"/>
                <w:szCs w:val="16"/>
              </w:rPr>
              <w:t>conforming</w:t>
            </w:r>
            <w:r w:rsidRPr="007B6DBE">
              <w:rPr>
                <w:spacing w:val="-3"/>
                <w:sz w:val="16"/>
                <w:szCs w:val="16"/>
              </w:rPr>
              <w:t xml:space="preserve"> </w:t>
            </w:r>
            <w:r w:rsidRPr="007B6DBE">
              <w:rPr>
                <w:sz w:val="16"/>
                <w:szCs w:val="16"/>
              </w:rPr>
              <w:t>with</w:t>
            </w:r>
            <w:r w:rsidRPr="007B6DBE">
              <w:rPr>
                <w:spacing w:val="-1"/>
                <w:sz w:val="16"/>
                <w:szCs w:val="16"/>
              </w:rPr>
              <w:t xml:space="preserve"> </w:t>
            </w:r>
            <w:r w:rsidRPr="007B6DBE">
              <w:rPr>
                <w:sz w:val="16"/>
                <w:szCs w:val="16"/>
              </w:rPr>
              <w:t>NSF/ANSI</w:t>
            </w:r>
            <w:r w:rsidRPr="007B6DBE">
              <w:rPr>
                <w:spacing w:val="-5"/>
                <w:sz w:val="16"/>
                <w:szCs w:val="16"/>
              </w:rPr>
              <w:t xml:space="preserve"> </w:t>
            </w:r>
            <w:r w:rsidRPr="007B6DBE">
              <w:rPr>
                <w:sz w:val="16"/>
                <w:szCs w:val="16"/>
              </w:rPr>
              <w:t>372.</w:t>
            </w:r>
            <w:r w:rsidRPr="007B6DBE">
              <w:rPr>
                <w:spacing w:val="-4"/>
                <w:sz w:val="16"/>
                <w:szCs w:val="16"/>
              </w:rPr>
              <w:t xml:space="preserve"> </w:t>
            </w:r>
            <w:r w:rsidRPr="007B6DBE">
              <w:rPr>
                <w:sz w:val="16"/>
                <w:szCs w:val="16"/>
              </w:rPr>
              <w:t>Any</w:t>
            </w:r>
            <w:r w:rsidRPr="007B6DBE">
              <w:rPr>
                <w:spacing w:val="-5"/>
                <w:sz w:val="16"/>
                <w:szCs w:val="16"/>
              </w:rPr>
              <w:t xml:space="preserve"> </w:t>
            </w:r>
            <w:r w:rsidRPr="007B6DBE">
              <w:rPr>
                <w:sz w:val="16"/>
                <w:szCs w:val="16"/>
              </w:rPr>
              <w:t>solder or flux</w:t>
            </w:r>
            <w:r w:rsidRPr="007B6DBE">
              <w:rPr>
                <w:spacing w:val="-3"/>
                <w:sz w:val="16"/>
                <w:szCs w:val="16"/>
              </w:rPr>
              <w:t xml:space="preserve"> </w:t>
            </w:r>
            <w:r w:rsidRPr="007B6DBE">
              <w:rPr>
                <w:sz w:val="16"/>
                <w:szCs w:val="16"/>
              </w:rPr>
              <w:t>which</w:t>
            </w:r>
            <w:r w:rsidRPr="007B6DBE">
              <w:rPr>
                <w:spacing w:val="-3"/>
                <w:sz w:val="16"/>
                <w:szCs w:val="16"/>
              </w:rPr>
              <w:t xml:space="preserve"> </w:t>
            </w:r>
            <w:r w:rsidRPr="007B6DBE">
              <w:rPr>
                <w:sz w:val="16"/>
                <w:szCs w:val="16"/>
              </w:rPr>
              <w:t>is</w:t>
            </w:r>
            <w:r w:rsidRPr="007B6DBE">
              <w:rPr>
                <w:spacing w:val="-4"/>
                <w:sz w:val="16"/>
                <w:szCs w:val="16"/>
              </w:rPr>
              <w:t xml:space="preserve"> </w:t>
            </w:r>
            <w:r w:rsidRPr="007B6DBE">
              <w:rPr>
                <w:sz w:val="16"/>
                <w:szCs w:val="16"/>
              </w:rPr>
              <w:t>used</w:t>
            </w:r>
            <w:r w:rsidRPr="007B6DBE">
              <w:rPr>
                <w:spacing w:val="-3"/>
                <w:sz w:val="16"/>
                <w:szCs w:val="16"/>
              </w:rPr>
              <w:t xml:space="preserve"> </w:t>
            </w:r>
            <w:r w:rsidRPr="007B6DBE">
              <w:rPr>
                <w:sz w:val="16"/>
                <w:szCs w:val="16"/>
              </w:rPr>
              <w:t>in</w:t>
            </w:r>
            <w:r w:rsidRPr="007B6DBE">
              <w:rPr>
                <w:spacing w:val="-3"/>
                <w:sz w:val="16"/>
                <w:szCs w:val="16"/>
              </w:rPr>
              <w:t xml:space="preserve"> </w:t>
            </w:r>
            <w:r w:rsidRPr="007B6DBE">
              <w:rPr>
                <w:sz w:val="16"/>
                <w:szCs w:val="16"/>
              </w:rPr>
              <w:t>the</w:t>
            </w:r>
            <w:r w:rsidRPr="007B6DBE">
              <w:rPr>
                <w:spacing w:val="-4"/>
                <w:sz w:val="16"/>
                <w:szCs w:val="16"/>
              </w:rPr>
              <w:t xml:space="preserve"> </w:t>
            </w:r>
            <w:r w:rsidRPr="007B6DBE">
              <w:rPr>
                <w:sz w:val="16"/>
                <w:szCs w:val="16"/>
              </w:rPr>
              <w:t>installation</w:t>
            </w:r>
            <w:r w:rsidRPr="007B6DBE">
              <w:rPr>
                <w:spacing w:val="-3"/>
                <w:sz w:val="16"/>
                <w:szCs w:val="16"/>
              </w:rPr>
              <w:t xml:space="preserve"> </w:t>
            </w:r>
            <w:r w:rsidRPr="007B6DBE">
              <w:rPr>
                <w:sz w:val="16"/>
                <w:szCs w:val="16"/>
              </w:rPr>
              <w:t>or</w:t>
            </w:r>
            <w:r w:rsidRPr="007B6DBE">
              <w:rPr>
                <w:spacing w:val="-3"/>
                <w:sz w:val="16"/>
                <w:szCs w:val="16"/>
              </w:rPr>
              <w:t xml:space="preserve"> </w:t>
            </w:r>
            <w:r w:rsidRPr="007B6DBE">
              <w:rPr>
                <w:sz w:val="16"/>
                <w:szCs w:val="16"/>
              </w:rPr>
              <w:t>repair</w:t>
            </w:r>
            <w:r w:rsidRPr="007B6DBE">
              <w:rPr>
                <w:spacing w:val="-3"/>
                <w:sz w:val="16"/>
                <w:szCs w:val="16"/>
              </w:rPr>
              <w:t xml:space="preserve"> </w:t>
            </w:r>
            <w:r w:rsidRPr="007B6DBE">
              <w:rPr>
                <w:sz w:val="16"/>
                <w:szCs w:val="16"/>
              </w:rPr>
              <w:t>of</w:t>
            </w:r>
            <w:r w:rsidRPr="007B6DBE">
              <w:rPr>
                <w:spacing w:val="-3"/>
                <w:sz w:val="16"/>
                <w:szCs w:val="16"/>
              </w:rPr>
              <w:t xml:space="preserve"> </w:t>
            </w:r>
            <w:r w:rsidRPr="007B6DBE">
              <w:rPr>
                <w:sz w:val="16"/>
                <w:szCs w:val="16"/>
              </w:rPr>
              <w:t>any</w:t>
            </w:r>
            <w:r w:rsidRPr="007B6DBE">
              <w:rPr>
                <w:spacing w:val="-4"/>
                <w:sz w:val="16"/>
                <w:szCs w:val="16"/>
              </w:rPr>
              <w:t xml:space="preserve"> </w:t>
            </w:r>
            <w:r w:rsidRPr="007B6DBE">
              <w:rPr>
                <w:sz w:val="16"/>
                <w:szCs w:val="16"/>
              </w:rPr>
              <w:t>public</w:t>
            </w:r>
            <w:r w:rsidRPr="007B6DBE">
              <w:rPr>
                <w:spacing w:val="-4"/>
                <w:sz w:val="16"/>
                <w:szCs w:val="16"/>
              </w:rPr>
              <w:t xml:space="preserve"> </w:t>
            </w:r>
            <w:r w:rsidRPr="007B6DBE">
              <w:rPr>
                <w:sz w:val="16"/>
                <w:szCs w:val="16"/>
              </w:rPr>
              <w:t>water</w:t>
            </w:r>
            <w:r w:rsidRPr="007B6DBE">
              <w:rPr>
                <w:spacing w:val="-3"/>
                <w:sz w:val="16"/>
                <w:szCs w:val="16"/>
              </w:rPr>
              <w:t xml:space="preserve"> </w:t>
            </w:r>
            <w:r w:rsidRPr="007B6DBE">
              <w:rPr>
                <w:sz w:val="16"/>
                <w:szCs w:val="16"/>
              </w:rPr>
              <w:t>system</w:t>
            </w:r>
            <w:r w:rsidRPr="007B6DBE">
              <w:rPr>
                <w:spacing w:val="-2"/>
                <w:sz w:val="16"/>
                <w:szCs w:val="16"/>
              </w:rPr>
              <w:t xml:space="preserve"> </w:t>
            </w:r>
            <w:r w:rsidRPr="007B6DBE">
              <w:rPr>
                <w:sz w:val="16"/>
                <w:szCs w:val="16"/>
              </w:rPr>
              <w:t>or</w:t>
            </w:r>
            <w:r w:rsidRPr="007B6DBE">
              <w:rPr>
                <w:spacing w:val="-3"/>
                <w:sz w:val="16"/>
                <w:szCs w:val="16"/>
              </w:rPr>
              <w:t xml:space="preserve"> </w:t>
            </w:r>
            <w:r w:rsidRPr="007B6DBE">
              <w:rPr>
                <w:sz w:val="16"/>
                <w:szCs w:val="16"/>
              </w:rPr>
              <w:t>any</w:t>
            </w:r>
            <w:r w:rsidRPr="007B6DBE">
              <w:rPr>
                <w:spacing w:val="-4"/>
                <w:sz w:val="16"/>
                <w:szCs w:val="16"/>
              </w:rPr>
              <w:t xml:space="preserve"> </w:t>
            </w:r>
            <w:r w:rsidRPr="007B6DBE">
              <w:rPr>
                <w:sz w:val="16"/>
                <w:szCs w:val="16"/>
              </w:rPr>
              <w:t>plumbing</w:t>
            </w:r>
            <w:r w:rsidRPr="007B6DBE">
              <w:rPr>
                <w:spacing w:val="-3"/>
                <w:sz w:val="16"/>
                <w:szCs w:val="16"/>
              </w:rPr>
              <w:t xml:space="preserve"> </w:t>
            </w:r>
            <w:r w:rsidRPr="007B6DBE">
              <w:rPr>
                <w:sz w:val="16"/>
                <w:szCs w:val="16"/>
              </w:rPr>
              <w:t>in</w:t>
            </w:r>
            <w:r w:rsidRPr="007B6DBE">
              <w:rPr>
                <w:spacing w:val="-3"/>
                <w:sz w:val="16"/>
                <w:szCs w:val="16"/>
              </w:rPr>
              <w:t xml:space="preserve"> </w:t>
            </w:r>
            <w:r w:rsidRPr="007B6DBE">
              <w:rPr>
                <w:sz w:val="16"/>
                <w:szCs w:val="16"/>
              </w:rPr>
              <w:t>a</w:t>
            </w:r>
            <w:r w:rsidRPr="007B6DBE">
              <w:rPr>
                <w:spacing w:val="-1"/>
                <w:sz w:val="16"/>
                <w:szCs w:val="16"/>
              </w:rPr>
              <w:t xml:space="preserve"> </w:t>
            </w:r>
            <w:r w:rsidRPr="007B6DBE">
              <w:rPr>
                <w:sz w:val="16"/>
                <w:szCs w:val="16"/>
              </w:rPr>
              <w:t>residential</w:t>
            </w:r>
            <w:r w:rsidRPr="007B6DBE">
              <w:rPr>
                <w:spacing w:val="-3"/>
                <w:sz w:val="16"/>
                <w:szCs w:val="16"/>
              </w:rPr>
              <w:t xml:space="preserve"> </w:t>
            </w:r>
            <w:r w:rsidRPr="007B6DBE">
              <w:rPr>
                <w:sz w:val="16"/>
                <w:szCs w:val="16"/>
              </w:rPr>
              <w:t>or</w:t>
            </w:r>
            <w:r w:rsidRPr="007B6DBE">
              <w:rPr>
                <w:spacing w:val="40"/>
                <w:sz w:val="16"/>
                <w:szCs w:val="16"/>
              </w:rPr>
              <w:t xml:space="preserve"> </w:t>
            </w:r>
            <w:proofErr w:type="gramStart"/>
            <w:r w:rsidRPr="007B6DBE">
              <w:rPr>
                <w:sz w:val="16"/>
                <w:szCs w:val="16"/>
              </w:rPr>
              <w:t>nonresidential</w:t>
            </w:r>
            <w:proofErr w:type="gramEnd"/>
            <w:r w:rsidRPr="007B6DBE">
              <w:rPr>
                <w:sz w:val="16"/>
                <w:szCs w:val="16"/>
              </w:rPr>
              <w:t xml:space="preserve"> facility providing water for human consumption shall be lead free.</w:t>
            </w:r>
          </w:p>
        </w:tc>
      </w:tr>
      <w:tr w:rsidR="008D26C2" w:rsidRPr="007B6DBE" w14:paraId="2BDF8E18" w14:textId="77777777" w:rsidTr="00136A46">
        <w:trPr>
          <w:trHeight w:val="187"/>
        </w:trPr>
        <w:tc>
          <w:tcPr>
            <w:tcW w:w="1072" w:type="dxa"/>
          </w:tcPr>
          <w:p w14:paraId="72F12CA1" w14:textId="77777777" w:rsidR="008D26C2" w:rsidRPr="007B6DBE" w:rsidRDefault="008D26C2" w:rsidP="00136A46">
            <w:pPr>
              <w:widowControl w:val="0"/>
              <w:autoSpaceDE w:val="0"/>
              <w:autoSpaceDN w:val="0"/>
              <w:jc w:val="center"/>
              <w:rPr>
                <w:sz w:val="16"/>
                <w:szCs w:val="16"/>
              </w:rPr>
            </w:pPr>
            <w:r w:rsidRPr="007B6DBE">
              <w:rPr>
                <w:spacing w:val="-2"/>
                <w:sz w:val="16"/>
                <w:szCs w:val="16"/>
              </w:rPr>
              <w:t>Adopt</w:t>
            </w:r>
          </w:p>
        </w:tc>
        <w:tc>
          <w:tcPr>
            <w:tcW w:w="2415" w:type="dxa"/>
            <w:gridSpan w:val="2"/>
          </w:tcPr>
          <w:p w14:paraId="294A1E7E" w14:textId="77777777" w:rsidR="008D26C2" w:rsidRPr="007B6DBE" w:rsidRDefault="008D26C2" w:rsidP="00136A46">
            <w:pPr>
              <w:widowControl w:val="0"/>
              <w:autoSpaceDE w:val="0"/>
              <w:autoSpaceDN w:val="0"/>
              <w:ind w:left="96" w:right="58"/>
              <w:rPr>
                <w:sz w:val="16"/>
                <w:szCs w:val="16"/>
              </w:rPr>
            </w:pPr>
            <w:r w:rsidRPr="007B6DBE">
              <w:rPr>
                <w:spacing w:val="-2"/>
                <w:sz w:val="16"/>
                <w:szCs w:val="16"/>
              </w:rPr>
              <w:t>Exceptions</w:t>
            </w:r>
          </w:p>
        </w:tc>
        <w:tc>
          <w:tcPr>
            <w:tcW w:w="7043" w:type="dxa"/>
            <w:gridSpan w:val="2"/>
          </w:tcPr>
          <w:p w14:paraId="1B8080F2" w14:textId="77777777" w:rsidR="008D26C2" w:rsidRPr="007B6DBE" w:rsidRDefault="008D26C2" w:rsidP="00136A46">
            <w:pPr>
              <w:widowControl w:val="0"/>
              <w:autoSpaceDE w:val="0"/>
              <w:autoSpaceDN w:val="0"/>
              <w:ind w:left="91" w:right="90"/>
              <w:rPr>
                <w:sz w:val="16"/>
                <w:szCs w:val="16"/>
              </w:rPr>
            </w:pPr>
            <w:r w:rsidRPr="007B6DBE">
              <w:rPr>
                <w:sz w:val="16"/>
                <w:szCs w:val="16"/>
              </w:rPr>
              <w:t>The</w:t>
            </w:r>
            <w:r w:rsidRPr="007B6DBE">
              <w:rPr>
                <w:spacing w:val="-7"/>
                <w:sz w:val="16"/>
                <w:szCs w:val="16"/>
              </w:rPr>
              <w:t xml:space="preserve"> </w:t>
            </w:r>
            <w:r w:rsidRPr="007B6DBE">
              <w:rPr>
                <w:sz w:val="16"/>
                <w:szCs w:val="16"/>
              </w:rPr>
              <w:t>lead-free</w:t>
            </w:r>
            <w:r w:rsidRPr="007B6DBE">
              <w:rPr>
                <w:spacing w:val="-6"/>
                <w:sz w:val="16"/>
                <w:szCs w:val="16"/>
              </w:rPr>
              <w:t xml:space="preserve"> </w:t>
            </w:r>
            <w:r w:rsidRPr="007B6DBE">
              <w:rPr>
                <w:sz w:val="16"/>
                <w:szCs w:val="16"/>
              </w:rPr>
              <w:t>requirement</w:t>
            </w:r>
            <w:r w:rsidRPr="007B6DBE">
              <w:rPr>
                <w:spacing w:val="-5"/>
                <w:sz w:val="16"/>
                <w:szCs w:val="16"/>
              </w:rPr>
              <w:t xml:space="preserve"> </w:t>
            </w:r>
            <w:r w:rsidRPr="007B6DBE">
              <w:rPr>
                <w:sz w:val="16"/>
                <w:szCs w:val="16"/>
              </w:rPr>
              <w:t>above</w:t>
            </w:r>
            <w:r w:rsidRPr="007B6DBE">
              <w:rPr>
                <w:spacing w:val="-6"/>
                <w:sz w:val="16"/>
                <w:szCs w:val="16"/>
              </w:rPr>
              <w:t xml:space="preserve"> </w:t>
            </w:r>
            <w:r w:rsidRPr="007B6DBE">
              <w:rPr>
                <w:sz w:val="16"/>
                <w:szCs w:val="16"/>
              </w:rPr>
              <w:t>shall</w:t>
            </w:r>
            <w:r w:rsidRPr="007B6DBE">
              <w:rPr>
                <w:spacing w:val="-3"/>
                <w:sz w:val="16"/>
                <w:szCs w:val="16"/>
              </w:rPr>
              <w:t xml:space="preserve"> </w:t>
            </w:r>
            <w:r w:rsidRPr="007B6DBE">
              <w:rPr>
                <w:sz w:val="16"/>
                <w:szCs w:val="16"/>
              </w:rPr>
              <w:t>not</w:t>
            </w:r>
            <w:r w:rsidRPr="007B6DBE">
              <w:rPr>
                <w:spacing w:val="-6"/>
                <w:sz w:val="16"/>
                <w:szCs w:val="16"/>
              </w:rPr>
              <w:t xml:space="preserve"> </w:t>
            </w:r>
            <w:r w:rsidRPr="007B6DBE">
              <w:rPr>
                <w:sz w:val="16"/>
                <w:szCs w:val="16"/>
              </w:rPr>
              <w:t>apply</w:t>
            </w:r>
            <w:r w:rsidRPr="007B6DBE">
              <w:rPr>
                <w:spacing w:val="-6"/>
                <w:sz w:val="16"/>
                <w:szCs w:val="16"/>
              </w:rPr>
              <w:t xml:space="preserve"> </w:t>
            </w:r>
            <w:r w:rsidRPr="007B6DBE">
              <w:rPr>
                <w:spacing w:val="-5"/>
                <w:sz w:val="16"/>
                <w:szCs w:val="16"/>
              </w:rPr>
              <w:t>to:</w:t>
            </w:r>
          </w:p>
        </w:tc>
      </w:tr>
      <w:tr w:rsidR="008D26C2" w:rsidRPr="007B6DBE" w14:paraId="31ACEC2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A5B01D1"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0617342" w14:textId="77777777" w:rsidR="008D26C2" w:rsidRPr="007B6DBE" w:rsidRDefault="008D26C2" w:rsidP="00136A46">
            <w:pPr>
              <w:widowControl w:val="0"/>
              <w:autoSpaceDE w:val="0"/>
              <w:autoSpaceDN w:val="0"/>
              <w:ind w:left="96" w:right="58"/>
              <w:rPr>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58F9DFE" w14:textId="77777777" w:rsidR="008D26C2" w:rsidRPr="007B6DBE" w:rsidRDefault="008D26C2" w:rsidP="00136A46">
            <w:pPr>
              <w:widowControl w:val="0"/>
              <w:autoSpaceDE w:val="0"/>
              <w:autoSpaceDN w:val="0"/>
              <w:ind w:left="91" w:right="90"/>
              <w:rPr>
                <w:sz w:val="16"/>
                <w:szCs w:val="16"/>
              </w:rPr>
            </w:pPr>
            <w:r w:rsidRPr="007B6DBE">
              <w:rPr>
                <w:sz w:val="16"/>
                <w:szCs w:val="16"/>
              </w:rPr>
              <w:t>1. leaded joints necessary for the repair of existing cast iron pipes;</w:t>
            </w:r>
          </w:p>
        </w:tc>
      </w:tr>
      <w:tr w:rsidR="008D26C2" w:rsidRPr="007B6DBE" w14:paraId="0609371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1EC1D3C"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A2A5FCF" w14:textId="77777777" w:rsidR="008D26C2" w:rsidRPr="007B6DBE" w:rsidRDefault="008D26C2" w:rsidP="00136A46">
            <w:pPr>
              <w:widowControl w:val="0"/>
              <w:autoSpaceDE w:val="0"/>
              <w:autoSpaceDN w:val="0"/>
              <w:ind w:left="96" w:right="58"/>
              <w:rPr>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76AA804E" w14:textId="77777777" w:rsidR="008D26C2" w:rsidRPr="007B6DBE" w:rsidRDefault="008D26C2" w:rsidP="00136A46">
            <w:pPr>
              <w:widowControl w:val="0"/>
              <w:autoSpaceDE w:val="0"/>
              <w:autoSpaceDN w:val="0"/>
              <w:ind w:left="91" w:right="90"/>
              <w:rPr>
                <w:sz w:val="16"/>
                <w:szCs w:val="16"/>
              </w:rPr>
            </w:pPr>
            <w:r w:rsidRPr="007B6DBE">
              <w:rPr>
                <w:sz w:val="16"/>
                <w:szCs w:val="16"/>
              </w:rPr>
              <w:t xml:space="preserve">2. fire hydrants, pipes, pipe fittings, plumbing fittings, or fixtures, including backflow preventers, that are used exclusively for </w:t>
            </w:r>
            <w:proofErr w:type="spellStart"/>
            <w:r w:rsidRPr="007B6DBE">
              <w:rPr>
                <w:sz w:val="16"/>
                <w:szCs w:val="16"/>
              </w:rPr>
              <w:t>nonpotable</w:t>
            </w:r>
            <w:proofErr w:type="spellEnd"/>
            <w:r w:rsidRPr="007B6DBE">
              <w:rPr>
                <w:sz w:val="16"/>
                <w:szCs w:val="16"/>
              </w:rPr>
              <w:t xml:space="preserve"> services such as manufacturing, industrial processing, irrigation, outdoor watering, or any other uses where the water is not anticipated to be used for human consumption; or</w:t>
            </w:r>
          </w:p>
        </w:tc>
      </w:tr>
      <w:tr w:rsidR="008D26C2" w:rsidRPr="007B6DBE" w14:paraId="4DDE46D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A9204B4"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ECB4774" w14:textId="77777777" w:rsidR="008D26C2" w:rsidRPr="007B6DBE" w:rsidRDefault="008D26C2" w:rsidP="00136A46">
            <w:pPr>
              <w:widowControl w:val="0"/>
              <w:autoSpaceDE w:val="0"/>
              <w:autoSpaceDN w:val="0"/>
              <w:ind w:left="96" w:right="58"/>
              <w:rPr>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178113B8" w14:textId="77777777" w:rsidR="008D26C2" w:rsidRPr="007B6DBE" w:rsidRDefault="008D26C2" w:rsidP="00136A46">
            <w:pPr>
              <w:widowControl w:val="0"/>
              <w:autoSpaceDE w:val="0"/>
              <w:autoSpaceDN w:val="0"/>
              <w:ind w:left="91" w:right="90"/>
              <w:rPr>
                <w:sz w:val="16"/>
                <w:szCs w:val="16"/>
              </w:rPr>
            </w:pPr>
            <w:r w:rsidRPr="007B6DBE">
              <w:rPr>
                <w:sz w:val="16"/>
                <w:szCs w:val="16"/>
              </w:rPr>
              <w:t>3. toilets, bidets, urinals, fill valves, flushometer valves, tub fillers, shower valves, service saddles, or water distribution main gate valves that are 2 inches in diameter or larger.</w:t>
            </w:r>
          </w:p>
        </w:tc>
      </w:tr>
      <w:tr w:rsidR="008D26C2" w:rsidRPr="007B6DBE" w14:paraId="6E722D7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351A85C"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EB4B8F9" w14:textId="77777777" w:rsidR="008D26C2" w:rsidRPr="007B6DBE" w:rsidRDefault="008D26C2" w:rsidP="00136A46">
            <w:pPr>
              <w:widowControl w:val="0"/>
              <w:autoSpaceDE w:val="0"/>
              <w:autoSpaceDN w:val="0"/>
              <w:ind w:left="96" w:right="58"/>
              <w:rPr>
                <w:spacing w:val="-2"/>
                <w:sz w:val="16"/>
                <w:szCs w:val="16"/>
              </w:rPr>
            </w:pPr>
            <w:r w:rsidRPr="007B6DBE">
              <w:rPr>
                <w:spacing w:val="-2"/>
                <w:sz w:val="16"/>
                <w:szCs w:val="16"/>
              </w:rPr>
              <w:t>Section 605.3, Water Service Pipe with Corresponding Table 605.3.</w:t>
            </w:r>
          </w:p>
        </w:tc>
        <w:tc>
          <w:tcPr>
            <w:tcW w:w="7043" w:type="dxa"/>
            <w:gridSpan w:val="2"/>
            <w:tcBorders>
              <w:top w:val="single" w:sz="6" w:space="0" w:color="000000"/>
              <w:left w:val="single" w:sz="6" w:space="0" w:color="000000"/>
              <w:bottom w:val="single" w:sz="6" w:space="0" w:color="000000"/>
              <w:right w:val="single" w:sz="6" w:space="0" w:color="000000"/>
            </w:tcBorders>
          </w:tcPr>
          <w:p w14:paraId="06290359" w14:textId="77777777" w:rsidR="008D26C2" w:rsidRPr="007B6DBE" w:rsidRDefault="008D26C2" w:rsidP="00136A46">
            <w:pPr>
              <w:widowControl w:val="0"/>
              <w:autoSpaceDE w:val="0"/>
              <w:autoSpaceDN w:val="0"/>
              <w:ind w:left="91" w:right="90"/>
              <w:rPr>
                <w:sz w:val="16"/>
                <w:szCs w:val="16"/>
              </w:rPr>
            </w:pPr>
            <w:r w:rsidRPr="007B6DBE">
              <w:rPr>
                <w:sz w:val="16"/>
                <w:szCs w:val="16"/>
              </w:rPr>
              <w:t xml:space="preserve">Water service </w:t>
            </w:r>
            <w:proofErr w:type="gramStart"/>
            <w:r w:rsidRPr="007B6DBE">
              <w:rPr>
                <w:sz w:val="16"/>
                <w:szCs w:val="16"/>
              </w:rPr>
              <w:t>pipe</w:t>
            </w:r>
            <w:proofErr w:type="gramEnd"/>
            <w:r w:rsidRPr="007B6DBE">
              <w:rPr>
                <w:sz w:val="16"/>
                <w:szCs w:val="16"/>
              </w:rPr>
              <w:t xml:space="preserve"> shall conform to NSF 61 and shall conform to one of the standards listed in Table 605.3. Water service pipe or tubing, installed underground and outside of the structure, shall have a working pressure rating of not less than 160 psi (1100 kPa) at 73.4 degrees F (23 degrees C). Where the water pressure exceeds 160 psi (1100 kPa) piping material shall have a working pressure rating not less than the highest available pressure. Water service piping </w:t>
            </w:r>
            <w:proofErr w:type="gramStart"/>
            <w:r w:rsidRPr="007B6DBE">
              <w:rPr>
                <w:sz w:val="16"/>
                <w:szCs w:val="16"/>
              </w:rPr>
              <w:t>materials</w:t>
            </w:r>
            <w:proofErr w:type="gramEnd"/>
            <w:r w:rsidRPr="007B6DBE">
              <w:rPr>
                <w:sz w:val="16"/>
                <w:szCs w:val="16"/>
              </w:rPr>
              <w:t xml:space="preserve"> not third-party certified for water distribution shall terminate at or before the full open valve located at the entrance to the structure. All ductile iron water service piping shall be </w:t>
            </w:r>
            <w:proofErr w:type="gramStart"/>
            <w:r w:rsidRPr="007B6DBE">
              <w:rPr>
                <w:sz w:val="16"/>
                <w:szCs w:val="16"/>
              </w:rPr>
              <w:t>cement</w:t>
            </w:r>
            <w:proofErr w:type="gramEnd"/>
            <w:r w:rsidRPr="007B6DBE">
              <w:rPr>
                <w:sz w:val="16"/>
                <w:szCs w:val="16"/>
              </w:rPr>
              <w:t xml:space="preserve"> mortar lined in accordance with AWWA C104/A21.4.</w:t>
            </w:r>
          </w:p>
        </w:tc>
      </w:tr>
      <w:tr w:rsidR="008D26C2" w:rsidRPr="007B6DBE" w14:paraId="6E88F7F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D474104"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960A00" w14:textId="77777777" w:rsidR="008D26C2" w:rsidRPr="007B6DBE" w:rsidRDefault="008D26C2" w:rsidP="00136A46">
            <w:pPr>
              <w:widowControl w:val="0"/>
              <w:autoSpaceDE w:val="0"/>
              <w:autoSpaceDN w:val="0"/>
              <w:ind w:left="96"/>
              <w:rPr>
                <w:spacing w:val="-2"/>
                <w:sz w:val="16"/>
                <w:szCs w:val="16"/>
              </w:rPr>
            </w:pPr>
            <w:r w:rsidRPr="007B6DBE">
              <w:rPr>
                <w:spacing w:val="-2"/>
                <w:sz w:val="16"/>
                <w:szCs w:val="16"/>
              </w:rPr>
              <w:t>Table 605.3---Water Service Pipe.</w:t>
            </w:r>
          </w:p>
        </w:tc>
        <w:tc>
          <w:tcPr>
            <w:tcW w:w="7043" w:type="dxa"/>
            <w:gridSpan w:val="2"/>
            <w:tcBorders>
              <w:top w:val="single" w:sz="6" w:space="0" w:color="000000"/>
              <w:left w:val="single" w:sz="6" w:space="0" w:color="000000"/>
              <w:bottom w:val="single" w:sz="6" w:space="0" w:color="000000"/>
              <w:right w:val="single" w:sz="6" w:space="0" w:color="000000"/>
            </w:tcBorders>
          </w:tcPr>
          <w:p w14:paraId="140A69C9" w14:textId="77777777" w:rsidR="008D26C2" w:rsidRPr="007B6DBE" w:rsidRDefault="008D26C2" w:rsidP="00136A46">
            <w:pPr>
              <w:widowControl w:val="0"/>
              <w:autoSpaceDE w:val="0"/>
              <w:autoSpaceDN w:val="0"/>
              <w:ind w:left="91" w:right="90"/>
              <w:rPr>
                <w:sz w:val="16"/>
                <w:szCs w:val="16"/>
              </w:rPr>
            </w:pPr>
          </w:p>
        </w:tc>
      </w:tr>
      <w:tr w:rsidR="008D26C2" w:rsidRPr="007B6DBE" w14:paraId="38DF82B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79CD409" w14:textId="77777777" w:rsidR="008D26C2" w:rsidRPr="007B6DBE" w:rsidRDefault="008D26C2" w:rsidP="00136A46">
            <w:pPr>
              <w:widowControl w:val="0"/>
              <w:autoSpaceDE w:val="0"/>
              <w:autoSpaceDN w:val="0"/>
              <w:jc w:val="center"/>
              <w:rPr>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767F1DEE" w14:textId="77777777" w:rsidR="008D26C2" w:rsidRPr="007B6DBE" w:rsidRDefault="008D26C2" w:rsidP="00136A46">
            <w:pPr>
              <w:widowControl w:val="0"/>
              <w:autoSpaceDE w:val="0"/>
              <w:autoSpaceDN w:val="0"/>
              <w:ind w:left="96"/>
              <w:rPr>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5AC2A4D" w14:textId="77777777" w:rsidR="008D26C2" w:rsidRPr="007B6DBE" w:rsidRDefault="008D26C2" w:rsidP="00136A46">
            <w:pPr>
              <w:widowControl w:val="0"/>
              <w:autoSpaceDE w:val="0"/>
              <w:autoSpaceDN w:val="0"/>
              <w:ind w:left="91" w:right="90"/>
              <w:rPr>
                <w:sz w:val="16"/>
                <w:szCs w:val="16"/>
              </w:rPr>
            </w:pPr>
          </w:p>
        </w:tc>
      </w:tr>
      <w:tr w:rsidR="008D26C2" w:rsidRPr="007B6DBE" w14:paraId="29F6D607" w14:textId="77777777" w:rsidTr="00136A46">
        <w:trPr>
          <w:trHeight w:val="187"/>
        </w:trPr>
        <w:tc>
          <w:tcPr>
            <w:tcW w:w="10530" w:type="dxa"/>
            <w:gridSpan w:val="5"/>
            <w:tcBorders>
              <w:top w:val="single" w:sz="6" w:space="0" w:color="000000"/>
              <w:left w:val="single" w:sz="6" w:space="0" w:color="000000"/>
              <w:bottom w:val="single" w:sz="6" w:space="0" w:color="000000"/>
              <w:right w:val="single" w:sz="6" w:space="0" w:color="000000"/>
            </w:tcBorders>
          </w:tcPr>
          <w:p w14:paraId="71A7AAC2" w14:textId="77777777" w:rsidR="008D26C2" w:rsidRPr="007B6DBE" w:rsidRDefault="008D26C2" w:rsidP="00136A46">
            <w:pPr>
              <w:widowControl w:val="0"/>
              <w:autoSpaceDE w:val="0"/>
              <w:autoSpaceDN w:val="0"/>
              <w:ind w:left="91" w:right="90"/>
              <w:rPr>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58"/>
              <w:gridCol w:w="1752"/>
            </w:tblGrid>
            <w:tr w:rsidR="008D26C2" w:rsidRPr="007B6DBE" w14:paraId="0E9A84B2" w14:textId="77777777" w:rsidTr="00136A46">
              <w:trPr>
                <w:trHeight w:val="204"/>
                <w:jc w:val="center"/>
              </w:trPr>
              <w:tc>
                <w:tcPr>
                  <w:tcW w:w="5258" w:type="dxa"/>
                  <w:tcBorders>
                    <w:top w:val="thickThinMediumGap" w:sz="6" w:space="0" w:color="000000"/>
                    <w:left w:val="double" w:sz="6" w:space="0" w:color="000000"/>
                  </w:tcBorders>
                  <w:shd w:val="clear" w:color="auto" w:fill="BEBEBE"/>
                </w:tcPr>
                <w:p w14:paraId="484EB85B" w14:textId="77777777" w:rsidR="008D26C2" w:rsidRPr="007B6DBE" w:rsidRDefault="008D26C2" w:rsidP="00136A46">
                  <w:pPr>
                    <w:widowControl w:val="0"/>
                    <w:autoSpaceDE w:val="0"/>
                    <w:autoSpaceDN w:val="0"/>
                    <w:spacing w:before="20" w:line="165" w:lineRule="exact"/>
                    <w:ind w:left="91" w:right="90"/>
                    <w:jc w:val="center"/>
                    <w:rPr>
                      <w:b/>
                      <w:sz w:val="16"/>
                      <w:szCs w:val="16"/>
                    </w:rPr>
                  </w:pPr>
                  <w:r w:rsidRPr="007B6DBE">
                    <w:rPr>
                      <w:b/>
                      <w:spacing w:val="-2"/>
                      <w:sz w:val="16"/>
                      <w:szCs w:val="16"/>
                    </w:rPr>
                    <w:t>Material</w:t>
                  </w:r>
                </w:p>
              </w:tc>
              <w:tc>
                <w:tcPr>
                  <w:tcW w:w="1752" w:type="dxa"/>
                  <w:tcBorders>
                    <w:top w:val="thickThinMediumGap" w:sz="6" w:space="0" w:color="000000"/>
                    <w:right w:val="double" w:sz="6" w:space="0" w:color="000000"/>
                  </w:tcBorders>
                  <w:shd w:val="clear" w:color="auto" w:fill="BEBEBE"/>
                </w:tcPr>
                <w:p w14:paraId="0F0359D9" w14:textId="77777777" w:rsidR="008D26C2" w:rsidRPr="007B6DBE" w:rsidRDefault="008D26C2" w:rsidP="00136A46">
                  <w:pPr>
                    <w:widowControl w:val="0"/>
                    <w:autoSpaceDE w:val="0"/>
                    <w:autoSpaceDN w:val="0"/>
                    <w:spacing w:before="20" w:line="165" w:lineRule="exact"/>
                    <w:ind w:left="91" w:right="90"/>
                    <w:rPr>
                      <w:b/>
                      <w:sz w:val="16"/>
                      <w:szCs w:val="16"/>
                    </w:rPr>
                  </w:pPr>
                  <w:r w:rsidRPr="007B6DBE">
                    <w:rPr>
                      <w:b/>
                      <w:spacing w:val="-2"/>
                      <w:sz w:val="16"/>
                      <w:szCs w:val="16"/>
                    </w:rPr>
                    <w:t>Standard</w:t>
                  </w:r>
                </w:p>
              </w:tc>
            </w:tr>
            <w:tr w:rsidR="008D26C2" w:rsidRPr="007B6DBE" w14:paraId="7A7BB5C2" w14:textId="77777777" w:rsidTr="00136A46">
              <w:trPr>
                <w:trHeight w:val="184"/>
                <w:jc w:val="center"/>
              </w:trPr>
              <w:tc>
                <w:tcPr>
                  <w:tcW w:w="5258" w:type="dxa"/>
                  <w:tcBorders>
                    <w:left w:val="double" w:sz="6" w:space="0" w:color="000000"/>
                  </w:tcBorders>
                </w:tcPr>
                <w:p w14:paraId="58E1503E"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Acrylonitrile butadiene styrene (ABS) plastic pipe  </w:t>
                  </w:r>
                </w:p>
              </w:tc>
              <w:tc>
                <w:tcPr>
                  <w:tcW w:w="1752" w:type="dxa"/>
                  <w:tcBorders>
                    <w:right w:val="double" w:sz="6" w:space="0" w:color="000000"/>
                  </w:tcBorders>
                </w:tcPr>
                <w:p w14:paraId="56D0417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ASTM D 1527; </w:t>
                  </w:r>
                </w:p>
                <w:p w14:paraId="0E6CAED4"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 D 2282</w:t>
                  </w:r>
                </w:p>
              </w:tc>
            </w:tr>
            <w:tr w:rsidR="008D26C2" w:rsidRPr="007B6DBE" w14:paraId="54B157AD" w14:textId="77777777" w:rsidTr="00136A46">
              <w:trPr>
                <w:trHeight w:val="184"/>
                <w:jc w:val="center"/>
              </w:trPr>
              <w:tc>
                <w:tcPr>
                  <w:tcW w:w="5258" w:type="dxa"/>
                  <w:tcBorders>
                    <w:left w:val="double" w:sz="6" w:space="0" w:color="000000"/>
                  </w:tcBorders>
                </w:tcPr>
                <w:p w14:paraId="76F8BCE6"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Brass</w:t>
                  </w:r>
                  <w:r w:rsidRPr="007B6DBE">
                    <w:rPr>
                      <w:spacing w:val="-3"/>
                      <w:sz w:val="16"/>
                      <w:szCs w:val="16"/>
                    </w:rPr>
                    <w:t xml:space="preserve"> </w:t>
                  </w:r>
                  <w:r w:rsidRPr="007B6DBE">
                    <w:rPr>
                      <w:spacing w:val="-4"/>
                      <w:sz w:val="16"/>
                      <w:szCs w:val="16"/>
                    </w:rPr>
                    <w:t>pipe</w:t>
                  </w:r>
                </w:p>
              </w:tc>
              <w:tc>
                <w:tcPr>
                  <w:tcW w:w="1752" w:type="dxa"/>
                  <w:tcBorders>
                    <w:right w:val="double" w:sz="6" w:space="0" w:color="000000"/>
                  </w:tcBorders>
                </w:tcPr>
                <w:p w14:paraId="3F73B346"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43</w:t>
                  </w:r>
                </w:p>
              </w:tc>
            </w:tr>
            <w:tr w:rsidR="008D26C2" w:rsidRPr="007B6DBE" w14:paraId="34743F65" w14:textId="77777777" w:rsidTr="00136A46">
              <w:trPr>
                <w:trHeight w:val="736"/>
                <w:jc w:val="center"/>
              </w:trPr>
              <w:tc>
                <w:tcPr>
                  <w:tcW w:w="5258" w:type="dxa"/>
                  <w:tcBorders>
                    <w:left w:val="double" w:sz="6" w:space="0" w:color="000000"/>
                  </w:tcBorders>
                </w:tcPr>
                <w:p w14:paraId="327D5A1F"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Chlorinated</w:t>
                  </w:r>
                  <w:r w:rsidRPr="007B6DBE">
                    <w:rPr>
                      <w:spacing w:val="-7"/>
                      <w:sz w:val="16"/>
                      <w:szCs w:val="16"/>
                    </w:rPr>
                    <w:t xml:space="preserve"> </w:t>
                  </w:r>
                  <w:r w:rsidRPr="007B6DBE">
                    <w:rPr>
                      <w:sz w:val="16"/>
                      <w:szCs w:val="16"/>
                    </w:rPr>
                    <w:t>polyvinyl</w:t>
                  </w:r>
                  <w:r w:rsidRPr="007B6DBE">
                    <w:rPr>
                      <w:spacing w:val="-7"/>
                      <w:sz w:val="16"/>
                      <w:szCs w:val="16"/>
                    </w:rPr>
                    <w:t xml:space="preserve"> </w:t>
                  </w:r>
                  <w:r w:rsidRPr="007B6DBE">
                    <w:rPr>
                      <w:sz w:val="16"/>
                      <w:szCs w:val="16"/>
                    </w:rPr>
                    <w:t>chloride</w:t>
                  </w:r>
                  <w:r w:rsidRPr="007B6DBE">
                    <w:rPr>
                      <w:spacing w:val="-7"/>
                      <w:sz w:val="16"/>
                      <w:szCs w:val="16"/>
                    </w:rPr>
                    <w:t xml:space="preserve"> </w:t>
                  </w:r>
                  <w:r w:rsidRPr="007B6DBE">
                    <w:rPr>
                      <w:sz w:val="16"/>
                      <w:szCs w:val="16"/>
                    </w:rPr>
                    <w:t>(CPVC)</w:t>
                  </w:r>
                  <w:r w:rsidRPr="007B6DBE">
                    <w:rPr>
                      <w:spacing w:val="-7"/>
                      <w:sz w:val="16"/>
                      <w:szCs w:val="16"/>
                    </w:rPr>
                    <w:t xml:space="preserve"> </w:t>
                  </w:r>
                  <w:r w:rsidRPr="007B6DBE">
                    <w:rPr>
                      <w:sz w:val="16"/>
                      <w:szCs w:val="16"/>
                    </w:rPr>
                    <w:t>plastic</w:t>
                  </w:r>
                  <w:r w:rsidRPr="007B6DBE">
                    <w:rPr>
                      <w:spacing w:val="-7"/>
                      <w:sz w:val="16"/>
                      <w:szCs w:val="16"/>
                    </w:rPr>
                    <w:t xml:space="preserve"> </w:t>
                  </w:r>
                  <w:r w:rsidRPr="007B6DBE">
                    <w:rPr>
                      <w:sz w:val="16"/>
                      <w:szCs w:val="16"/>
                    </w:rPr>
                    <w:t>pipe</w:t>
                  </w:r>
                  <w:r w:rsidRPr="007B6DBE">
                    <w:rPr>
                      <w:spacing w:val="-8"/>
                      <w:sz w:val="16"/>
                      <w:szCs w:val="16"/>
                    </w:rPr>
                    <w:t xml:space="preserve"> </w:t>
                  </w:r>
                  <w:r w:rsidRPr="007B6DBE">
                    <w:rPr>
                      <w:sz w:val="16"/>
                      <w:szCs w:val="16"/>
                    </w:rPr>
                    <w:t>and</w:t>
                  </w:r>
                  <w:r w:rsidRPr="007B6DBE">
                    <w:rPr>
                      <w:spacing w:val="-6"/>
                      <w:sz w:val="16"/>
                      <w:szCs w:val="16"/>
                    </w:rPr>
                    <w:t xml:space="preserve"> </w:t>
                  </w:r>
                  <w:r w:rsidRPr="007B6DBE">
                    <w:rPr>
                      <w:spacing w:val="-2"/>
                      <w:sz w:val="16"/>
                      <w:szCs w:val="16"/>
                    </w:rPr>
                    <w:t>tubing</w:t>
                  </w:r>
                </w:p>
              </w:tc>
              <w:tc>
                <w:tcPr>
                  <w:tcW w:w="1752" w:type="dxa"/>
                  <w:tcBorders>
                    <w:right w:val="double" w:sz="6" w:space="0" w:color="000000"/>
                  </w:tcBorders>
                </w:tcPr>
                <w:p w14:paraId="0DF71BA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5"/>
                      <w:sz w:val="16"/>
                      <w:szCs w:val="16"/>
                    </w:rPr>
                    <w:t xml:space="preserve"> </w:t>
                  </w:r>
                  <w:r w:rsidRPr="007B6DBE">
                    <w:rPr>
                      <w:sz w:val="16"/>
                      <w:szCs w:val="16"/>
                    </w:rPr>
                    <w:t>D</w:t>
                  </w:r>
                  <w:r w:rsidRPr="007B6DBE">
                    <w:rPr>
                      <w:spacing w:val="-3"/>
                      <w:sz w:val="16"/>
                      <w:szCs w:val="16"/>
                    </w:rPr>
                    <w:t xml:space="preserve"> </w:t>
                  </w:r>
                  <w:r w:rsidRPr="007B6DBE">
                    <w:rPr>
                      <w:spacing w:val="-2"/>
                      <w:sz w:val="16"/>
                      <w:szCs w:val="16"/>
                    </w:rPr>
                    <w:t>2846;</w:t>
                  </w:r>
                </w:p>
                <w:p w14:paraId="5BED691A"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441;</w:t>
                  </w:r>
                </w:p>
                <w:p w14:paraId="3DE5FF8F" w14:textId="77777777" w:rsidR="008D26C2" w:rsidRPr="007B6DBE" w:rsidRDefault="008D26C2" w:rsidP="00136A46">
                  <w:pPr>
                    <w:widowControl w:val="0"/>
                    <w:autoSpaceDE w:val="0"/>
                    <w:autoSpaceDN w:val="0"/>
                    <w:spacing w:line="182" w:lineRule="exact"/>
                    <w:ind w:left="91" w:right="90"/>
                    <w:rPr>
                      <w:spacing w:val="40"/>
                      <w:sz w:val="16"/>
                      <w:szCs w:val="16"/>
                    </w:rPr>
                  </w:pPr>
                  <w:r w:rsidRPr="007B6DBE">
                    <w:rPr>
                      <w:sz w:val="16"/>
                      <w:szCs w:val="16"/>
                    </w:rPr>
                    <w:t>ASTM</w:t>
                  </w:r>
                  <w:r w:rsidRPr="007B6DBE">
                    <w:rPr>
                      <w:spacing w:val="-10"/>
                      <w:sz w:val="16"/>
                      <w:szCs w:val="16"/>
                    </w:rPr>
                    <w:t xml:space="preserve"> </w:t>
                  </w:r>
                  <w:r w:rsidRPr="007B6DBE">
                    <w:rPr>
                      <w:sz w:val="16"/>
                      <w:szCs w:val="16"/>
                    </w:rPr>
                    <w:t>F</w:t>
                  </w:r>
                  <w:r w:rsidRPr="007B6DBE">
                    <w:rPr>
                      <w:spacing w:val="-10"/>
                      <w:sz w:val="16"/>
                      <w:szCs w:val="16"/>
                    </w:rPr>
                    <w:t xml:space="preserve"> </w:t>
                  </w:r>
                  <w:r w:rsidRPr="007B6DBE">
                    <w:rPr>
                      <w:sz w:val="16"/>
                      <w:szCs w:val="16"/>
                    </w:rPr>
                    <w:t>442;</w:t>
                  </w:r>
                  <w:r w:rsidRPr="007B6DBE">
                    <w:rPr>
                      <w:spacing w:val="40"/>
                      <w:sz w:val="16"/>
                      <w:szCs w:val="16"/>
                    </w:rPr>
                    <w:t xml:space="preserve"> </w:t>
                  </w:r>
                </w:p>
                <w:p w14:paraId="3B89E71E"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CSA</w:t>
                  </w:r>
                  <w:r w:rsidRPr="007B6DBE">
                    <w:rPr>
                      <w:spacing w:val="-7"/>
                      <w:sz w:val="16"/>
                      <w:szCs w:val="16"/>
                    </w:rPr>
                    <w:t xml:space="preserve"> </w:t>
                  </w:r>
                  <w:r w:rsidRPr="007B6DBE">
                    <w:rPr>
                      <w:sz w:val="16"/>
                      <w:szCs w:val="16"/>
                    </w:rPr>
                    <w:t>B137.6</w:t>
                  </w:r>
                </w:p>
              </w:tc>
            </w:tr>
            <w:tr w:rsidR="008D26C2" w:rsidRPr="007B6DBE" w14:paraId="6F084E67" w14:textId="77777777" w:rsidTr="00136A46">
              <w:trPr>
                <w:trHeight w:val="553"/>
                <w:jc w:val="center"/>
              </w:trPr>
              <w:tc>
                <w:tcPr>
                  <w:tcW w:w="5258" w:type="dxa"/>
                  <w:tcBorders>
                    <w:left w:val="double" w:sz="6" w:space="0" w:color="000000"/>
                  </w:tcBorders>
                </w:tcPr>
                <w:p w14:paraId="6AB0C2D5"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Copper</w:t>
                  </w:r>
                  <w:r w:rsidRPr="007B6DBE">
                    <w:rPr>
                      <w:spacing w:val="-7"/>
                      <w:sz w:val="16"/>
                      <w:szCs w:val="16"/>
                    </w:rPr>
                    <w:t xml:space="preserve"> </w:t>
                  </w:r>
                  <w:r w:rsidRPr="007B6DBE">
                    <w:rPr>
                      <w:sz w:val="16"/>
                      <w:szCs w:val="16"/>
                    </w:rPr>
                    <w:t>or</w:t>
                  </w:r>
                  <w:r w:rsidRPr="007B6DBE">
                    <w:rPr>
                      <w:spacing w:val="-7"/>
                      <w:sz w:val="16"/>
                      <w:szCs w:val="16"/>
                    </w:rPr>
                    <w:t xml:space="preserve"> </w:t>
                  </w:r>
                  <w:r w:rsidRPr="007B6DBE">
                    <w:rPr>
                      <w:sz w:val="16"/>
                      <w:szCs w:val="16"/>
                    </w:rPr>
                    <w:t>copper-alloy</w:t>
                  </w:r>
                  <w:r w:rsidRPr="007B6DBE">
                    <w:rPr>
                      <w:spacing w:val="-8"/>
                      <w:sz w:val="16"/>
                      <w:szCs w:val="16"/>
                    </w:rPr>
                    <w:t xml:space="preserve"> </w:t>
                  </w:r>
                  <w:r w:rsidRPr="007B6DBE">
                    <w:rPr>
                      <w:spacing w:val="-4"/>
                      <w:sz w:val="16"/>
                      <w:szCs w:val="16"/>
                    </w:rPr>
                    <w:t>pipe</w:t>
                  </w:r>
                </w:p>
              </w:tc>
              <w:tc>
                <w:tcPr>
                  <w:tcW w:w="1752" w:type="dxa"/>
                  <w:tcBorders>
                    <w:right w:val="double" w:sz="6" w:space="0" w:color="000000"/>
                  </w:tcBorders>
                </w:tcPr>
                <w:p w14:paraId="1A2F479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42;</w:t>
                  </w:r>
                </w:p>
                <w:p w14:paraId="22DB0A88"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ASTM</w:t>
                  </w:r>
                  <w:r w:rsidRPr="007B6DBE">
                    <w:rPr>
                      <w:spacing w:val="-2"/>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43</w:t>
                  </w:r>
                </w:p>
                <w:p w14:paraId="482FDB99" w14:textId="77777777" w:rsidR="008D26C2" w:rsidRPr="007B6DBE" w:rsidRDefault="008D26C2" w:rsidP="00136A46">
                  <w:pPr>
                    <w:widowControl w:val="0"/>
                    <w:autoSpaceDE w:val="0"/>
                    <w:autoSpaceDN w:val="0"/>
                    <w:spacing w:line="167"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302</w:t>
                  </w:r>
                </w:p>
              </w:tc>
            </w:tr>
            <w:tr w:rsidR="008D26C2" w:rsidRPr="007B6DBE" w14:paraId="54EE9F94" w14:textId="77777777" w:rsidTr="00136A46">
              <w:trPr>
                <w:trHeight w:val="733"/>
                <w:jc w:val="center"/>
              </w:trPr>
              <w:tc>
                <w:tcPr>
                  <w:tcW w:w="5258" w:type="dxa"/>
                  <w:tcBorders>
                    <w:left w:val="double" w:sz="6" w:space="0" w:color="000000"/>
                  </w:tcBorders>
                </w:tcPr>
                <w:p w14:paraId="2CB4ACBF" w14:textId="77777777" w:rsidR="008D26C2" w:rsidRPr="007B6DBE" w:rsidRDefault="008D26C2" w:rsidP="00136A46">
                  <w:pPr>
                    <w:widowControl w:val="0"/>
                    <w:autoSpaceDE w:val="0"/>
                    <w:autoSpaceDN w:val="0"/>
                    <w:ind w:left="91" w:right="90"/>
                    <w:rPr>
                      <w:sz w:val="16"/>
                      <w:szCs w:val="16"/>
                    </w:rPr>
                  </w:pPr>
                  <w:r w:rsidRPr="007B6DBE">
                    <w:rPr>
                      <w:sz w:val="16"/>
                      <w:szCs w:val="16"/>
                    </w:rPr>
                    <w:t>Copper</w:t>
                  </w:r>
                  <w:r w:rsidRPr="007B6DBE">
                    <w:rPr>
                      <w:spacing w:val="-5"/>
                      <w:sz w:val="16"/>
                      <w:szCs w:val="16"/>
                    </w:rPr>
                    <w:t xml:space="preserve"> </w:t>
                  </w:r>
                  <w:r w:rsidRPr="007B6DBE">
                    <w:rPr>
                      <w:sz w:val="16"/>
                      <w:szCs w:val="16"/>
                    </w:rPr>
                    <w:t>or</w:t>
                  </w:r>
                  <w:r w:rsidRPr="007B6DBE">
                    <w:rPr>
                      <w:spacing w:val="-5"/>
                      <w:sz w:val="16"/>
                      <w:szCs w:val="16"/>
                    </w:rPr>
                    <w:t xml:space="preserve"> </w:t>
                  </w:r>
                  <w:r w:rsidRPr="007B6DBE">
                    <w:rPr>
                      <w:sz w:val="16"/>
                      <w:szCs w:val="16"/>
                    </w:rPr>
                    <w:t>copper-alloy</w:t>
                  </w:r>
                  <w:r w:rsidRPr="007B6DBE">
                    <w:rPr>
                      <w:spacing w:val="-7"/>
                      <w:sz w:val="16"/>
                      <w:szCs w:val="16"/>
                    </w:rPr>
                    <w:t xml:space="preserve"> </w:t>
                  </w:r>
                  <w:r w:rsidRPr="007B6DBE">
                    <w:rPr>
                      <w:sz w:val="16"/>
                      <w:szCs w:val="16"/>
                    </w:rPr>
                    <w:t>tubing</w:t>
                  </w:r>
                  <w:r w:rsidRPr="007B6DBE">
                    <w:rPr>
                      <w:spacing w:val="-5"/>
                      <w:sz w:val="16"/>
                      <w:szCs w:val="16"/>
                    </w:rPr>
                    <w:t xml:space="preserve"> </w:t>
                  </w:r>
                  <w:r w:rsidRPr="007B6DBE">
                    <w:rPr>
                      <w:sz w:val="16"/>
                      <w:szCs w:val="16"/>
                    </w:rPr>
                    <w:t>(Type</w:t>
                  </w:r>
                  <w:r w:rsidRPr="007B6DBE">
                    <w:rPr>
                      <w:spacing w:val="-3"/>
                      <w:sz w:val="16"/>
                      <w:szCs w:val="16"/>
                    </w:rPr>
                    <w:t xml:space="preserve"> </w:t>
                  </w:r>
                  <w:r w:rsidRPr="007B6DBE">
                    <w:rPr>
                      <w:sz w:val="16"/>
                      <w:szCs w:val="16"/>
                    </w:rPr>
                    <w:t>K,</w:t>
                  </w:r>
                  <w:r w:rsidRPr="007B6DBE">
                    <w:rPr>
                      <w:spacing w:val="-3"/>
                      <w:sz w:val="16"/>
                      <w:szCs w:val="16"/>
                    </w:rPr>
                    <w:t xml:space="preserve"> </w:t>
                  </w:r>
                  <w:r w:rsidRPr="007B6DBE">
                    <w:rPr>
                      <w:sz w:val="16"/>
                      <w:szCs w:val="16"/>
                    </w:rPr>
                    <w:t>WK,</w:t>
                  </w:r>
                  <w:r w:rsidRPr="007B6DBE">
                    <w:rPr>
                      <w:spacing w:val="-1"/>
                      <w:sz w:val="16"/>
                      <w:szCs w:val="16"/>
                    </w:rPr>
                    <w:t xml:space="preserve"> </w:t>
                  </w:r>
                  <w:r w:rsidRPr="007B6DBE">
                    <w:rPr>
                      <w:sz w:val="16"/>
                      <w:szCs w:val="16"/>
                    </w:rPr>
                    <w:t>L,</w:t>
                  </w:r>
                  <w:r w:rsidRPr="007B6DBE">
                    <w:rPr>
                      <w:spacing w:val="-3"/>
                      <w:sz w:val="16"/>
                      <w:szCs w:val="16"/>
                    </w:rPr>
                    <w:t xml:space="preserve"> </w:t>
                  </w:r>
                  <w:r w:rsidRPr="007B6DBE">
                    <w:rPr>
                      <w:sz w:val="16"/>
                      <w:szCs w:val="16"/>
                    </w:rPr>
                    <w:t>or</w:t>
                  </w:r>
                  <w:r w:rsidRPr="007B6DBE">
                    <w:rPr>
                      <w:spacing w:val="-2"/>
                      <w:sz w:val="16"/>
                      <w:szCs w:val="16"/>
                    </w:rPr>
                    <w:t xml:space="preserve"> </w:t>
                  </w:r>
                  <w:r w:rsidRPr="007B6DBE">
                    <w:rPr>
                      <w:sz w:val="16"/>
                      <w:szCs w:val="16"/>
                    </w:rPr>
                    <w:t>WL</w:t>
                  </w:r>
                  <w:r w:rsidRPr="007B6DBE">
                    <w:rPr>
                      <w:spacing w:val="-6"/>
                      <w:sz w:val="16"/>
                      <w:szCs w:val="16"/>
                    </w:rPr>
                    <w:t xml:space="preserve"> </w:t>
                  </w:r>
                  <w:r w:rsidRPr="007B6DBE">
                    <w:rPr>
                      <w:sz w:val="16"/>
                      <w:szCs w:val="16"/>
                    </w:rPr>
                    <w:t>only.</w:t>
                  </w:r>
                  <w:r w:rsidRPr="007B6DBE">
                    <w:rPr>
                      <w:spacing w:val="-3"/>
                      <w:sz w:val="16"/>
                      <w:szCs w:val="16"/>
                    </w:rPr>
                    <w:t xml:space="preserve"> </w:t>
                  </w:r>
                  <w:r w:rsidRPr="007B6DBE">
                    <w:rPr>
                      <w:sz w:val="16"/>
                      <w:szCs w:val="16"/>
                    </w:rPr>
                    <w:t>i.e.,</w:t>
                  </w:r>
                  <w:r w:rsidRPr="007B6DBE">
                    <w:rPr>
                      <w:spacing w:val="-3"/>
                      <w:sz w:val="16"/>
                      <w:szCs w:val="16"/>
                    </w:rPr>
                    <w:t xml:space="preserve"> </w:t>
                  </w:r>
                  <w:r w:rsidRPr="007B6DBE">
                    <w:rPr>
                      <w:sz w:val="16"/>
                      <w:szCs w:val="16"/>
                    </w:rPr>
                    <w:t>Type</w:t>
                  </w:r>
                  <w:r w:rsidRPr="007B6DBE">
                    <w:rPr>
                      <w:spacing w:val="40"/>
                      <w:sz w:val="16"/>
                      <w:szCs w:val="16"/>
                    </w:rPr>
                    <w:t xml:space="preserve"> </w:t>
                  </w:r>
                  <w:r w:rsidRPr="007B6DBE">
                    <w:rPr>
                      <w:sz w:val="16"/>
                      <w:szCs w:val="16"/>
                    </w:rPr>
                    <w:t>M and WM copper is prohibited.)</w:t>
                  </w:r>
                </w:p>
              </w:tc>
              <w:tc>
                <w:tcPr>
                  <w:tcW w:w="1752" w:type="dxa"/>
                  <w:tcBorders>
                    <w:right w:val="double" w:sz="6" w:space="0" w:color="000000"/>
                  </w:tcBorders>
                </w:tcPr>
                <w:p w14:paraId="2A53E172" w14:textId="77777777" w:rsidR="008D26C2" w:rsidRPr="007B6DBE" w:rsidRDefault="008D26C2" w:rsidP="00136A46">
                  <w:pPr>
                    <w:widowControl w:val="0"/>
                    <w:autoSpaceDE w:val="0"/>
                    <w:autoSpaceDN w:val="0"/>
                    <w:spacing w:line="178"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75;</w:t>
                  </w:r>
                </w:p>
                <w:p w14:paraId="6EFCA5E2"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88;</w:t>
                  </w:r>
                </w:p>
                <w:p w14:paraId="6D74B646" w14:textId="77777777" w:rsidR="008D26C2" w:rsidRPr="007B6DBE" w:rsidRDefault="008D26C2" w:rsidP="00136A46">
                  <w:pPr>
                    <w:widowControl w:val="0"/>
                    <w:autoSpaceDE w:val="0"/>
                    <w:autoSpaceDN w:val="0"/>
                    <w:spacing w:line="183" w:lineRule="exact"/>
                    <w:ind w:left="91" w:right="90"/>
                    <w:rPr>
                      <w:sz w:val="16"/>
                      <w:szCs w:val="16"/>
                    </w:rPr>
                  </w:pPr>
                  <w:r w:rsidRPr="007B6DBE">
                    <w:rPr>
                      <w:sz w:val="16"/>
                      <w:szCs w:val="16"/>
                    </w:rPr>
                    <w:t>ASTM</w:t>
                  </w:r>
                  <w:r w:rsidRPr="007B6DBE">
                    <w:rPr>
                      <w:spacing w:val="-5"/>
                      <w:sz w:val="16"/>
                      <w:szCs w:val="16"/>
                    </w:rPr>
                    <w:t xml:space="preserve"> </w:t>
                  </w:r>
                  <w:r w:rsidRPr="007B6DBE">
                    <w:rPr>
                      <w:sz w:val="16"/>
                      <w:szCs w:val="16"/>
                    </w:rPr>
                    <w:t>B</w:t>
                  </w:r>
                  <w:r w:rsidRPr="007B6DBE">
                    <w:rPr>
                      <w:spacing w:val="-3"/>
                      <w:sz w:val="16"/>
                      <w:szCs w:val="16"/>
                    </w:rPr>
                    <w:t xml:space="preserve"> </w:t>
                  </w:r>
                  <w:r w:rsidRPr="007B6DBE">
                    <w:rPr>
                      <w:spacing w:val="-4"/>
                      <w:sz w:val="16"/>
                      <w:szCs w:val="16"/>
                    </w:rPr>
                    <w:t>251;</w:t>
                  </w:r>
                </w:p>
                <w:p w14:paraId="3181A047" w14:textId="77777777" w:rsidR="008D26C2" w:rsidRPr="007B6DBE" w:rsidRDefault="008D26C2" w:rsidP="00136A46">
                  <w:pPr>
                    <w:widowControl w:val="0"/>
                    <w:autoSpaceDE w:val="0"/>
                    <w:autoSpaceDN w:val="0"/>
                    <w:spacing w:line="167"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447</w:t>
                  </w:r>
                </w:p>
              </w:tc>
            </w:tr>
            <w:tr w:rsidR="008D26C2" w:rsidRPr="007B6DBE" w14:paraId="54799115" w14:textId="77777777" w:rsidTr="00136A46">
              <w:trPr>
                <w:trHeight w:val="553"/>
                <w:jc w:val="center"/>
              </w:trPr>
              <w:tc>
                <w:tcPr>
                  <w:tcW w:w="5258" w:type="dxa"/>
                  <w:tcBorders>
                    <w:left w:val="double" w:sz="6" w:space="0" w:color="000000"/>
                  </w:tcBorders>
                </w:tcPr>
                <w:p w14:paraId="616CDE29"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Cross-linked</w:t>
                  </w:r>
                  <w:r w:rsidRPr="007B6DBE">
                    <w:rPr>
                      <w:spacing w:val="-9"/>
                      <w:sz w:val="16"/>
                      <w:szCs w:val="16"/>
                    </w:rPr>
                    <w:t xml:space="preserve"> </w:t>
                  </w:r>
                  <w:r w:rsidRPr="007B6DBE">
                    <w:rPr>
                      <w:sz w:val="16"/>
                      <w:szCs w:val="16"/>
                    </w:rPr>
                    <w:t>polyethylene</w:t>
                  </w:r>
                  <w:r w:rsidRPr="007B6DBE">
                    <w:rPr>
                      <w:spacing w:val="-8"/>
                      <w:sz w:val="16"/>
                      <w:szCs w:val="16"/>
                    </w:rPr>
                    <w:t xml:space="preserve"> </w:t>
                  </w:r>
                  <w:r w:rsidRPr="007B6DBE">
                    <w:rPr>
                      <w:sz w:val="16"/>
                      <w:szCs w:val="16"/>
                    </w:rPr>
                    <w:t>(PEX)</w:t>
                  </w:r>
                  <w:r w:rsidRPr="007B6DBE">
                    <w:rPr>
                      <w:spacing w:val="-9"/>
                      <w:sz w:val="16"/>
                      <w:szCs w:val="16"/>
                    </w:rPr>
                    <w:t xml:space="preserve"> </w:t>
                  </w:r>
                  <w:r w:rsidRPr="007B6DBE">
                    <w:rPr>
                      <w:sz w:val="16"/>
                      <w:szCs w:val="16"/>
                    </w:rPr>
                    <w:t>plastic</w:t>
                  </w:r>
                  <w:r w:rsidRPr="007B6DBE">
                    <w:rPr>
                      <w:spacing w:val="-8"/>
                      <w:sz w:val="16"/>
                      <w:szCs w:val="16"/>
                    </w:rPr>
                    <w:t xml:space="preserve"> </w:t>
                  </w:r>
                  <w:r w:rsidRPr="007B6DBE">
                    <w:rPr>
                      <w:spacing w:val="-2"/>
                      <w:sz w:val="16"/>
                      <w:szCs w:val="16"/>
                    </w:rPr>
                    <w:t>tubing</w:t>
                  </w:r>
                </w:p>
              </w:tc>
              <w:tc>
                <w:tcPr>
                  <w:tcW w:w="1752" w:type="dxa"/>
                  <w:tcBorders>
                    <w:right w:val="double" w:sz="6" w:space="0" w:color="000000"/>
                  </w:tcBorders>
                </w:tcPr>
                <w:p w14:paraId="2893AC3A" w14:textId="77777777" w:rsidR="008D26C2" w:rsidRPr="007B6DBE" w:rsidRDefault="008D26C2" w:rsidP="00136A46">
                  <w:pPr>
                    <w:widowControl w:val="0"/>
                    <w:autoSpaceDE w:val="0"/>
                    <w:autoSpaceDN w:val="0"/>
                    <w:spacing w:line="180" w:lineRule="atLeast"/>
                    <w:ind w:left="91" w:right="90"/>
                    <w:rPr>
                      <w:sz w:val="16"/>
                      <w:szCs w:val="16"/>
                    </w:rPr>
                  </w:pPr>
                  <w:r w:rsidRPr="007B6DBE">
                    <w:rPr>
                      <w:sz w:val="16"/>
                      <w:szCs w:val="16"/>
                    </w:rPr>
                    <w:t xml:space="preserve">ASTM F 876; </w:t>
                  </w:r>
                </w:p>
                <w:p w14:paraId="44430509" w14:textId="77777777" w:rsidR="008D26C2" w:rsidRPr="007B6DBE" w:rsidRDefault="008D26C2" w:rsidP="00136A46">
                  <w:pPr>
                    <w:widowControl w:val="0"/>
                    <w:autoSpaceDE w:val="0"/>
                    <w:autoSpaceDN w:val="0"/>
                    <w:spacing w:line="180" w:lineRule="atLeast"/>
                    <w:ind w:left="91" w:right="90"/>
                    <w:rPr>
                      <w:sz w:val="16"/>
                      <w:szCs w:val="16"/>
                    </w:rPr>
                  </w:pPr>
                  <w:r w:rsidRPr="007B6DBE">
                    <w:rPr>
                      <w:sz w:val="16"/>
                      <w:szCs w:val="16"/>
                    </w:rPr>
                    <w:t xml:space="preserve">ASTM F 877;  </w:t>
                  </w:r>
                </w:p>
                <w:p w14:paraId="5A250D8C" w14:textId="77777777" w:rsidR="008D26C2" w:rsidRPr="007B6DBE" w:rsidRDefault="008D26C2" w:rsidP="00136A46">
                  <w:pPr>
                    <w:widowControl w:val="0"/>
                    <w:autoSpaceDE w:val="0"/>
                    <w:autoSpaceDN w:val="0"/>
                    <w:spacing w:line="180" w:lineRule="atLeast"/>
                    <w:ind w:left="91" w:right="90"/>
                    <w:rPr>
                      <w:sz w:val="16"/>
                      <w:szCs w:val="16"/>
                    </w:rPr>
                  </w:pPr>
                  <w:r w:rsidRPr="007B6DBE">
                    <w:rPr>
                      <w:sz w:val="16"/>
                      <w:szCs w:val="16"/>
                    </w:rPr>
                    <w:t xml:space="preserve">AWWA C904; </w:t>
                  </w:r>
                </w:p>
                <w:p w14:paraId="5A85A78C" w14:textId="77777777" w:rsidR="008D26C2" w:rsidRPr="007B6DBE" w:rsidRDefault="008D26C2" w:rsidP="00136A46">
                  <w:pPr>
                    <w:widowControl w:val="0"/>
                    <w:autoSpaceDE w:val="0"/>
                    <w:autoSpaceDN w:val="0"/>
                    <w:spacing w:line="180" w:lineRule="atLeast"/>
                    <w:ind w:left="91" w:right="90"/>
                    <w:rPr>
                      <w:sz w:val="16"/>
                      <w:szCs w:val="16"/>
                    </w:rPr>
                  </w:pPr>
                  <w:r w:rsidRPr="007B6DBE">
                    <w:rPr>
                      <w:sz w:val="16"/>
                      <w:szCs w:val="16"/>
                    </w:rPr>
                    <w:t>CSA B137.5</w:t>
                  </w:r>
                </w:p>
              </w:tc>
            </w:tr>
            <w:tr w:rsidR="008D26C2" w:rsidRPr="007B6DBE" w14:paraId="26F54404" w14:textId="77777777" w:rsidTr="00136A46">
              <w:trPr>
                <w:trHeight w:val="551"/>
                <w:jc w:val="center"/>
              </w:trPr>
              <w:tc>
                <w:tcPr>
                  <w:tcW w:w="5258" w:type="dxa"/>
                  <w:tcBorders>
                    <w:left w:val="double" w:sz="6" w:space="0" w:color="000000"/>
                  </w:tcBorders>
                </w:tcPr>
                <w:p w14:paraId="56BFA9B2" w14:textId="77777777" w:rsidR="008D26C2" w:rsidRPr="007B6DBE" w:rsidRDefault="008D26C2" w:rsidP="00136A46">
                  <w:pPr>
                    <w:widowControl w:val="0"/>
                    <w:autoSpaceDE w:val="0"/>
                    <w:autoSpaceDN w:val="0"/>
                    <w:spacing w:line="237" w:lineRule="auto"/>
                    <w:ind w:left="91" w:right="90"/>
                    <w:rPr>
                      <w:sz w:val="16"/>
                      <w:szCs w:val="16"/>
                    </w:rPr>
                  </w:pPr>
                  <w:r w:rsidRPr="007B6DBE">
                    <w:rPr>
                      <w:sz w:val="16"/>
                      <w:szCs w:val="16"/>
                    </w:rPr>
                    <w:lastRenderedPageBreak/>
                    <w:t>Cross-linked</w:t>
                  </w:r>
                  <w:r w:rsidRPr="007B6DBE">
                    <w:rPr>
                      <w:spacing w:val="-10"/>
                      <w:sz w:val="16"/>
                      <w:szCs w:val="16"/>
                    </w:rPr>
                    <w:t xml:space="preserve"> </w:t>
                  </w:r>
                  <w:r w:rsidRPr="007B6DBE">
                    <w:rPr>
                      <w:sz w:val="16"/>
                      <w:szCs w:val="16"/>
                    </w:rPr>
                    <w:t>polyethylene/aluminum/cross-linked</w:t>
                  </w:r>
                  <w:r w:rsidRPr="007B6DBE">
                    <w:rPr>
                      <w:spacing w:val="-10"/>
                      <w:sz w:val="16"/>
                      <w:szCs w:val="16"/>
                    </w:rPr>
                    <w:t xml:space="preserve"> </w:t>
                  </w:r>
                  <w:r w:rsidRPr="007B6DBE">
                    <w:rPr>
                      <w:sz w:val="16"/>
                      <w:szCs w:val="16"/>
                    </w:rPr>
                    <w:t>polyethylene</w:t>
                  </w:r>
                  <w:r w:rsidRPr="007B6DBE">
                    <w:rPr>
                      <w:spacing w:val="40"/>
                      <w:sz w:val="16"/>
                      <w:szCs w:val="16"/>
                    </w:rPr>
                    <w:t xml:space="preserve"> </w:t>
                  </w:r>
                  <w:r w:rsidRPr="007B6DBE">
                    <w:rPr>
                      <w:sz w:val="16"/>
                      <w:szCs w:val="16"/>
                    </w:rPr>
                    <w:t>(PEX-AL-PEX)</w:t>
                  </w:r>
                  <w:r w:rsidRPr="007B6DBE">
                    <w:rPr>
                      <w:spacing w:val="-3"/>
                      <w:sz w:val="16"/>
                      <w:szCs w:val="16"/>
                    </w:rPr>
                    <w:t xml:space="preserve"> </w:t>
                  </w:r>
                  <w:r w:rsidRPr="007B6DBE">
                    <w:rPr>
                      <w:sz w:val="16"/>
                      <w:szCs w:val="16"/>
                    </w:rPr>
                    <w:t>pipe</w:t>
                  </w:r>
                </w:p>
              </w:tc>
              <w:tc>
                <w:tcPr>
                  <w:tcW w:w="1752" w:type="dxa"/>
                  <w:tcBorders>
                    <w:right w:val="double" w:sz="6" w:space="0" w:color="000000"/>
                  </w:tcBorders>
                </w:tcPr>
                <w:p w14:paraId="11DDEE0E" w14:textId="77777777" w:rsidR="008D26C2" w:rsidRPr="007B6DBE" w:rsidRDefault="008D26C2" w:rsidP="00136A46">
                  <w:pPr>
                    <w:widowControl w:val="0"/>
                    <w:autoSpaceDE w:val="0"/>
                    <w:autoSpaceDN w:val="0"/>
                    <w:spacing w:line="180" w:lineRule="exact"/>
                    <w:ind w:left="91" w:right="90"/>
                    <w:rPr>
                      <w:sz w:val="16"/>
                      <w:szCs w:val="16"/>
                    </w:rPr>
                  </w:pPr>
                  <w:r w:rsidRPr="007B6DBE">
                    <w:rPr>
                      <w:sz w:val="16"/>
                      <w:szCs w:val="16"/>
                    </w:rPr>
                    <w:t>ASTM</w:t>
                  </w:r>
                  <w:r w:rsidRPr="007B6DBE">
                    <w:rPr>
                      <w:spacing w:val="-5"/>
                      <w:sz w:val="16"/>
                      <w:szCs w:val="16"/>
                    </w:rPr>
                    <w:t xml:space="preserve"> </w:t>
                  </w:r>
                  <w:r w:rsidRPr="007B6DBE">
                    <w:rPr>
                      <w:sz w:val="16"/>
                      <w:szCs w:val="16"/>
                    </w:rPr>
                    <w:t>F</w:t>
                  </w:r>
                  <w:r w:rsidRPr="007B6DBE">
                    <w:rPr>
                      <w:spacing w:val="-5"/>
                      <w:sz w:val="16"/>
                      <w:szCs w:val="16"/>
                    </w:rPr>
                    <w:t xml:space="preserve"> </w:t>
                  </w:r>
                  <w:r w:rsidRPr="007B6DBE">
                    <w:rPr>
                      <w:spacing w:val="-2"/>
                      <w:sz w:val="16"/>
                      <w:szCs w:val="16"/>
                    </w:rPr>
                    <w:t>1281;</w:t>
                  </w:r>
                </w:p>
                <w:p w14:paraId="0A024124" w14:textId="77777777" w:rsidR="008D26C2" w:rsidRPr="007B6DBE" w:rsidRDefault="008D26C2" w:rsidP="00136A46">
                  <w:pPr>
                    <w:widowControl w:val="0"/>
                    <w:autoSpaceDE w:val="0"/>
                    <w:autoSpaceDN w:val="0"/>
                    <w:spacing w:line="184" w:lineRule="exact"/>
                    <w:ind w:left="91" w:right="90"/>
                    <w:rPr>
                      <w:spacing w:val="40"/>
                      <w:sz w:val="16"/>
                      <w:szCs w:val="16"/>
                    </w:rPr>
                  </w:pPr>
                  <w:r w:rsidRPr="007B6DBE">
                    <w:rPr>
                      <w:sz w:val="16"/>
                      <w:szCs w:val="16"/>
                    </w:rPr>
                    <w:t>ASTM F 2262;</w:t>
                  </w:r>
                  <w:r w:rsidRPr="007B6DBE">
                    <w:rPr>
                      <w:spacing w:val="40"/>
                      <w:sz w:val="16"/>
                      <w:szCs w:val="16"/>
                    </w:rPr>
                    <w:t xml:space="preserve"> </w:t>
                  </w:r>
                </w:p>
                <w:p w14:paraId="1389C272" w14:textId="77777777" w:rsidR="008D26C2" w:rsidRPr="007B6DBE" w:rsidRDefault="008D26C2" w:rsidP="00136A46">
                  <w:pPr>
                    <w:widowControl w:val="0"/>
                    <w:autoSpaceDE w:val="0"/>
                    <w:autoSpaceDN w:val="0"/>
                    <w:spacing w:line="184" w:lineRule="exact"/>
                    <w:ind w:left="91" w:right="90"/>
                    <w:rPr>
                      <w:sz w:val="16"/>
                      <w:szCs w:val="16"/>
                    </w:rPr>
                  </w:pPr>
                  <w:r w:rsidRPr="007B6DBE">
                    <w:rPr>
                      <w:sz w:val="16"/>
                      <w:szCs w:val="16"/>
                    </w:rPr>
                    <w:t>CSA</w:t>
                  </w:r>
                  <w:r w:rsidRPr="007B6DBE">
                    <w:rPr>
                      <w:spacing w:val="-10"/>
                      <w:sz w:val="16"/>
                      <w:szCs w:val="16"/>
                    </w:rPr>
                    <w:t xml:space="preserve"> </w:t>
                  </w:r>
                  <w:r w:rsidRPr="007B6DBE">
                    <w:rPr>
                      <w:sz w:val="16"/>
                      <w:szCs w:val="16"/>
                    </w:rPr>
                    <w:t>B137.10M</w:t>
                  </w:r>
                </w:p>
              </w:tc>
            </w:tr>
            <w:tr w:rsidR="008D26C2" w:rsidRPr="007B6DBE" w14:paraId="389E5D18" w14:textId="77777777" w:rsidTr="00136A46">
              <w:trPr>
                <w:trHeight w:val="366"/>
                <w:jc w:val="center"/>
              </w:trPr>
              <w:tc>
                <w:tcPr>
                  <w:tcW w:w="5258" w:type="dxa"/>
                  <w:tcBorders>
                    <w:left w:val="double" w:sz="6" w:space="0" w:color="000000"/>
                  </w:tcBorders>
                </w:tcPr>
                <w:p w14:paraId="2A3F1490"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Cross-linked</w:t>
                  </w:r>
                  <w:r w:rsidRPr="007B6DBE">
                    <w:rPr>
                      <w:spacing w:val="-10"/>
                      <w:sz w:val="16"/>
                      <w:szCs w:val="16"/>
                    </w:rPr>
                    <w:t xml:space="preserve"> </w:t>
                  </w:r>
                  <w:r w:rsidRPr="007B6DBE">
                    <w:rPr>
                      <w:sz w:val="16"/>
                      <w:szCs w:val="16"/>
                    </w:rPr>
                    <w:t>polyethylene/aluminum/high-density</w:t>
                  </w:r>
                  <w:r w:rsidRPr="007B6DBE">
                    <w:rPr>
                      <w:spacing w:val="-10"/>
                      <w:sz w:val="16"/>
                      <w:szCs w:val="16"/>
                    </w:rPr>
                    <w:t xml:space="preserve"> </w:t>
                  </w:r>
                  <w:r w:rsidRPr="007B6DBE">
                    <w:rPr>
                      <w:sz w:val="16"/>
                      <w:szCs w:val="16"/>
                    </w:rPr>
                    <w:t>polyethylene</w:t>
                  </w:r>
                  <w:r w:rsidRPr="007B6DBE">
                    <w:rPr>
                      <w:spacing w:val="-10"/>
                      <w:sz w:val="16"/>
                      <w:szCs w:val="16"/>
                    </w:rPr>
                    <w:t xml:space="preserve"> </w:t>
                  </w:r>
                  <w:r w:rsidRPr="007B6DBE">
                    <w:rPr>
                      <w:sz w:val="16"/>
                      <w:szCs w:val="16"/>
                    </w:rPr>
                    <w:t>(PEX-</w:t>
                  </w:r>
                  <w:r w:rsidRPr="007B6DBE">
                    <w:rPr>
                      <w:spacing w:val="40"/>
                      <w:sz w:val="16"/>
                      <w:szCs w:val="16"/>
                    </w:rPr>
                    <w:t xml:space="preserve"> </w:t>
                  </w:r>
                  <w:r w:rsidRPr="007B6DBE">
                    <w:rPr>
                      <w:spacing w:val="-2"/>
                      <w:sz w:val="16"/>
                      <w:szCs w:val="16"/>
                    </w:rPr>
                    <w:t>AL-HDPE)</w:t>
                  </w:r>
                </w:p>
              </w:tc>
              <w:tc>
                <w:tcPr>
                  <w:tcW w:w="1752" w:type="dxa"/>
                  <w:tcBorders>
                    <w:right w:val="double" w:sz="6" w:space="0" w:color="000000"/>
                  </w:tcBorders>
                </w:tcPr>
                <w:p w14:paraId="51049A40"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1986</w:t>
                  </w:r>
                </w:p>
              </w:tc>
            </w:tr>
            <w:tr w:rsidR="008D26C2" w:rsidRPr="007B6DBE" w14:paraId="179E27F5" w14:textId="77777777" w:rsidTr="00136A46">
              <w:trPr>
                <w:trHeight w:val="327"/>
                <w:jc w:val="center"/>
              </w:trPr>
              <w:tc>
                <w:tcPr>
                  <w:tcW w:w="5258" w:type="dxa"/>
                  <w:tcBorders>
                    <w:left w:val="double" w:sz="6" w:space="0" w:color="000000"/>
                  </w:tcBorders>
                </w:tcPr>
                <w:p w14:paraId="2E664560"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Ductile</w:t>
                  </w:r>
                  <w:r w:rsidRPr="007B6DBE">
                    <w:rPr>
                      <w:spacing w:val="-8"/>
                      <w:sz w:val="16"/>
                      <w:szCs w:val="16"/>
                    </w:rPr>
                    <w:t xml:space="preserve"> </w:t>
                  </w:r>
                  <w:r w:rsidRPr="007B6DBE">
                    <w:rPr>
                      <w:sz w:val="16"/>
                      <w:szCs w:val="16"/>
                    </w:rPr>
                    <w:t>iron</w:t>
                  </w:r>
                  <w:r w:rsidRPr="007B6DBE">
                    <w:rPr>
                      <w:spacing w:val="-5"/>
                      <w:sz w:val="16"/>
                      <w:szCs w:val="16"/>
                    </w:rPr>
                    <w:t xml:space="preserve"> </w:t>
                  </w:r>
                  <w:r w:rsidRPr="007B6DBE">
                    <w:rPr>
                      <w:spacing w:val="-4"/>
                      <w:sz w:val="16"/>
                      <w:szCs w:val="16"/>
                    </w:rPr>
                    <w:t>pipe</w:t>
                  </w:r>
                </w:p>
              </w:tc>
              <w:tc>
                <w:tcPr>
                  <w:tcW w:w="1752" w:type="dxa"/>
                  <w:tcBorders>
                    <w:right w:val="double" w:sz="6" w:space="0" w:color="000000"/>
                  </w:tcBorders>
                </w:tcPr>
                <w:p w14:paraId="24803DAE" w14:textId="77777777" w:rsidR="008D26C2" w:rsidRPr="007B6DBE" w:rsidRDefault="008D26C2" w:rsidP="00136A46">
                  <w:pPr>
                    <w:widowControl w:val="0"/>
                    <w:autoSpaceDE w:val="0"/>
                    <w:autoSpaceDN w:val="0"/>
                    <w:ind w:left="91" w:right="90"/>
                    <w:rPr>
                      <w:sz w:val="16"/>
                      <w:szCs w:val="16"/>
                    </w:rPr>
                  </w:pPr>
                  <w:r w:rsidRPr="007B6DBE">
                    <w:rPr>
                      <w:spacing w:val="-4"/>
                      <w:sz w:val="16"/>
                      <w:szCs w:val="16"/>
                    </w:rPr>
                    <w:t>AWWA</w:t>
                  </w:r>
                  <w:r w:rsidRPr="007B6DBE">
                    <w:rPr>
                      <w:spacing w:val="40"/>
                      <w:sz w:val="16"/>
                      <w:szCs w:val="16"/>
                    </w:rPr>
                    <w:t xml:space="preserve"> </w:t>
                  </w:r>
                  <w:r w:rsidRPr="007B6DBE">
                    <w:rPr>
                      <w:spacing w:val="-2"/>
                      <w:sz w:val="16"/>
                      <w:szCs w:val="16"/>
                    </w:rPr>
                    <w:t>C151/A21.51;</w:t>
                  </w:r>
                </w:p>
                <w:p w14:paraId="66CB12D3" w14:textId="77777777" w:rsidR="008D26C2" w:rsidRPr="007B6DBE" w:rsidRDefault="008D26C2" w:rsidP="00136A46">
                  <w:pPr>
                    <w:widowControl w:val="0"/>
                    <w:autoSpaceDE w:val="0"/>
                    <w:autoSpaceDN w:val="0"/>
                    <w:spacing w:line="182" w:lineRule="exact"/>
                    <w:ind w:left="91" w:right="90"/>
                    <w:rPr>
                      <w:sz w:val="16"/>
                      <w:szCs w:val="16"/>
                    </w:rPr>
                  </w:pPr>
                  <w:r w:rsidRPr="007B6DBE">
                    <w:rPr>
                      <w:spacing w:val="-4"/>
                      <w:sz w:val="16"/>
                      <w:szCs w:val="16"/>
                    </w:rPr>
                    <w:t>AWWA</w:t>
                  </w:r>
                  <w:r w:rsidRPr="007B6DBE">
                    <w:rPr>
                      <w:spacing w:val="40"/>
                      <w:sz w:val="16"/>
                      <w:szCs w:val="16"/>
                    </w:rPr>
                    <w:t xml:space="preserve"> </w:t>
                  </w:r>
                  <w:r w:rsidRPr="007B6DBE">
                    <w:rPr>
                      <w:spacing w:val="-2"/>
                      <w:sz w:val="16"/>
                      <w:szCs w:val="16"/>
                    </w:rPr>
                    <w:t>C115/A21.15</w:t>
                  </w:r>
                </w:p>
              </w:tc>
            </w:tr>
            <w:tr w:rsidR="008D26C2" w:rsidRPr="007B6DBE" w14:paraId="251C5D72" w14:textId="77777777" w:rsidTr="00136A46">
              <w:trPr>
                <w:trHeight w:val="184"/>
                <w:jc w:val="center"/>
              </w:trPr>
              <w:tc>
                <w:tcPr>
                  <w:tcW w:w="5258" w:type="dxa"/>
                  <w:tcBorders>
                    <w:left w:val="double" w:sz="6" w:space="0" w:color="000000"/>
                  </w:tcBorders>
                </w:tcPr>
                <w:p w14:paraId="296FACC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Galvanized</w:t>
                  </w:r>
                  <w:r w:rsidRPr="007B6DBE">
                    <w:rPr>
                      <w:spacing w:val="-9"/>
                      <w:sz w:val="16"/>
                      <w:szCs w:val="16"/>
                    </w:rPr>
                    <w:t xml:space="preserve"> </w:t>
                  </w:r>
                  <w:r w:rsidRPr="007B6DBE">
                    <w:rPr>
                      <w:sz w:val="16"/>
                      <w:szCs w:val="16"/>
                    </w:rPr>
                    <w:t>steel</w:t>
                  </w:r>
                  <w:r w:rsidRPr="007B6DBE">
                    <w:rPr>
                      <w:spacing w:val="-7"/>
                      <w:sz w:val="16"/>
                      <w:szCs w:val="16"/>
                    </w:rPr>
                    <w:t xml:space="preserve"> </w:t>
                  </w:r>
                  <w:r w:rsidRPr="007B6DBE">
                    <w:rPr>
                      <w:spacing w:val="-4"/>
                      <w:sz w:val="16"/>
                      <w:szCs w:val="16"/>
                    </w:rPr>
                    <w:t>pipe</w:t>
                  </w:r>
                </w:p>
              </w:tc>
              <w:tc>
                <w:tcPr>
                  <w:tcW w:w="1752" w:type="dxa"/>
                  <w:tcBorders>
                    <w:right w:val="double" w:sz="6" w:space="0" w:color="000000"/>
                  </w:tcBorders>
                </w:tcPr>
                <w:p w14:paraId="3C445923"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53</w:t>
                  </w:r>
                </w:p>
              </w:tc>
            </w:tr>
            <w:tr w:rsidR="008D26C2" w:rsidRPr="007B6DBE" w14:paraId="18F5B9E8" w14:textId="77777777" w:rsidTr="00136A46">
              <w:trPr>
                <w:trHeight w:val="368"/>
                <w:jc w:val="center"/>
              </w:trPr>
              <w:tc>
                <w:tcPr>
                  <w:tcW w:w="5258" w:type="dxa"/>
                  <w:tcBorders>
                    <w:left w:val="double" w:sz="6" w:space="0" w:color="000000"/>
                  </w:tcBorders>
                </w:tcPr>
                <w:p w14:paraId="4C39AE10" w14:textId="77777777" w:rsidR="008D26C2" w:rsidRPr="007B6DBE" w:rsidRDefault="008D26C2" w:rsidP="00136A46">
                  <w:pPr>
                    <w:widowControl w:val="0"/>
                    <w:autoSpaceDE w:val="0"/>
                    <w:autoSpaceDN w:val="0"/>
                    <w:spacing w:line="181" w:lineRule="exact"/>
                    <w:ind w:left="91" w:right="90"/>
                    <w:rPr>
                      <w:spacing w:val="-2"/>
                      <w:sz w:val="16"/>
                      <w:szCs w:val="16"/>
                    </w:rPr>
                  </w:pPr>
                  <w:r w:rsidRPr="007B6DBE">
                    <w:rPr>
                      <w:spacing w:val="-2"/>
                      <w:sz w:val="16"/>
                      <w:szCs w:val="16"/>
                    </w:rPr>
                    <w:t>Polyethylene (PE) plastic pipe</w:t>
                  </w:r>
                </w:p>
              </w:tc>
              <w:tc>
                <w:tcPr>
                  <w:tcW w:w="1752" w:type="dxa"/>
                  <w:tcBorders>
                    <w:right w:val="double" w:sz="6" w:space="0" w:color="000000"/>
                  </w:tcBorders>
                </w:tcPr>
                <w:p w14:paraId="5BD778DF"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 xml:space="preserve">ASTM D 2239; </w:t>
                  </w:r>
                </w:p>
                <w:p w14:paraId="7444F3C7"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 xml:space="preserve">ASTM D 3035; </w:t>
                  </w:r>
                </w:p>
                <w:p w14:paraId="1449014C"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 xml:space="preserve">AWWA C901; </w:t>
                  </w:r>
                </w:p>
                <w:p w14:paraId="4FC37895"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CSA B137.1</w:t>
                  </w:r>
                </w:p>
              </w:tc>
            </w:tr>
            <w:tr w:rsidR="008D26C2" w:rsidRPr="007B6DBE" w14:paraId="748647A9" w14:textId="77777777" w:rsidTr="00136A46">
              <w:trPr>
                <w:trHeight w:val="368"/>
                <w:jc w:val="center"/>
              </w:trPr>
              <w:tc>
                <w:tcPr>
                  <w:tcW w:w="5258" w:type="dxa"/>
                  <w:tcBorders>
                    <w:left w:val="double" w:sz="6" w:space="0" w:color="000000"/>
                  </w:tcBorders>
                </w:tcPr>
                <w:p w14:paraId="25E9C197" w14:textId="77777777" w:rsidR="008D26C2" w:rsidRPr="007B6DBE" w:rsidRDefault="008D26C2" w:rsidP="00136A46">
                  <w:pPr>
                    <w:widowControl w:val="0"/>
                    <w:autoSpaceDE w:val="0"/>
                    <w:autoSpaceDN w:val="0"/>
                    <w:spacing w:line="181" w:lineRule="exact"/>
                    <w:ind w:left="91" w:right="90"/>
                    <w:rPr>
                      <w:spacing w:val="-2"/>
                      <w:sz w:val="16"/>
                      <w:szCs w:val="16"/>
                    </w:rPr>
                  </w:pPr>
                  <w:r w:rsidRPr="007B6DBE">
                    <w:rPr>
                      <w:spacing w:val="-2"/>
                      <w:sz w:val="16"/>
                      <w:szCs w:val="16"/>
                    </w:rPr>
                    <w:t>Polyethylene (PE) plastic tubing</w:t>
                  </w:r>
                </w:p>
              </w:tc>
              <w:tc>
                <w:tcPr>
                  <w:tcW w:w="1752" w:type="dxa"/>
                  <w:tcBorders>
                    <w:right w:val="double" w:sz="6" w:space="0" w:color="000000"/>
                  </w:tcBorders>
                </w:tcPr>
                <w:p w14:paraId="13B47C33"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 xml:space="preserve">ASTM D 2737; </w:t>
                  </w:r>
                </w:p>
                <w:p w14:paraId="0E0D68C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 xml:space="preserve">AWWA C901; </w:t>
                  </w:r>
                </w:p>
                <w:p w14:paraId="337A43C2"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CSA B137.1</w:t>
                  </w:r>
                </w:p>
              </w:tc>
            </w:tr>
            <w:tr w:rsidR="008D26C2" w:rsidRPr="007B6DBE" w14:paraId="1050EB92" w14:textId="77777777" w:rsidTr="00136A46">
              <w:trPr>
                <w:trHeight w:val="368"/>
                <w:jc w:val="center"/>
              </w:trPr>
              <w:tc>
                <w:tcPr>
                  <w:tcW w:w="5258" w:type="dxa"/>
                  <w:tcBorders>
                    <w:left w:val="double" w:sz="6" w:space="0" w:color="000000"/>
                  </w:tcBorders>
                </w:tcPr>
                <w:p w14:paraId="5E780498" w14:textId="77777777" w:rsidR="008D26C2" w:rsidRPr="007B6DBE" w:rsidRDefault="008D26C2" w:rsidP="00136A46">
                  <w:pPr>
                    <w:widowControl w:val="0"/>
                    <w:autoSpaceDE w:val="0"/>
                    <w:autoSpaceDN w:val="0"/>
                    <w:spacing w:line="181" w:lineRule="exact"/>
                    <w:ind w:left="91" w:right="90"/>
                    <w:rPr>
                      <w:sz w:val="16"/>
                      <w:szCs w:val="16"/>
                    </w:rPr>
                  </w:pPr>
                  <w:r w:rsidRPr="007B6DBE">
                    <w:rPr>
                      <w:spacing w:val="-2"/>
                      <w:sz w:val="16"/>
                      <w:szCs w:val="16"/>
                    </w:rPr>
                    <w:t>Polyethylene/aluminum/polyethylene</w:t>
                  </w:r>
                </w:p>
                <w:p w14:paraId="3D553221"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z w:val="16"/>
                      <w:szCs w:val="16"/>
                    </w:rPr>
                    <w:t>(PE-AL-PE)</w:t>
                  </w:r>
                  <w:r w:rsidRPr="007B6DBE">
                    <w:rPr>
                      <w:spacing w:val="-8"/>
                      <w:sz w:val="16"/>
                      <w:szCs w:val="16"/>
                    </w:rPr>
                    <w:t xml:space="preserve"> </w:t>
                  </w:r>
                  <w:r w:rsidRPr="007B6DBE">
                    <w:rPr>
                      <w:spacing w:val="-4"/>
                      <w:sz w:val="16"/>
                      <w:szCs w:val="16"/>
                    </w:rPr>
                    <w:t>pipe</w:t>
                  </w:r>
                </w:p>
              </w:tc>
              <w:tc>
                <w:tcPr>
                  <w:tcW w:w="1752" w:type="dxa"/>
                  <w:tcBorders>
                    <w:right w:val="double" w:sz="6" w:space="0" w:color="000000"/>
                  </w:tcBorders>
                </w:tcPr>
                <w:p w14:paraId="0870FFF2"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 xml:space="preserve">ASTM F 1282; </w:t>
                  </w:r>
                </w:p>
                <w:p w14:paraId="7217A63A"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CSA B137.9</w:t>
                  </w:r>
                </w:p>
              </w:tc>
            </w:tr>
            <w:tr w:rsidR="008D26C2" w:rsidRPr="007B6DBE" w14:paraId="3A7C82A4" w14:textId="77777777" w:rsidTr="00136A46">
              <w:trPr>
                <w:trHeight w:val="184"/>
                <w:jc w:val="center"/>
              </w:trPr>
              <w:tc>
                <w:tcPr>
                  <w:tcW w:w="5258" w:type="dxa"/>
                  <w:tcBorders>
                    <w:left w:val="double" w:sz="6" w:space="0" w:color="000000"/>
                  </w:tcBorders>
                </w:tcPr>
                <w:p w14:paraId="0B69F41E"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Polyethylene</w:t>
                  </w:r>
                  <w:r w:rsidRPr="007B6DBE">
                    <w:rPr>
                      <w:spacing w:val="-8"/>
                      <w:sz w:val="16"/>
                      <w:szCs w:val="16"/>
                    </w:rPr>
                    <w:t xml:space="preserve"> </w:t>
                  </w:r>
                  <w:r w:rsidRPr="007B6DBE">
                    <w:rPr>
                      <w:sz w:val="16"/>
                      <w:szCs w:val="16"/>
                    </w:rPr>
                    <w:t>of</w:t>
                  </w:r>
                  <w:r w:rsidRPr="007B6DBE">
                    <w:rPr>
                      <w:spacing w:val="-6"/>
                      <w:sz w:val="16"/>
                      <w:szCs w:val="16"/>
                    </w:rPr>
                    <w:t xml:space="preserve"> </w:t>
                  </w:r>
                  <w:r w:rsidRPr="007B6DBE">
                    <w:rPr>
                      <w:sz w:val="16"/>
                      <w:szCs w:val="16"/>
                    </w:rPr>
                    <w:t>raised</w:t>
                  </w:r>
                  <w:r w:rsidRPr="007B6DBE">
                    <w:rPr>
                      <w:spacing w:val="-5"/>
                      <w:sz w:val="16"/>
                      <w:szCs w:val="16"/>
                    </w:rPr>
                    <w:t xml:space="preserve"> </w:t>
                  </w:r>
                  <w:r w:rsidRPr="007B6DBE">
                    <w:rPr>
                      <w:sz w:val="16"/>
                      <w:szCs w:val="16"/>
                    </w:rPr>
                    <w:t>temperature</w:t>
                  </w:r>
                  <w:r w:rsidRPr="007B6DBE">
                    <w:rPr>
                      <w:spacing w:val="-8"/>
                      <w:sz w:val="16"/>
                      <w:szCs w:val="16"/>
                    </w:rPr>
                    <w:t xml:space="preserve"> </w:t>
                  </w:r>
                  <w:r w:rsidRPr="007B6DBE">
                    <w:rPr>
                      <w:sz w:val="16"/>
                      <w:szCs w:val="16"/>
                    </w:rPr>
                    <w:t>(PE-RT)</w:t>
                  </w:r>
                  <w:r w:rsidRPr="007B6DBE">
                    <w:rPr>
                      <w:spacing w:val="-6"/>
                      <w:sz w:val="16"/>
                      <w:szCs w:val="16"/>
                    </w:rPr>
                    <w:t xml:space="preserve"> </w:t>
                  </w:r>
                  <w:r w:rsidRPr="007B6DBE">
                    <w:rPr>
                      <w:sz w:val="16"/>
                      <w:szCs w:val="16"/>
                    </w:rPr>
                    <w:t>plastic</w:t>
                  </w:r>
                  <w:r w:rsidRPr="007B6DBE">
                    <w:rPr>
                      <w:spacing w:val="-7"/>
                      <w:sz w:val="16"/>
                      <w:szCs w:val="16"/>
                    </w:rPr>
                    <w:t xml:space="preserve"> </w:t>
                  </w:r>
                  <w:r w:rsidRPr="007B6DBE">
                    <w:rPr>
                      <w:spacing w:val="-2"/>
                      <w:sz w:val="16"/>
                      <w:szCs w:val="16"/>
                    </w:rPr>
                    <w:t>tubing</w:t>
                  </w:r>
                </w:p>
              </w:tc>
              <w:tc>
                <w:tcPr>
                  <w:tcW w:w="1752" w:type="dxa"/>
                  <w:tcBorders>
                    <w:right w:val="double" w:sz="6" w:space="0" w:color="000000"/>
                  </w:tcBorders>
                </w:tcPr>
                <w:p w14:paraId="7AC6DF96"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2769</w:t>
                  </w:r>
                </w:p>
              </w:tc>
            </w:tr>
            <w:tr w:rsidR="008D26C2" w:rsidRPr="007B6DBE" w14:paraId="6E8D6192" w14:textId="77777777" w:rsidTr="00136A46">
              <w:trPr>
                <w:trHeight w:val="366"/>
                <w:jc w:val="center"/>
              </w:trPr>
              <w:tc>
                <w:tcPr>
                  <w:tcW w:w="5258" w:type="dxa"/>
                  <w:tcBorders>
                    <w:left w:val="double" w:sz="6" w:space="0" w:color="000000"/>
                  </w:tcBorders>
                </w:tcPr>
                <w:p w14:paraId="55AC9EE0"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Polypropylene</w:t>
                  </w:r>
                  <w:r w:rsidRPr="007B6DBE">
                    <w:rPr>
                      <w:spacing w:val="-7"/>
                      <w:sz w:val="16"/>
                      <w:szCs w:val="16"/>
                    </w:rPr>
                    <w:t xml:space="preserve"> </w:t>
                  </w:r>
                  <w:r w:rsidRPr="007B6DBE">
                    <w:rPr>
                      <w:sz w:val="16"/>
                      <w:szCs w:val="16"/>
                    </w:rPr>
                    <w:t>(PP)</w:t>
                  </w:r>
                  <w:r w:rsidRPr="007B6DBE">
                    <w:rPr>
                      <w:spacing w:val="-5"/>
                      <w:sz w:val="16"/>
                      <w:szCs w:val="16"/>
                    </w:rPr>
                    <w:t xml:space="preserve"> </w:t>
                  </w:r>
                  <w:r w:rsidRPr="007B6DBE">
                    <w:rPr>
                      <w:sz w:val="16"/>
                      <w:szCs w:val="16"/>
                    </w:rPr>
                    <w:t>plastic</w:t>
                  </w:r>
                  <w:r w:rsidRPr="007B6DBE">
                    <w:rPr>
                      <w:spacing w:val="-7"/>
                      <w:sz w:val="16"/>
                      <w:szCs w:val="16"/>
                    </w:rPr>
                    <w:t xml:space="preserve"> </w:t>
                  </w:r>
                  <w:r w:rsidRPr="007B6DBE">
                    <w:rPr>
                      <w:sz w:val="16"/>
                      <w:szCs w:val="16"/>
                    </w:rPr>
                    <w:t>pipe</w:t>
                  </w:r>
                  <w:r w:rsidRPr="007B6DBE">
                    <w:rPr>
                      <w:spacing w:val="-6"/>
                      <w:sz w:val="16"/>
                      <w:szCs w:val="16"/>
                    </w:rPr>
                    <w:t xml:space="preserve"> </w:t>
                  </w:r>
                  <w:r w:rsidRPr="007B6DBE">
                    <w:rPr>
                      <w:sz w:val="16"/>
                      <w:szCs w:val="16"/>
                    </w:rPr>
                    <w:t>or</w:t>
                  </w:r>
                  <w:r w:rsidRPr="007B6DBE">
                    <w:rPr>
                      <w:spacing w:val="-5"/>
                      <w:sz w:val="16"/>
                      <w:szCs w:val="16"/>
                    </w:rPr>
                    <w:t xml:space="preserve"> </w:t>
                  </w:r>
                  <w:r w:rsidRPr="007B6DBE">
                    <w:rPr>
                      <w:spacing w:val="-2"/>
                      <w:sz w:val="16"/>
                      <w:szCs w:val="16"/>
                    </w:rPr>
                    <w:t>tubing</w:t>
                  </w:r>
                </w:p>
              </w:tc>
              <w:tc>
                <w:tcPr>
                  <w:tcW w:w="1752" w:type="dxa"/>
                  <w:tcBorders>
                    <w:right w:val="double" w:sz="6" w:space="0" w:color="000000"/>
                  </w:tcBorders>
                </w:tcPr>
                <w:p w14:paraId="5A57D449" w14:textId="77777777" w:rsidR="008D26C2" w:rsidRPr="007B6DBE" w:rsidRDefault="008D26C2" w:rsidP="00136A46">
                  <w:pPr>
                    <w:widowControl w:val="0"/>
                    <w:autoSpaceDE w:val="0"/>
                    <w:autoSpaceDN w:val="0"/>
                    <w:spacing w:line="182" w:lineRule="exact"/>
                    <w:ind w:left="91" w:right="90"/>
                    <w:rPr>
                      <w:spacing w:val="40"/>
                      <w:sz w:val="16"/>
                      <w:szCs w:val="16"/>
                    </w:rPr>
                  </w:pPr>
                  <w:r w:rsidRPr="007B6DBE">
                    <w:rPr>
                      <w:sz w:val="16"/>
                      <w:szCs w:val="16"/>
                    </w:rPr>
                    <w:t>ASTM</w:t>
                  </w:r>
                  <w:r w:rsidRPr="007B6DBE">
                    <w:rPr>
                      <w:spacing w:val="-10"/>
                      <w:sz w:val="16"/>
                      <w:szCs w:val="16"/>
                    </w:rPr>
                    <w:t xml:space="preserve"> </w:t>
                  </w:r>
                  <w:r w:rsidRPr="007B6DBE">
                    <w:rPr>
                      <w:sz w:val="16"/>
                      <w:szCs w:val="16"/>
                    </w:rPr>
                    <w:t>F</w:t>
                  </w:r>
                  <w:r w:rsidRPr="007B6DBE">
                    <w:rPr>
                      <w:spacing w:val="-10"/>
                      <w:sz w:val="16"/>
                      <w:szCs w:val="16"/>
                    </w:rPr>
                    <w:t xml:space="preserve"> </w:t>
                  </w:r>
                  <w:r w:rsidRPr="007B6DBE">
                    <w:rPr>
                      <w:sz w:val="16"/>
                      <w:szCs w:val="16"/>
                    </w:rPr>
                    <w:t>2389;</w:t>
                  </w:r>
                  <w:r w:rsidRPr="007B6DBE">
                    <w:rPr>
                      <w:spacing w:val="40"/>
                      <w:sz w:val="16"/>
                      <w:szCs w:val="16"/>
                    </w:rPr>
                    <w:t xml:space="preserve"> </w:t>
                  </w:r>
                </w:p>
                <w:p w14:paraId="7677D759"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CSA</w:t>
                  </w:r>
                  <w:r w:rsidRPr="007B6DBE">
                    <w:rPr>
                      <w:spacing w:val="-7"/>
                      <w:sz w:val="16"/>
                      <w:szCs w:val="16"/>
                    </w:rPr>
                    <w:t xml:space="preserve"> </w:t>
                  </w:r>
                  <w:r w:rsidRPr="007B6DBE">
                    <w:rPr>
                      <w:sz w:val="16"/>
                      <w:szCs w:val="16"/>
                    </w:rPr>
                    <w:t>B137.11</w:t>
                  </w:r>
                </w:p>
              </w:tc>
            </w:tr>
            <w:tr w:rsidR="008D26C2" w:rsidRPr="007B6DBE" w14:paraId="3B38EAE8" w14:textId="77777777" w:rsidTr="00136A46">
              <w:trPr>
                <w:trHeight w:val="366"/>
                <w:jc w:val="center"/>
              </w:trPr>
              <w:tc>
                <w:tcPr>
                  <w:tcW w:w="5258" w:type="dxa"/>
                  <w:tcBorders>
                    <w:left w:val="double" w:sz="6" w:space="0" w:color="000000"/>
                  </w:tcBorders>
                </w:tcPr>
                <w:p w14:paraId="40E52223"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Polyvinyl chloride (PVC) plastic pipe</w:t>
                  </w:r>
                </w:p>
              </w:tc>
              <w:tc>
                <w:tcPr>
                  <w:tcW w:w="1752" w:type="dxa"/>
                  <w:tcBorders>
                    <w:right w:val="double" w:sz="6" w:space="0" w:color="000000"/>
                  </w:tcBorders>
                </w:tcPr>
                <w:p w14:paraId="315B7B8C"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 xml:space="preserve">ASTM D 1785; </w:t>
                  </w:r>
                </w:p>
                <w:p w14:paraId="1D9F73BE"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 xml:space="preserve">ASTM D 2241; </w:t>
                  </w:r>
                </w:p>
                <w:p w14:paraId="0927F740"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 xml:space="preserve">ASTM D 2672; </w:t>
                  </w:r>
                </w:p>
                <w:p w14:paraId="5D4500B4"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CSA B137.3</w:t>
                  </w:r>
                </w:p>
              </w:tc>
            </w:tr>
            <w:tr w:rsidR="008D26C2" w:rsidRPr="007B6DBE" w14:paraId="121F5779" w14:textId="77777777" w:rsidTr="00136A46">
              <w:trPr>
                <w:trHeight w:val="369"/>
                <w:jc w:val="center"/>
              </w:trPr>
              <w:tc>
                <w:tcPr>
                  <w:tcW w:w="5258" w:type="dxa"/>
                  <w:tcBorders>
                    <w:left w:val="double" w:sz="6" w:space="0" w:color="000000"/>
                  </w:tcBorders>
                </w:tcPr>
                <w:p w14:paraId="1198A73E"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Stainless</w:t>
                  </w:r>
                  <w:r w:rsidRPr="007B6DBE">
                    <w:rPr>
                      <w:spacing w:val="-5"/>
                      <w:sz w:val="16"/>
                      <w:szCs w:val="16"/>
                    </w:rPr>
                    <w:t xml:space="preserve"> </w:t>
                  </w:r>
                  <w:r w:rsidRPr="007B6DBE">
                    <w:rPr>
                      <w:sz w:val="16"/>
                      <w:szCs w:val="16"/>
                    </w:rPr>
                    <w:t>steel</w:t>
                  </w:r>
                  <w:r w:rsidRPr="007B6DBE">
                    <w:rPr>
                      <w:spacing w:val="-6"/>
                      <w:sz w:val="16"/>
                      <w:szCs w:val="16"/>
                    </w:rPr>
                    <w:t xml:space="preserve"> </w:t>
                  </w:r>
                  <w:r w:rsidRPr="007B6DBE">
                    <w:rPr>
                      <w:sz w:val="16"/>
                      <w:szCs w:val="16"/>
                    </w:rPr>
                    <w:t>pipe</w:t>
                  </w:r>
                  <w:r w:rsidRPr="007B6DBE">
                    <w:rPr>
                      <w:spacing w:val="-7"/>
                      <w:sz w:val="16"/>
                      <w:szCs w:val="16"/>
                    </w:rPr>
                    <w:t xml:space="preserve"> </w:t>
                  </w:r>
                  <w:r w:rsidRPr="007B6DBE">
                    <w:rPr>
                      <w:sz w:val="16"/>
                      <w:szCs w:val="16"/>
                    </w:rPr>
                    <w:t>(Type</w:t>
                  </w:r>
                  <w:r w:rsidRPr="007B6DBE">
                    <w:rPr>
                      <w:spacing w:val="-6"/>
                      <w:sz w:val="16"/>
                      <w:szCs w:val="16"/>
                    </w:rPr>
                    <w:t xml:space="preserve"> </w:t>
                  </w:r>
                  <w:r w:rsidRPr="007B6DBE">
                    <w:rPr>
                      <w:spacing w:val="-2"/>
                      <w:sz w:val="16"/>
                      <w:szCs w:val="16"/>
                    </w:rPr>
                    <w:t>304/304L)</w:t>
                  </w:r>
                </w:p>
              </w:tc>
              <w:tc>
                <w:tcPr>
                  <w:tcW w:w="1752" w:type="dxa"/>
                  <w:tcBorders>
                    <w:right w:val="double" w:sz="6" w:space="0" w:color="000000"/>
                  </w:tcBorders>
                </w:tcPr>
                <w:p w14:paraId="2854AAA6"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w:t>
                  </w:r>
                  <w:r w:rsidRPr="007B6DBE">
                    <w:rPr>
                      <w:spacing w:val="-4"/>
                      <w:sz w:val="16"/>
                      <w:szCs w:val="16"/>
                    </w:rPr>
                    <w:t>312;</w:t>
                  </w:r>
                </w:p>
                <w:p w14:paraId="532373D3"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778</w:t>
                  </w:r>
                </w:p>
              </w:tc>
            </w:tr>
            <w:tr w:rsidR="008D26C2" w:rsidRPr="007B6DBE" w14:paraId="46300CA5" w14:textId="77777777" w:rsidTr="00136A46">
              <w:trPr>
                <w:trHeight w:val="368"/>
                <w:jc w:val="center"/>
              </w:trPr>
              <w:tc>
                <w:tcPr>
                  <w:tcW w:w="5258" w:type="dxa"/>
                  <w:tcBorders>
                    <w:left w:val="double" w:sz="6" w:space="0" w:color="000000"/>
                    <w:bottom w:val="double" w:sz="6" w:space="0" w:color="000000"/>
                  </w:tcBorders>
                </w:tcPr>
                <w:p w14:paraId="576B6D0F"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Stainless</w:t>
                  </w:r>
                  <w:r w:rsidRPr="007B6DBE">
                    <w:rPr>
                      <w:spacing w:val="-5"/>
                      <w:sz w:val="16"/>
                      <w:szCs w:val="16"/>
                    </w:rPr>
                    <w:t xml:space="preserve"> </w:t>
                  </w:r>
                  <w:r w:rsidRPr="007B6DBE">
                    <w:rPr>
                      <w:sz w:val="16"/>
                      <w:szCs w:val="16"/>
                    </w:rPr>
                    <w:t>steel</w:t>
                  </w:r>
                  <w:r w:rsidRPr="007B6DBE">
                    <w:rPr>
                      <w:spacing w:val="-6"/>
                      <w:sz w:val="16"/>
                      <w:szCs w:val="16"/>
                    </w:rPr>
                    <w:t xml:space="preserve"> </w:t>
                  </w:r>
                  <w:r w:rsidRPr="007B6DBE">
                    <w:rPr>
                      <w:sz w:val="16"/>
                      <w:szCs w:val="16"/>
                    </w:rPr>
                    <w:t>pipe</w:t>
                  </w:r>
                  <w:r w:rsidRPr="007B6DBE">
                    <w:rPr>
                      <w:spacing w:val="-7"/>
                      <w:sz w:val="16"/>
                      <w:szCs w:val="16"/>
                    </w:rPr>
                    <w:t xml:space="preserve"> </w:t>
                  </w:r>
                  <w:r w:rsidRPr="007B6DBE">
                    <w:rPr>
                      <w:sz w:val="16"/>
                      <w:szCs w:val="16"/>
                    </w:rPr>
                    <w:t>(Type</w:t>
                  </w:r>
                  <w:r w:rsidRPr="007B6DBE">
                    <w:rPr>
                      <w:spacing w:val="-6"/>
                      <w:sz w:val="16"/>
                      <w:szCs w:val="16"/>
                    </w:rPr>
                    <w:t xml:space="preserve"> </w:t>
                  </w:r>
                  <w:r w:rsidRPr="007B6DBE">
                    <w:rPr>
                      <w:spacing w:val="-2"/>
                      <w:sz w:val="16"/>
                      <w:szCs w:val="16"/>
                    </w:rPr>
                    <w:t>316/316L)</w:t>
                  </w:r>
                </w:p>
              </w:tc>
              <w:tc>
                <w:tcPr>
                  <w:tcW w:w="1752" w:type="dxa"/>
                  <w:tcBorders>
                    <w:bottom w:val="double" w:sz="6" w:space="0" w:color="000000"/>
                    <w:right w:val="double" w:sz="6" w:space="0" w:color="000000"/>
                  </w:tcBorders>
                </w:tcPr>
                <w:p w14:paraId="4F43C9D1" w14:textId="77777777" w:rsidR="008D26C2" w:rsidRPr="007B6DBE" w:rsidRDefault="008D26C2" w:rsidP="00136A46">
                  <w:pPr>
                    <w:widowControl w:val="0"/>
                    <w:autoSpaceDE w:val="0"/>
                    <w:autoSpaceDN w:val="0"/>
                    <w:spacing w:line="180"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w:t>
                  </w:r>
                  <w:r w:rsidRPr="007B6DBE">
                    <w:rPr>
                      <w:spacing w:val="-4"/>
                      <w:sz w:val="16"/>
                      <w:szCs w:val="16"/>
                    </w:rPr>
                    <w:t>312;</w:t>
                  </w:r>
                </w:p>
                <w:p w14:paraId="76A229F1" w14:textId="77777777" w:rsidR="008D26C2" w:rsidRPr="007B6DBE" w:rsidRDefault="008D26C2" w:rsidP="00136A46">
                  <w:pPr>
                    <w:widowControl w:val="0"/>
                    <w:autoSpaceDE w:val="0"/>
                    <w:autoSpaceDN w:val="0"/>
                    <w:spacing w:line="168"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778</w:t>
                  </w:r>
                </w:p>
              </w:tc>
            </w:tr>
          </w:tbl>
          <w:p w14:paraId="3C61E6CA" w14:textId="77777777" w:rsidR="008D26C2" w:rsidRPr="007B6DBE" w:rsidRDefault="008D26C2" w:rsidP="00136A46">
            <w:pPr>
              <w:widowControl w:val="0"/>
              <w:autoSpaceDE w:val="0"/>
              <w:autoSpaceDN w:val="0"/>
              <w:ind w:left="91" w:right="90"/>
              <w:rPr>
                <w:sz w:val="16"/>
                <w:szCs w:val="16"/>
              </w:rPr>
            </w:pPr>
          </w:p>
          <w:p w14:paraId="12DFACDA" w14:textId="77777777" w:rsidR="008D26C2" w:rsidRPr="007B6DBE" w:rsidRDefault="008D26C2" w:rsidP="00136A46">
            <w:pPr>
              <w:widowControl w:val="0"/>
              <w:autoSpaceDE w:val="0"/>
              <w:autoSpaceDN w:val="0"/>
              <w:ind w:right="90"/>
              <w:rPr>
                <w:sz w:val="16"/>
                <w:szCs w:val="16"/>
              </w:rPr>
            </w:pPr>
          </w:p>
        </w:tc>
      </w:tr>
      <w:tr w:rsidR="008D26C2" w:rsidRPr="007B6DBE" w14:paraId="6566C01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D7D922C" w14:textId="77777777" w:rsidR="008D26C2" w:rsidRPr="007B6DBE" w:rsidRDefault="008D26C2" w:rsidP="00136A46">
            <w:pPr>
              <w:widowControl w:val="0"/>
              <w:autoSpaceDE w:val="0"/>
              <w:autoSpaceDN w:val="0"/>
              <w:jc w:val="center"/>
              <w:rPr>
                <w:spacing w:val="-2"/>
                <w:sz w:val="16"/>
                <w:szCs w:val="16"/>
              </w:rPr>
            </w:pPr>
          </w:p>
        </w:tc>
        <w:tc>
          <w:tcPr>
            <w:tcW w:w="2415" w:type="dxa"/>
            <w:gridSpan w:val="2"/>
            <w:tcBorders>
              <w:top w:val="single" w:sz="6" w:space="0" w:color="000000"/>
              <w:left w:val="single" w:sz="6" w:space="0" w:color="000000"/>
              <w:bottom w:val="single" w:sz="6" w:space="0" w:color="000000"/>
              <w:right w:val="single" w:sz="6" w:space="0" w:color="000000"/>
            </w:tcBorders>
          </w:tcPr>
          <w:p w14:paraId="555D94B3" w14:textId="77777777" w:rsidR="008D26C2" w:rsidRPr="007B6DBE" w:rsidRDefault="008D26C2" w:rsidP="00136A46">
            <w:pPr>
              <w:widowControl w:val="0"/>
              <w:autoSpaceDE w:val="0"/>
              <w:autoSpaceDN w:val="0"/>
              <w:ind w:left="96"/>
              <w:rPr>
                <w:spacing w:val="-2"/>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021E7478" w14:textId="77777777" w:rsidR="008D26C2" w:rsidRPr="007B6DBE" w:rsidRDefault="008D26C2" w:rsidP="00136A46">
            <w:pPr>
              <w:widowControl w:val="0"/>
              <w:autoSpaceDE w:val="0"/>
              <w:autoSpaceDN w:val="0"/>
              <w:ind w:left="91" w:right="90"/>
              <w:rPr>
                <w:sz w:val="16"/>
                <w:szCs w:val="16"/>
              </w:rPr>
            </w:pPr>
          </w:p>
        </w:tc>
      </w:tr>
      <w:tr w:rsidR="008D26C2" w:rsidRPr="007B6DBE" w14:paraId="14EF0279" w14:textId="77777777" w:rsidTr="00136A46">
        <w:trPr>
          <w:trHeight w:val="918"/>
        </w:trPr>
        <w:tc>
          <w:tcPr>
            <w:tcW w:w="1072" w:type="dxa"/>
          </w:tcPr>
          <w:p w14:paraId="31E4EBEF" w14:textId="77777777" w:rsidR="008D26C2" w:rsidRPr="007B6DBE" w:rsidRDefault="008D26C2" w:rsidP="00136A46">
            <w:pPr>
              <w:widowControl w:val="0"/>
              <w:autoSpaceDE w:val="0"/>
              <w:autoSpaceDN w:val="0"/>
              <w:spacing w:line="181" w:lineRule="exact"/>
              <w:ind w:right="-20"/>
              <w:jc w:val="center"/>
              <w:rPr>
                <w:sz w:val="16"/>
                <w:szCs w:val="16"/>
              </w:rPr>
            </w:pPr>
            <w:r w:rsidRPr="007B6DBE">
              <w:rPr>
                <w:spacing w:val="-2"/>
                <w:sz w:val="16"/>
                <w:szCs w:val="16"/>
              </w:rPr>
              <w:t>Amend</w:t>
            </w:r>
          </w:p>
        </w:tc>
        <w:tc>
          <w:tcPr>
            <w:tcW w:w="2415" w:type="dxa"/>
            <w:gridSpan w:val="2"/>
          </w:tcPr>
          <w:p w14:paraId="363C00AC" w14:textId="77777777" w:rsidR="008D26C2" w:rsidRPr="007B6DBE" w:rsidRDefault="008D26C2" w:rsidP="00136A46">
            <w:pPr>
              <w:widowControl w:val="0"/>
              <w:autoSpaceDE w:val="0"/>
              <w:autoSpaceDN w:val="0"/>
              <w:ind w:left="108" w:right="58"/>
              <w:rPr>
                <w:sz w:val="16"/>
                <w:szCs w:val="16"/>
              </w:rPr>
            </w:pPr>
            <w:r w:rsidRPr="007B6DBE">
              <w:rPr>
                <w:sz w:val="16"/>
                <w:szCs w:val="16"/>
              </w:rPr>
              <w:t>Section</w:t>
            </w:r>
            <w:r w:rsidRPr="007B6DBE">
              <w:rPr>
                <w:spacing w:val="-10"/>
                <w:sz w:val="16"/>
                <w:szCs w:val="16"/>
              </w:rPr>
              <w:t xml:space="preserve"> </w:t>
            </w:r>
            <w:r w:rsidRPr="007B6DBE">
              <w:rPr>
                <w:sz w:val="16"/>
                <w:szCs w:val="16"/>
              </w:rPr>
              <w:t>605.3.1,</w:t>
            </w:r>
            <w:r w:rsidRPr="007B6DBE">
              <w:rPr>
                <w:spacing w:val="-10"/>
                <w:sz w:val="16"/>
                <w:szCs w:val="16"/>
              </w:rPr>
              <w:t xml:space="preserve"> </w:t>
            </w:r>
            <w:r w:rsidRPr="007B6DBE">
              <w:rPr>
                <w:sz w:val="16"/>
                <w:szCs w:val="16"/>
              </w:rPr>
              <w:t>Dual</w:t>
            </w:r>
            <w:r w:rsidRPr="007B6DBE">
              <w:rPr>
                <w:spacing w:val="40"/>
                <w:sz w:val="16"/>
                <w:szCs w:val="16"/>
              </w:rPr>
              <w:t xml:space="preserve"> </w:t>
            </w:r>
            <w:r w:rsidRPr="007B6DBE">
              <w:rPr>
                <w:spacing w:val="-2"/>
                <w:sz w:val="16"/>
                <w:szCs w:val="16"/>
              </w:rPr>
              <w:t>Check-Valve-Type</w:t>
            </w:r>
            <w:r w:rsidRPr="007B6DBE">
              <w:rPr>
                <w:spacing w:val="40"/>
                <w:sz w:val="16"/>
                <w:szCs w:val="16"/>
              </w:rPr>
              <w:t xml:space="preserve"> </w:t>
            </w:r>
            <w:r w:rsidRPr="007B6DBE">
              <w:rPr>
                <w:sz w:val="16"/>
                <w:szCs w:val="16"/>
              </w:rPr>
              <w:t>Backflow</w:t>
            </w:r>
            <w:r w:rsidRPr="007B6DBE">
              <w:rPr>
                <w:spacing w:val="-7"/>
                <w:sz w:val="16"/>
                <w:szCs w:val="16"/>
              </w:rPr>
              <w:t xml:space="preserve"> </w:t>
            </w:r>
            <w:r w:rsidRPr="007B6DBE">
              <w:rPr>
                <w:sz w:val="16"/>
                <w:szCs w:val="16"/>
              </w:rPr>
              <w:t>Preventer.</w:t>
            </w:r>
          </w:p>
        </w:tc>
        <w:tc>
          <w:tcPr>
            <w:tcW w:w="7043" w:type="dxa"/>
            <w:gridSpan w:val="2"/>
          </w:tcPr>
          <w:p w14:paraId="36F29FF3" w14:textId="77777777" w:rsidR="008D26C2" w:rsidRPr="007B6DBE" w:rsidRDefault="008D26C2" w:rsidP="00136A46">
            <w:pPr>
              <w:widowControl w:val="0"/>
              <w:autoSpaceDE w:val="0"/>
              <w:autoSpaceDN w:val="0"/>
              <w:ind w:left="91" w:right="90"/>
              <w:jc w:val="both"/>
              <w:rPr>
                <w:sz w:val="16"/>
                <w:szCs w:val="16"/>
              </w:rPr>
            </w:pPr>
            <w:r w:rsidRPr="007B6DBE">
              <w:rPr>
                <w:sz w:val="16"/>
                <w:szCs w:val="16"/>
              </w:rPr>
              <w:t>Dual</w:t>
            </w:r>
            <w:r w:rsidRPr="007B6DBE">
              <w:rPr>
                <w:spacing w:val="-1"/>
                <w:sz w:val="16"/>
                <w:szCs w:val="16"/>
              </w:rPr>
              <w:t xml:space="preserve"> </w:t>
            </w:r>
            <w:r w:rsidRPr="007B6DBE">
              <w:rPr>
                <w:sz w:val="16"/>
                <w:szCs w:val="16"/>
              </w:rPr>
              <w:t>check-valve</w:t>
            </w:r>
            <w:r w:rsidRPr="007B6DBE">
              <w:rPr>
                <w:spacing w:val="-2"/>
                <w:sz w:val="16"/>
                <w:szCs w:val="16"/>
              </w:rPr>
              <w:t xml:space="preserve"> </w:t>
            </w:r>
            <w:r w:rsidRPr="007B6DBE">
              <w:rPr>
                <w:sz w:val="16"/>
                <w:szCs w:val="16"/>
              </w:rPr>
              <w:t>backflow</w:t>
            </w:r>
            <w:r w:rsidRPr="007B6DBE">
              <w:rPr>
                <w:spacing w:val="-3"/>
                <w:sz w:val="16"/>
                <w:szCs w:val="16"/>
              </w:rPr>
              <w:t xml:space="preserve"> </w:t>
            </w:r>
            <w:r w:rsidRPr="007B6DBE">
              <w:rPr>
                <w:sz w:val="16"/>
                <w:szCs w:val="16"/>
              </w:rPr>
              <w:t>preventers installed on</w:t>
            </w:r>
            <w:r w:rsidRPr="007B6DBE">
              <w:rPr>
                <w:spacing w:val="-1"/>
                <w:sz w:val="16"/>
                <w:szCs w:val="16"/>
              </w:rPr>
              <w:t xml:space="preserve"> </w:t>
            </w:r>
            <w:r w:rsidRPr="007B6DBE">
              <w:rPr>
                <w:sz w:val="16"/>
                <w:szCs w:val="16"/>
              </w:rPr>
              <w:t>the</w:t>
            </w:r>
            <w:r w:rsidRPr="007B6DBE">
              <w:rPr>
                <w:spacing w:val="-2"/>
                <w:sz w:val="16"/>
                <w:szCs w:val="16"/>
              </w:rPr>
              <w:t xml:space="preserve"> </w:t>
            </w:r>
            <w:r w:rsidRPr="007B6DBE">
              <w:rPr>
                <w:sz w:val="16"/>
                <w:szCs w:val="16"/>
              </w:rPr>
              <w:t>water</w:t>
            </w:r>
            <w:r w:rsidRPr="007B6DBE">
              <w:rPr>
                <w:spacing w:val="-1"/>
                <w:sz w:val="16"/>
                <w:szCs w:val="16"/>
              </w:rPr>
              <w:t xml:space="preserve"> </w:t>
            </w:r>
            <w:r w:rsidRPr="007B6DBE">
              <w:rPr>
                <w:sz w:val="16"/>
                <w:szCs w:val="16"/>
              </w:rPr>
              <w:t>supply</w:t>
            </w:r>
            <w:r w:rsidRPr="007B6DBE">
              <w:rPr>
                <w:spacing w:val="-3"/>
                <w:sz w:val="16"/>
                <w:szCs w:val="16"/>
              </w:rPr>
              <w:t xml:space="preserve"> </w:t>
            </w:r>
            <w:r w:rsidRPr="007B6DBE">
              <w:rPr>
                <w:sz w:val="16"/>
                <w:szCs w:val="16"/>
              </w:rPr>
              <w:t>system shall</w:t>
            </w:r>
            <w:r w:rsidRPr="007B6DBE">
              <w:rPr>
                <w:spacing w:val="-1"/>
                <w:sz w:val="16"/>
                <w:szCs w:val="16"/>
              </w:rPr>
              <w:t xml:space="preserve"> </w:t>
            </w:r>
            <w:r w:rsidRPr="007B6DBE">
              <w:rPr>
                <w:sz w:val="16"/>
                <w:szCs w:val="16"/>
              </w:rPr>
              <w:t>comply</w:t>
            </w:r>
            <w:r w:rsidRPr="007B6DBE">
              <w:rPr>
                <w:spacing w:val="-1"/>
                <w:sz w:val="16"/>
                <w:szCs w:val="16"/>
              </w:rPr>
              <w:t xml:space="preserve"> </w:t>
            </w:r>
            <w:r w:rsidRPr="007B6DBE">
              <w:rPr>
                <w:sz w:val="16"/>
                <w:szCs w:val="16"/>
              </w:rPr>
              <w:t>with ASSE 1024 or</w:t>
            </w:r>
            <w:r w:rsidRPr="007B6DBE">
              <w:rPr>
                <w:spacing w:val="-1"/>
                <w:sz w:val="16"/>
                <w:szCs w:val="16"/>
              </w:rPr>
              <w:t xml:space="preserve"> </w:t>
            </w:r>
            <w:r w:rsidRPr="007B6DBE">
              <w:rPr>
                <w:sz w:val="16"/>
                <w:szCs w:val="16"/>
              </w:rPr>
              <w:t>CSA</w:t>
            </w:r>
            <w:r w:rsidRPr="007B6DBE">
              <w:rPr>
                <w:spacing w:val="40"/>
                <w:sz w:val="16"/>
                <w:szCs w:val="16"/>
              </w:rPr>
              <w:t xml:space="preserve"> </w:t>
            </w:r>
            <w:r w:rsidRPr="007B6DBE">
              <w:rPr>
                <w:sz w:val="16"/>
                <w:szCs w:val="16"/>
              </w:rPr>
              <w:t>B64.6.</w:t>
            </w:r>
            <w:r w:rsidRPr="007B6DBE">
              <w:rPr>
                <w:spacing w:val="-1"/>
                <w:sz w:val="16"/>
                <w:szCs w:val="16"/>
              </w:rPr>
              <w:t xml:space="preserve"> </w:t>
            </w:r>
            <w:r w:rsidRPr="007B6DBE">
              <w:rPr>
                <w:sz w:val="16"/>
                <w:szCs w:val="16"/>
              </w:rPr>
              <w:t>These</w:t>
            </w:r>
            <w:r w:rsidRPr="007B6DBE">
              <w:rPr>
                <w:spacing w:val="-1"/>
                <w:sz w:val="16"/>
                <w:szCs w:val="16"/>
              </w:rPr>
              <w:t xml:space="preserve"> </w:t>
            </w:r>
            <w:r w:rsidRPr="007B6DBE">
              <w:rPr>
                <w:sz w:val="16"/>
                <w:szCs w:val="16"/>
              </w:rPr>
              <w:t>devices, which are</w:t>
            </w:r>
            <w:r w:rsidRPr="007B6DBE">
              <w:rPr>
                <w:spacing w:val="-1"/>
                <w:sz w:val="16"/>
                <w:szCs w:val="16"/>
              </w:rPr>
              <w:t xml:space="preserve"> </w:t>
            </w:r>
            <w:r w:rsidRPr="007B6DBE">
              <w:rPr>
                <w:sz w:val="16"/>
                <w:szCs w:val="16"/>
              </w:rPr>
              <w:t>commonly</w:t>
            </w:r>
            <w:r w:rsidRPr="007B6DBE">
              <w:rPr>
                <w:spacing w:val="-2"/>
                <w:sz w:val="16"/>
                <w:szCs w:val="16"/>
              </w:rPr>
              <w:t xml:space="preserve"> </w:t>
            </w:r>
            <w:r w:rsidRPr="007B6DBE">
              <w:rPr>
                <w:sz w:val="16"/>
                <w:szCs w:val="16"/>
              </w:rPr>
              <w:t>installed immediately</w:t>
            </w:r>
            <w:r w:rsidRPr="007B6DBE">
              <w:rPr>
                <w:spacing w:val="-2"/>
                <w:sz w:val="16"/>
                <w:szCs w:val="16"/>
              </w:rPr>
              <w:t xml:space="preserve"> </w:t>
            </w:r>
            <w:r w:rsidRPr="007B6DBE">
              <w:rPr>
                <w:sz w:val="16"/>
                <w:szCs w:val="16"/>
              </w:rPr>
              <w:t>downstream of water meters by water suppliers,</w:t>
            </w:r>
            <w:r w:rsidRPr="007B6DBE">
              <w:rPr>
                <w:spacing w:val="40"/>
                <w:sz w:val="16"/>
                <w:szCs w:val="16"/>
              </w:rPr>
              <w:t xml:space="preserve"> </w:t>
            </w:r>
            <w:r w:rsidRPr="007B6DBE">
              <w:rPr>
                <w:sz w:val="16"/>
                <w:szCs w:val="16"/>
              </w:rPr>
              <w:t>are</w:t>
            </w:r>
            <w:r w:rsidRPr="007B6DBE">
              <w:rPr>
                <w:spacing w:val="-4"/>
                <w:sz w:val="16"/>
                <w:szCs w:val="16"/>
              </w:rPr>
              <w:t xml:space="preserve"> </w:t>
            </w:r>
            <w:r w:rsidRPr="007B6DBE">
              <w:rPr>
                <w:sz w:val="16"/>
                <w:szCs w:val="16"/>
              </w:rPr>
              <w:t>not</w:t>
            </w:r>
            <w:r w:rsidRPr="007B6DBE">
              <w:rPr>
                <w:spacing w:val="-1"/>
                <w:sz w:val="16"/>
                <w:szCs w:val="16"/>
              </w:rPr>
              <w:t xml:space="preserve"> </w:t>
            </w:r>
            <w:r w:rsidRPr="007B6DBE">
              <w:rPr>
                <w:sz w:val="16"/>
                <w:szCs w:val="16"/>
              </w:rPr>
              <w:t>approved</w:t>
            </w:r>
            <w:r w:rsidRPr="007B6DBE">
              <w:rPr>
                <w:spacing w:val="-1"/>
                <w:sz w:val="16"/>
                <w:szCs w:val="16"/>
              </w:rPr>
              <w:t xml:space="preserve"> </w:t>
            </w:r>
            <w:r w:rsidRPr="007B6DBE">
              <w:rPr>
                <w:sz w:val="16"/>
                <w:szCs w:val="16"/>
              </w:rPr>
              <w:t>backflow</w:t>
            </w:r>
            <w:r w:rsidRPr="007B6DBE">
              <w:rPr>
                <w:spacing w:val="-5"/>
                <w:sz w:val="16"/>
                <w:szCs w:val="16"/>
              </w:rPr>
              <w:t xml:space="preserve"> </w:t>
            </w:r>
            <w:r w:rsidRPr="007B6DBE">
              <w:rPr>
                <w:sz w:val="16"/>
                <w:szCs w:val="16"/>
              </w:rPr>
              <w:t>prevention</w:t>
            </w:r>
            <w:r w:rsidRPr="007B6DBE">
              <w:rPr>
                <w:spacing w:val="-3"/>
                <w:sz w:val="16"/>
                <w:szCs w:val="16"/>
              </w:rPr>
              <w:t xml:space="preserve"> </w:t>
            </w:r>
            <w:r w:rsidRPr="007B6DBE">
              <w:rPr>
                <w:sz w:val="16"/>
                <w:szCs w:val="16"/>
              </w:rPr>
              <w:t>devices</w:t>
            </w:r>
            <w:r w:rsidRPr="007B6DBE">
              <w:rPr>
                <w:spacing w:val="-2"/>
                <w:sz w:val="16"/>
                <w:szCs w:val="16"/>
              </w:rPr>
              <w:t xml:space="preserve"> </w:t>
            </w:r>
            <w:r w:rsidRPr="007B6DBE">
              <w:rPr>
                <w:sz w:val="16"/>
                <w:szCs w:val="16"/>
              </w:rPr>
              <w:t>and are</w:t>
            </w:r>
            <w:r w:rsidRPr="007B6DBE">
              <w:rPr>
                <w:spacing w:val="-4"/>
                <w:sz w:val="16"/>
                <w:szCs w:val="16"/>
              </w:rPr>
              <w:t xml:space="preserve"> </w:t>
            </w:r>
            <w:r w:rsidRPr="007B6DBE">
              <w:rPr>
                <w:sz w:val="16"/>
                <w:szCs w:val="16"/>
              </w:rPr>
              <w:t>only</w:t>
            </w:r>
            <w:r w:rsidRPr="007B6DBE">
              <w:rPr>
                <w:spacing w:val="-5"/>
                <w:sz w:val="16"/>
                <w:szCs w:val="16"/>
              </w:rPr>
              <w:t xml:space="preserve"> </w:t>
            </w:r>
            <w:r w:rsidRPr="007B6DBE">
              <w:rPr>
                <w:sz w:val="16"/>
                <w:szCs w:val="16"/>
              </w:rPr>
              <w:t>allowed</w:t>
            </w:r>
            <w:r w:rsidRPr="007B6DBE">
              <w:rPr>
                <w:spacing w:val="-1"/>
                <w:sz w:val="16"/>
                <w:szCs w:val="16"/>
              </w:rPr>
              <w:t xml:space="preserve"> </w:t>
            </w:r>
            <w:r w:rsidRPr="007B6DBE">
              <w:rPr>
                <w:sz w:val="16"/>
                <w:szCs w:val="16"/>
              </w:rPr>
              <w:t>to</w:t>
            </w:r>
            <w:r w:rsidRPr="007B6DBE">
              <w:rPr>
                <w:spacing w:val="-3"/>
                <w:sz w:val="16"/>
                <w:szCs w:val="16"/>
              </w:rPr>
              <w:t xml:space="preserve"> </w:t>
            </w:r>
            <w:r w:rsidRPr="007B6DBE">
              <w:rPr>
                <w:sz w:val="16"/>
                <w:szCs w:val="16"/>
              </w:rPr>
              <w:t>be</w:t>
            </w:r>
            <w:r w:rsidRPr="007B6DBE">
              <w:rPr>
                <w:spacing w:val="-4"/>
                <w:sz w:val="16"/>
                <w:szCs w:val="16"/>
              </w:rPr>
              <w:t xml:space="preserve"> </w:t>
            </w:r>
            <w:r w:rsidRPr="007B6DBE">
              <w:rPr>
                <w:sz w:val="16"/>
                <w:szCs w:val="16"/>
              </w:rPr>
              <w:t>installed</w:t>
            </w:r>
            <w:r w:rsidRPr="007B6DBE">
              <w:rPr>
                <w:spacing w:val="-1"/>
                <w:sz w:val="16"/>
                <w:szCs w:val="16"/>
              </w:rPr>
              <w:t xml:space="preserve"> </w:t>
            </w:r>
            <w:r w:rsidRPr="007B6DBE">
              <w:rPr>
                <w:sz w:val="16"/>
                <w:szCs w:val="16"/>
              </w:rPr>
              <w:t>when</w:t>
            </w:r>
            <w:r w:rsidRPr="007B6DBE">
              <w:rPr>
                <w:spacing w:val="-1"/>
                <w:sz w:val="16"/>
                <w:szCs w:val="16"/>
              </w:rPr>
              <w:t xml:space="preserve"> </w:t>
            </w:r>
            <w:r w:rsidRPr="007B6DBE">
              <w:rPr>
                <w:sz w:val="16"/>
                <w:szCs w:val="16"/>
              </w:rPr>
              <w:t>no</w:t>
            </w:r>
            <w:r w:rsidRPr="007B6DBE">
              <w:rPr>
                <w:spacing w:val="-3"/>
                <w:sz w:val="16"/>
                <w:szCs w:val="16"/>
              </w:rPr>
              <w:t xml:space="preserve"> </w:t>
            </w:r>
            <w:r w:rsidRPr="007B6DBE">
              <w:rPr>
                <w:sz w:val="16"/>
                <w:szCs w:val="16"/>
              </w:rPr>
              <w:t>cross</w:t>
            </w:r>
            <w:r w:rsidRPr="007B6DBE">
              <w:rPr>
                <w:spacing w:val="-4"/>
                <w:sz w:val="16"/>
                <w:szCs w:val="16"/>
              </w:rPr>
              <w:t xml:space="preserve"> </w:t>
            </w:r>
            <w:r w:rsidRPr="007B6DBE">
              <w:rPr>
                <w:sz w:val="16"/>
                <w:szCs w:val="16"/>
              </w:rPr>
              <w:t>connections</w:t>
            </w:r>
            <w:r w:rsidRPr="007B6DBE">
              <w:rPr>
                <w:spacing w:val="-2"/>
                <w:sz w:val="16"/>
                <w:szCs w:val="16"/>
              </w:rPr>
              <w:t xml:space="preserve"> </w:t>
            </w:r>
            <w:r w:rsidRPr="007B6DBE">
              <w:rPr>
                <w:sz w:val="16"/>
                <w:szCs w:val="16"/>
              </w:rPr>
              <w:t>exist</w:t>
            </w:r>
            <w:r w:rsidRPr="007B6DBE">
              <w:rPr>
                <w:spacing w:val="40"/>
                <w:sz w:val="16"/>
                <w:szCs w:val="16"/>
              </w:rPr>
              <w:t xml:space="preserve"> </w:t>
            </w:r>
            <w:r w:rsidRPr="007B6DBE">
              <w:rPr>
                <w:sz w:val="16"/>
                <w:szCs w:val="16"/>
              </w:rPr>
              <w:t>downstream of the</w:t>
            </w:r>
            <w:r w:rsidRPr="007B6DBE">
              <w:rPr>
                <w:spacing w:val="-3"/>
                <w:sz w:val="16"/>
                <w:szCs w:val="16"/>
              </w:rPr>
              <w:t xml:space="preserve"> </w:t>
            </w:r>
            <w:r w:rsidRPr="007B6DBE">
              <w:rPr>
                <w:sz w:val="16"/>
                <w:szCs w:val="16"/>
              </w:rPr>
              <w:t>device</w:t>
            </w:r>
            <w:r w:rsidRPr="007B6DBE">
              <w:rPr>
                <w:spacing w:val="-1"/>
                <w:sz w:val="16"/>
                <w:szCs w:val="16"/>
              </w:rPr>
              <w:t xml:space="preserve"> </w:t>
            </w:r>
            <w:r w:rsidRPr="007B6DBE">
              <w:rPr>
                <w:sz w:val="16"/>
                <w:szCs w:val="16"/>
              </w:rPr>
              <w:t>or when all downstream cross connections</w:t>
            </w:r>
            <w:r w:rsidRPr="007B6DBE">
              <w:rPr>
                <w:spacing w:val="-1"/>
                <w:sz w:val="16"/>
                <w:szCs w:val="16"/>
              </w:rPr>
              <w:t xml:space="preserve"> </w:t>
            </w:r>
            <w:r w:rsidRPr="007B6DBE">
              <w:rPr>
                <w:sz w:val="16"/>
                <w:szCs w:val="16"/>
              </w:rPr>
              <w:t>are</w:t>
            </w:r>
            <w:r w:rsidRPr="007B6DBE">
              <w:rPr>
                <w:spacing w:val="-1"/>
                <w:sz w:val="16"/>
                <w:szCs w:val="16"/>
              </w:rPr>
              <w:t xml:space="preserve"> </w:t>
            </w:r>
            <w:r w:rsidRPr="007B6DBE">
              <w:rPr>
                <w:sz w:val="16"/>
                <w:szCs w:val="16"/>
              </w:rPr>
              <w:t>properly</w:t>
            </w:r>
            <w:r w:rsidRPr="007B6DBE">
              <w:rPr>
                <w:spacing w:val="-2"/>
                <w:sz w:val="16"/>
                <w:szCs w:val="16"/>
              </w:rPr>
              <w:t xml:space="preserve"> </w:t>
            </w:r>
            <w:r w:rsidRPr="007B6DBE">
              <w:rPr>
                <w:sz w:val="16"/>
                <w:szCs w:val="16"/>
              </w:rPr>
              <w:t>protected by</w:t>
            </w:r>
            <w:r w:rsidRPr="007B6DBE">
              <w:rPr>
                <w:spacing w:val="-2"/>
                <w:sz w:val="16"/>
                <w:szCs w:val="16"/>
              </w:rPr>
              <w:t xml:space="preserve"> </w:t>
            </w:r>
            <w:r w:rsidRPr="007B6DBE">
              <w:rPr>
                <w:sz w:val="16"/>
                <w:szCs w:val="16"/>
              </w:rPr>
              <w:t>approved backflow prevention</w:t>
            </w:r>
            <w:r w:rsidRPr="007B6DBE">
              <w:rPr>
                <w:spacing w:val="-8"/>
                <w:sz w:val="16"/>
                <w:szCs w:val="16"/>
              </w:rPr>
              <w:t xml:space="preserve"> </w:t>
            </w:r>
            <w:r w:rsidRPr="007B6DBE">
              <w:rPr>
                <w:sz w:val="16"/>
                <w:szCs w:val="16"/>
              </w:rPr>
              <w:t>devices,</w:t>
            </w:r>
            <w:r w:rsidRPr="007B6DBE">
              <w:rPr>
                <w:spacing w:val="-3"/>
                <w:sz w:val="16"/>
                <w:szCs w:val="16"/>
              </w:rPr>
              <w:t xml:space="preserve"> </w:t>
            </w:r>
            <w:r w:rsidRPr="007B6DBE">
              <w:rPr>
                <w:sz w:val="16"/>
                <w:szCs w:val="16"/>
              </w:rPr>
              <w:t>assemblies,</w:t>
            </w:r>
            <w:r w:rsidRPr="007B6DBE">
              <w:rPr>
                <w:spacing w:val="-4"/>
                <w:sz w:val="16"/>
                <w:szCs w:val="16"/>
              </w:rPr>
              <w:t xml:space="preserve"> </w:t>
            </w:r>
            <w:r w:rsidRPr="007B6DBE">
              <w:rPr>
                <w:sz w:val="16"/>
                <w:szCs w:val="16"/>
              </w:rPr>
              <w:t>or</w:t>
            </w:r>
            <w:r w:rsidRPr="007B6DBE">
              <w:rPr>
                <w:spacing w:val="-5"/>
                <w:sz w:val="16"/>
                <w:szCs w:val="16"/>
              </w:rPr>
              <w:t xml:space="preserve"> </w:t>
            </w:r>
            <w:r w:rsidRPr="007B6DBE">
              <w:rPr>
                <w:sz w:val="16"/>
                <w:szCs w:val="16"/>
              </w:rPr>
              <w:t>methods</w:t>
            </w:r>
            <w:r w:rsidRPr="007B6DBE">
              <w:rPr>
                <w:spacing w:val="-4"/>
                <w:sz w:val="16"/>
                <w:szCs w:val="16"/>
              </w:rPr>
              <w:t xml:space="preserve"> </w:t>
            </w:r>
            <w:r w:rsidRPr="007B6DBE">
              <w:rPr>
                <w:sz w:val="16"/>
                <w:szCs w:val="16"/>
              </w:rPr>
              <w:t>in</w:t>
            </w:r>
            <w:r w:rsidRPr="007B6DBE">
              <w:rPr>
                <w:spacing w:val="-5"/>
                <w:sz w:val="16"/>
                <w:szCs w:val="16"/>
              </w:rPr>
              <w:t xml:space="preserve"> </w:t>
            </w:r>
            <w:r w:rsidRPr="007B6DBE">
              <w:rPr>
                <w:sz w:val="16"/>
                <w:szCs w:val="16"/>
              </w:rPr>
              <w:t>accordance</w:t>
            </w:r>
            <w:r w:rsidRPr="007B6DBE">
              <w:rPr>
                <w:spacing w:val="-6"/>
                <w:sz w:val="16"/>
                <w:szCs w:val="16"/>
              </w:rPr>
              <w:t xml:space="preserve"> </w:t>
            </w:r>
            <w:r w:rsidRPr="007B6DBE">
              <w:rPr>
                <w:sz w:val="16"/>
                <w:szCs w:val="16"/>
              </w:rPr>
              <w:t>with</w:t>
            </w:r>
            <w:r w:rsidRPr="007B6DBE">
              <w:rPr>
                <w:spacing w:val="-6"/>
                <w:sz w:val="16"/>
                <w:szCs w:val="16"/>
              </w:rPr>
              <w:t xml:space="preserve"> </w:t>
            </w:r>
            <w:r w:rsidRPr="007B6DBE">
              <w:rPr>
                <w:sz w:val="16"/>
                <w:szCs w:val="16"/>
              </w:rPr>
              <w:t>Section</w:t>
            </w:r>
            <w:r w:rsidRPr="007B6DBE">
              <w:rPr>
                <w:spacing w:val="-5"/>
                <w:sz w:val="16"/>
                <w:szCs w:val="16"/>
              </w:rPr>
              <w:t xml:space="preserve"> </w:t>
            </w:r>
            <w:r w:rsidRPr="007B6DBE">
              <w:rPr>
                <w:sz w:val="16"/>
                <w:szCs w:val="16"/>
              </w:rPr>
              <w:t>608</w:t>
            </w:r>
            <w:r w:rsidRPr="007B6DBE">
              <w:rPr>
                <w:spacing w:val="-5"/>
                <w:sz w:val="16"/>
                <w:szCs w:val="16"/>
              </w:rPr>
              <w:t xml:space="preserve"> </w:t>
            </w:r>
            <w:r w:rsidRPr="007B6DBE">
              <w:rPr>
                <w:sz w:val="16"/>
                <w:szCs w:val="16"/>
              </w:rPr>
              <w:t>of</w:t>
            </w:r>
            <w:r w:rsidRPr="007B6DBE">
              <w:rPr>
                <w:spacing w:val="-5"/>
                <w:sz w:val="16"/>
                <w:szCs w:val="16"/>
              </w:rPr>
              <w:t xml:space="preserve"> </w:t>
            </w:r>
            <w:r w:rsidRPr="007B6DBE">
              <w:rPr>
                <w:sz w:val="16"/>
                <w:szCs w:val="16"/>
              </w:rPr>
              <w:t>this</w:t>
            </w:r>
            <w:r w:rsidRPr="007B6DBE">
              <w:rPr>
                <w:spacing w:val="-6"/>
                <w:sz w:val="16"/>
                <w:szCs w:val="16"/>
              </w:rPr>
              <w:t xml:space="preserve"> </w:t>
            </w:r>
            <w:r w:rsidRPr="007B6DBE">
              <w:rPr>
                <w:spacing w:val="-2"/>
                <w:sz w:val="16"/>
                <w:szCs w:val="16"/>
              </w:rPr>
              <w:t>code.</w:t>
            </w:r>
          </w:p>
        </w:tc>
      </w:tr>
      <w:tr w:rsidR="008D26C2" w:rsidRPr="007B6DBE" w14:paraId="0B220777" w14:textId="77777777" w:rsidTr="00136A46">
        <w:trPr>
          <w:trHeight w:val="366"/>
        </w:trPr>
        <w:tc>
          <w:tcPr>
            <w:tcW w:w="1072" w:type="dxa"/>
          </w:tcPr>
          <w:p w14:paraId="303EA397" w14:textId="77777777" w:rsidR="008D26C2" w:rsidRPr="007B6DBE" w:rsidRDefault="008D26C2" w:rsidP="00136A46">
            <w:pPr>
              <w:widowControl w:val="0"/>
              <w:autoSpaceDE w:val="0"/>
              <w:autoSpaceDN w:val="0"/>
              <w:spacing w:line="181" w:lineRule="exact"/>
              <w:ind w:right="-20"/>
              <w:jc w:val="center"/>
              <w:rPr>
                <w:sz w:val="16"/>
                <w:szCs w:val="16"/>
              </w:rPr>
            </w:pPr>
            <w:r w:rsidRPr="007B6DBE">
              <w:rPr>
                <w:spacing w:val="-2"/>
                <w:sz w:val="16"/>
                <w:szCs w:val="16"/>
              </w:rPr>
              <w:t>Amend</w:t>
            </w:r>
          </w:p>
        </w:tc>
        <w:tc>
          <w:tcPr>
            <w:tcW w:w="2415" w:type="dxa"/>
            <w:gridSpan w:val="2"/>
          </w:tcPr>
          <w:p w14:paraId="6E16A434" w14:textId="77777777" w:rsidR="008D26C2" w:rsidRPr="007B6DBE" w:rsidRDefault="008D26C2" w:rsidP="00136A46">
            <w:pPr>
              <w:widowControl w:val="0"/>
              <w:autoSpaceDE w:val="0"/>
              <w:autoSpaceDN w:val="0"/>
              <w:spacing w:line="182" w:lineRule="exact"/>
              <w:ind w:left="108"/>
              <w:rPr>
                <w:sz w:val="16"/>
                <w:szCs w:val="16"/>
              </w:rPr>
            </w:pPr>
            <w:r w:rsidRPr="007B6DBE">
              <w:rPr>
                <w:sz w:val="16"/>
                <w:szCs w:val="16"/>
              </w:rPr>
              <w:t>Table</w:t>
            </w:r>
            <w:r w:rsidRPr="007B6DBE">
              <w:rPr>
                <w:spacing w:val="-10"/>
                <w:sz w:val="16"/>
                <w:szCs w:val="16"/>
              </w:rPr>
              <w:t xml:space="preserve"> </w:t>
            </w:r>
            <w:r w:rsidRPr="007B6DBE">
              <w:rPr>
                <w:sz w:val="16"/>
                <w:szCs w:val="16"/>
              </w:rPr>
              <w:t>605.4,</w:t>
            </w:r>
            <w:r w:rsidRPr="007B6DBE">
              <w:rPr>
                <w:spacing w:val="-10"/>
                <w:sz w:val="16"/>
                <w:szCs w:val="16"/>
              </w:rPr>
              <w:t xml:space="preserve"> </w:t>
            </w:r>
            <w:r w:rsidRPr="007B6DBE">
              <w:rPr>
                <w:sz w:val="16"/>
                <w:szCs w:val="16"/>
              </w:rPr>
              <w:t>Water</w:t>
            </w:r>
            <w:r w:rsidRPr="007B6DBE">
              <w:rPr>
                <w:spacing w:val="40"/>
                <w:sz w:val="16"/>
                <w:szCs w:val="16"/>
              </w:rPr>
              <w:t xml:space="preserve"> </w:t>
            </w:r>
            <w:r w:rsidRPr="007B6DBE">
              <w:rPr>
                <w:sz w:val="16"/>
                <w:szCs w:val="16"/>
              </w:rPr>
              <w:t>Distribution Pipe.</w:t>
            </w:r>
          </w:p>
        </w:tc>
        <w:tc>
          <w:tcPr>
            <w:tcW w:w="7043" w:type="dxa"/>
            <w:gridSpan w:val="2"/>
          </w:tcPr>
          <w:p w14:paraId="75A6629D" w14:textId="77777777" w:rsidR="008D26C2" w:rsidRPr="007B6DBE" w:rsidRDefault="008D26C2" w:rsidP="00136A46">
            <w:pPr>
              <w:widowControl w:val="0"/>
              <w:autoSpaceDE w:val="0"/>
              <w:autoSpaceDN w:val="0"/>
              <w:ind w:left="91" w:right="90"/>
              <w:rPr>
                <w:sz w:val="16"/>
                <w:szCs w:val="16"/>
              </w:rPr>
            </w:pPr>
          </w:p>
        </w:tc>
      </w:tr>
      <w:tr w:rsidR="008D26C2" w:rsidRPr="007B6DBE" w14:paraId="7DED73C9" w14:textId="77777777" w:rsidTr="00136A46">
        <w:trPr>
          <w:trHeight w:val="187"/>
        </w:trPr>
        <w:tc>
          <w:tcPr>
            <w:tcW w:w="10530" w:type="dxa"/>
            <w:gridSpan w:val="5"/>
          </w:tcPr>
          <w:p w14:paraId="33851F65" w14:textId="77777777" w:rsidR="008D26C2" w:rsidRPr="007B6DBE" w:rsidRDefault="008D26C2" w:rsidP="00136A46">
            <w:pPr>
              <w:widowControl w:val="0"/>
              <w:autoSpaceDE w:val="0"/>
              <w:autoSpaceDN w:val="0"/>
              <w:ind w:left="91" w:right="90"/>
              <w:rPr>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44"/>
              <w:gridCol w:w="1746"/>
            </w:tblGrid>
            <w:tr w:rsidR="008D26C2" w:rsidRPr="007B6DBE" w14:paraId="0BDBE5C5" w14:textId="77777777" w:rsidTr="00136A46">
              <w:trPr>
                <w:trHeight w:val="204"/>
                <w:jc w:val="center"/>
              </w:trPr>
              <w:tc>
                <w:tcPr>
                  <w:tcW w:w="5244" w:type="dxa"/>
                  <w:tcBorders>
                    <w:top w:val="thickThinMediumGap" w:sz="6" w:space="0" w:color="000000"/>
                    <w:left w:val="double" w:sz="6" w:space="0" w:color="000000"/>
                  </w:tcBorders>
                  <w:shd w:val="clear" w:color="auto" w:fill="BEBEBE"/>
                </w:tcPr>
                <w:p w14:paraId="15124441" w14:textId="77777777" w:rsidR="008D26C2" w:rsidRPr="007B6DBE" w:rsidRDefault="008D26C2" w:rsidP="00136A46">
                  <w:pPr>
                    <w:widowControl w:val="0"/>
                    <w:autoSpaceDE w:val="0"/>
                    <w:autoSpaceDN w:val="0"/>
                    <w:spacing w:before="20" w:line="165" w:lineRule="exact"/>
                    <w:ind w:left="91" w:right="90"/>
                    <w:jc w:val="center"/>
                    <w:rPr>
                      <w:b/>
                      <w:sz w:val="16"/>
                      <w:szCs w:val="16"/>
                    </w:rPr>
                  </w:pPr>
                  <w:r w:rsidRPr="007B6DBE">
                    <w:rPr>
                      <w:b/>
                      <w:spacing w:val="-2"/>
                      <w:sz w:val="16"/>
                      <w:szCs w:val="16"/>
                    </w:rPr>
                    <w:t>Material</w:t>
                  </w:r>
                </w:p>
              </w:tc>
              <w:tc>
                <w:tcPr>
                  <w:tcW w:w="1746" w:type="dxa"/>
                  <w:tcBorders>
                    <w:top w:val="thickThinMediumGap" w:sz="6" w:space="0" w:color="000000"/>
                    <w:right w:val="double" w:sz="6" w:space="0" w:color="000000"/>
                  </w:tcBorders>
                  <w:shd w:val="clear" w:color="auto" w:fill="BEBEBE"/>
                </w:tcPr>
                <w:p w14:paraId="78D12DED" w14:textId="77777777" w:rsidR="008D26C2" w:rsidRPr="007B6DBE" w:rsidRDefault="008D26C2" w:rsidP="00136A46">
                  <w:pPr>
                    <w:widowControl w:val="0"/>
                    <w:autoSpaceDE w:val="0"/>
                    <w:autoSpaceDN w:val="0"/>
                    <w:spacing w:before="20" w:line="165" w:lineRule="exact"/>
                    <w:ind w:left="91" w:right="90"/>
                    <w:rPr>
                      <w:b/>
                      <w:sz w:val="16"/>
                      <w:szCs w:val="16"/>
                    </w:rPr>
                  </w:pPr>
                  <w:r w:rsidRPr="007B6DBE">
                    <w:rPr>
                      <w:b/>
                      <w:spacing w:val="-2"/>
                      <w:sz w:val="16"/>
                      <w:szCs w:val="16"/>
                    </w:rPr>
                    <w:t>Standard</w:t>
                  </w:r>
                </w:p>
              </w:tc>
            </w:tr>
            <w:tr w:rsidR="008D26C2" w:rsidRPr="007B6DBE" w14:paraId="4D831D04" w14:textId="77777777" w:rsidTr="00136A46">
              <w:trPr>
                <w:trHeight w:val="184"/>
                <w:jc w:val="center"/>
              </w:trPr>
              <w:tc>
                <w:tcPr>
                  <w:tcW w:w="5244" w:type="dxa"/>
                  <w:tcBorders>
                    <w:left w:val="double" w:sz="6" w:space="0" w:color="000000"/>
                  </w:tcBorders>
                </w:tcPr>
                <w:p w14:paraId="0E0A760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Brass</w:t>
                  </w:r>
                  <w:r w:rsidRPr="007B6DBE">
                    <w:rPr>
                      <w:spacing w:val="-3"/>
                      <w:sz w:val="16"/>
                      <w:szCs w:val="16"/>
                    </w:rPr>
                    <w:t xml:space="preserve"> </w:t>
                  </w:r>
                  <w:r w:rsidRPr="007B6DBE">
                    <w:rPr>
                      <w:spacing w:val="-4"/>
                      <w:sz w:val="16"/>
                      <w:szCs w:val="16"/>
                    </w:rPr>
                    <w:t>pipe</w:t>
                  </w:r>
                </w:p>
              </w:tc>
              <w:tc>
                <w:tcPr>
                  <w:tcW w:w="1746" w:type="dxa"/>
                  <w:tcBorders>
                    <w:right w:val="double" w:sz="6" w:space="0" w:color="000000"/>
                  </w:tcBorders>
                </w:tcPr>
                <w:p w14:paraId="425EE4FA"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43</w:t>
                  </w:r>
                </w:p>
              </w:tc>
            </w:tr>
            <w:tr w:rsidR="008D26C2" w:rsidRPr="007B6DBE" w14:paraId="78F35CFE" w14:textId="77777777" w:rsidTr="00136A46">
              <w:trPr>
                <w:trHeight w:val="736"/>
                <w:jc w:val="center"/>
              </w:trPr>
              <w:tc>
                <w:tcPr>
                  <w:tcW w:w="5244" w:type="dxa"/>
                  <w:tcBorders>
                    <w:left w:val="double" w:sz="6" w:space="0" w:color="000000"/>
                  </w:tcBorders>
                </w:tcPr>
                <w:p w14:paraId="39FD0642"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Chlorinated</w:t>
                  </w:r>
                  <w:r w:rsidRPr="007B6DBE">
                    <w:rPr>
                      <w:spacing w:val="-7"/>
                      <w:sz w:val="16"/>
                      <w:szCs w:val="16"/>
                    </w:rPr>
                    <w:t xml:space="preserve"> </w:t>
                  </w:r>
                  <w:r w:rsidRPr="007B6DBE">
                    <w:rPr>
                      <w:sz w:val="16"/>
                      <w:szCs w:val="16"/>
                    </w:rPr>
                    <w:t>polyvinyl</w:t>
                  </w:r>
                  <w:r w:rsidRPr="007B6DBE">
                    <w:rPr>
                      <w:spacing w:val="-7"/>
                      <w:sz w:val="16"/>
                      <w:szCs w:val="16"/>
                    </w:rPr>
                    <w:t xml:space="preserve"> </w:t>
                  </w:r>
                  <w:r w:rsidRPr="007B6DBE">
                    <w:rPr>
                      <w:sz w:val="16"/>
                      <w:szCs w:val="16"/>
                    </w:rPr>
                    <w:t>chloride</w:t>
                  </w:r>
                  <w:r w:rsidRPr="007B6DBE">
                    <w:rPr>
                      <w:spacing w:val="-7"/>
                      <w:sz w:val="16"/>
                      <w:szCs w:val="16"/>
                    </w:rPr>
                    <w:t xml:space="preserve"> </w:t>
                  </w:r>
                  <w:r w:rsidRPr="007B6DBE">
                    <w:rPr>
                      <w:sz w:val="16"/>
                      <w:szCs w:val="16"/>
                    </w:rPr>
                    <w:t>(CPVC)</w:t>
                  </w:r>
                  <w:r w:rsidRPr="007B6DBE">
                    <w:rPr>
                      <w:spacing w:val="-7"/>
                      <w:sz w:val="16"/>
                      <w:szCs w:val="16"/>
                    </w:rPr>
                    <w:t xml:space="preserve"> </w:t>
                  </w:r>
                  <w:r w:rsidRPr="007B6DBE">
                    <w:rPr>
                      <w:sz w:val="16"/>
                      <w:szCs w:val="16"/>
                    </w:rPr>
                    <w:t>plastic</w:t>
                  </w:r>
                  <w:r w:rsidRPr="007B6DBE">
                    <w:rPr>
                      <w:spacing w:val="-7"/>
                      <w:sz w:val="16"/>
                      <w:szCs w:val="16"/>
                    </w:rPr>
                    <w:t xml:space="preserve"> </w:t>
                  </w:r>
                  <w:r w:rsidRPr="007B6DBE">
                    <w:rPr>
                      <w:sz w:val="16"/>
                      <w:szCs w:val="16"/>
                    </w:rPr>
                    <w:t>pipe</w:t>
                  </w:r>
                  <w:r w:rsidRPr="007B6DBE">
                    <w:rPr>
                      <w:spacing w:val="-8"/>
                      <w:sz w:val="16"/>
                      <w:szCs w:val="16"/>
                    </w:rPr>
                    <w:t xml:space="preserve"> </w:t>
                  </w:r>
                  <w:r w:rsidRPr="007B6DBE">
                    <w:rPr>
                      <w:sz w:val="16"/>
                      <w:szCs w:val="16"/>
                    </w:rPr>
                    <w:t>and</w:t>
                  </w:r>
                  <w:r w:rsidRPr="007B6DBE">
                    <w:rPr>
                      <w:spacing w:val="-6"/>
                      <w:sz w:val="16"/>
                      <w:szCs w:val="16"/>
                    </w:rPr>
                    <w:t xml:space="preserve"> </w:t>
                  </w:r>
                  <w:r w:rsidRPr="007B6DBE">
                    <w:rPr>
                      <w:spacing w:val="-2"/>
                      <w:sz w:val="16"/>
                      <w:szCs w:val="16"/>
                    </w:rPr>
                    <w:t>tubing</w:t>
                  </w:r>
                </w:p>
              </w:tc>
              <w:tc>
                <w:tcPr>
                  <w:tcW w:w="1746" w:type="dxa"/>
                  <w:tcBorders>
                    <w:right w:val="double" w:sz="6" w:space="0" w:color="000000"/>
                  </w:tcBorders>
                </w:tcPr>
                <w:p w14:paraId="3AE5E9B8"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5"/>
                      <w:sz w:val="16"/>
                      <w:szCs w:val="16"/>
                    </w:rPr>
                    <w:t xml:space="preserve"> </w:t>
                  </w:r>
                  <w:r w:rsidRPr="007B6DBE">
                    <w:rPr>
                      <w:sz w:val="16"/>
                      <w:szCs w:val="16"/>
                    </w:rPr>
                    <w:t>D</w:t>
                  </w:r>
                  <w:r w:rsidRPr="007B6DBE">
                    <w:rPr>
                      <w:spacing w:val="-3"/>
                      <w:sz w:val="16"/>
                      <w:szCs w:val="16"/>
                    </w:rPr>
                    <w:t xml:space="preserve"> </w:t>
                  </w:r>
                  <w:r w:rsidRPr="007B6DBE">
                    <w:rPr>
                      <w:spacing w:val="-2"/>
                      <w:sz w:val="16"/>
                      <w:szCs w:val="16"/>
                    </w:rPr>
                    <w:t>2846;</w:t>
                  </w:r>
                </w:p>
                <w:p w14:paraId="21440639"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441;</w:t>
                  </w:r>
                </w:p>
                <w:p w14:paraId="49AF6C08" w14:textId="77777777" w:rsidR="008D26C2" w:rsidRPr="007B6DBE" w:rsidRDefault="008D26C2" w:rsidP="00136A46">
                  <w:pPr>
                    <w:widowControl w:val="0"/>
                    <w:autoSpaceDE w:val="0"/>
                    <w:autoSpaceDN w:val="0"/>
                    <w:spacing w:line="182" w:lineRule="exact"/>
                    <w:ind w:left="91" w:right="90"/>
                    <w:rPr>
                      <w:spacing w:val="40"/>
                      <w:sz w:val="16"/>
                      <w:szCs w:val="16"/>
                    </w:rPr>
                  </w:pPr>
                  <w:r w:rsidRPr="007B6DBE">
                    <w:rPr>
                      <w:sz w:val="16"/>
                      <w:szCs w:val="16"/>
                    </w:rPr>
                    <w:t>ASTM</w:t>
                  </w:r>
                  <w:r w:rsidRPr="007B6DBE">
                    <w:rPr>
                      <w:spacing w:val="-10"/>
                      <w:sz w:val="16"/>
                      <w:szCs w:val="16"/>
                    </w:rPr>
                    <w:t xml:space="preserve"> </w:t>
                  </w:r>
                  <w:r w:rsidRPr="007B6DBE">
                    <w:rPr>
                      <w:sz w:val="16"/>
                      <w:szCs w:val="16"/>
                    </w:rPr>
                    <w:t>F</w:t>
                  </w:r>
                  <w:r w:rsidRPr="007B6DBE">
                    <w:rPr>
                      <w:spacing w:val="-10"/>
                      <w:sz w:val="16"/>
                      <w:szCs w:val="16"/>
                    </w:rPr>
                    <w:t xml:space="preserve"> </w:t>
                  </w:r>
                  <w:r w:rsidRPr="007B6DBE">
                    <w:rPr>
                      <w:sz w:val="16"/>
                      <w:szCs w:val="16"/>
                    </w:rPr>
                    <w:t>442;</w:t>
                  </w:r>
                  <w:r w:rsidRPr="007B6DBE">
                    <w:rPr>
                      <w:spacing w:val="40"/>
                      <w:sz w:val="16"/>
                      <w:szCs w:val="16"/>
                    </w:rPr>
                    <w:t xml:space="preserve"> </w:t>
                  </w:r>
                </w:p>
                <w:p w14:paraId="69D05901"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CSA</w:t>
                  </w:r>
                  <w:r w:rsidRPr="007B6DBE">
                    <w:rPr>
                      <w:spacing w:val="-7"/>
                      <w:sz w:val="16"/>
                      <w:szCs w:val="16"/>
                    </w:rPr>
                    <w:t xml:space="preserve"> </w:t>
                  </w:r>
                  <w:r w:rsidRPr="007B6DBE">
                    <w:rPr>
                      <w:sz w:val="16"/>
                      <w:szCs w:val="16"/>
                    </w:rPr>
                    <w:t>B137.6</w:t>
                  </w:r>
                </w:p>
              </w:tc>
            </w:tr>
            <w:tr w:rsidR="008D26C2" w:rsidRPr="007B6DBE" w14:paraId="16AFD4D3" w14:textId="77777777" w:rsidTr="00136A46">
              <w:trPr>
                <w:trHeight w:val="553"/>
                <w:jc w:val="center"/>
              </w:trPr>
              <w:tc>
                <w:tcPr>
                  <w:tcW w:w="5244" w:type="dxa"/>
                  <w:tcBorders>
                    <w:left w:val="double" w:sz="6" w:space="0" w:color="000000"/>
                  </w:tcBorders>
                </w:tcPr>
                <w:p w14:paraId="2B43701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Copper</w:t>
                  </w:r>
                  <w:r w:rsidRPr="007B6DBE">
                    <w:rPr>
                      <w:spacing w:val="-7"/>
                      <w:sz w:val="16"/>
                      <w:szCs w:val="16"/>
                    </w:rPr>
                    <w:t xml:space="preserve"> </w:t>
                  </w:r>
                  <w:r w:rsidRPr="007B6DBE">
                    <w:rPr>
                      <w:sz w:val="16"/>
                      <w:szCs w:val="16"/>
                    </w:rPr>
                    <w:t>or</w:t>
                  </w:r>
                  <w:r w:rsidRPr="007B6DBE">
                    <w:rPr>
                      <w:spacing w:val="-7"/>
                      <w:sz w:val="16"/>
                      <w:szCs w:val="16"/>
                    </w:rPr>
                    <w:t xml:space="preserve"> </w:t>
                  </w:r>
                  <w:r w:rsidRPr="007B6DBE">
                    <w:rPr>
                      <w:sz w:val="16"/>
                      <w:szCs w:val="16"/>
                    </w:rPr>
                    <w:t>copper-alloy</w:t>
                  </w:r>
                  <w:r w:rsidRPr="007B6DBE">
                    <w:rPr>
                      <w:spacing w:val="-8"/>
                      <w:sz w:val="16"/>
                      <w:szCs w:val="16"/>
                    </w:rPr>
                    <w:t xml:space="preserve"> </w:t>
                  </w:r>
                  <w:r w:rsidRPr="007B6DBE">
                    <w:rPr>
                      <w:spacing w:val="-4"/>
                      <w:sz w:val="16"/>
                      <w:szCs w:val="16"/>
                    </w:rPr>
                    <w:t>pipe</w:t>
                  </w:r>
                </w:p>
              </w:tc>
              <w:tc>
                <w:tcPr>
                  <w:tcW w:w="1746" w:type="dxa"/>
                  <w:tcBorders>
                    <w:right w:val="double" w:sz="6" w:space="0" w:color="000000"/>
                  </w:tcBorders>
                </w:tcPr>
                <w:p w14:paraId="5530DB7B"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42;</w:t>
                  </w:r>
                </w:p>
                <w:p w14:paraId="4E60DA72"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ASTM</w:t>
                  </w:r>
                  <w:r w:rsidRPr="007B6DBE">
                    <w:rPr>
                      <w:spacing w:val="-2"/>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43</w:t>
                  </w:r>
                </w:p>
                <w:p w14:paraId="74A91C4E" w14:textId="77777777" w:rsidR="008D26C2" w:rsidRPr="007B6DBE" w:rsidRDefault="008D26C2" w:rsidP="00136A46">
                  <w:pPr>
                    <w:widowControl w:val="0"/>
                    <w:autoSpaceDE w:val="0"/>
                    <w:autoSpaceDN w:val="0"/>
                    <w:spacing w:line="167"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302</w:t>
                  </w:r>
                </w:p>
              </w:tc>
            </w:tr>
            <w:tr w:rsidR="008D26C2" w:rsidRPr="007B6DBE" w14:paraId="53210238" w14:textId="77777777" w:rsidTr="00136A46">
              <w:trPr>
                <w:trHeight w:val="733"/>
                <w:jc w:val="center"/>
              </w:trPr>
              <w:tc>
                <w:tcPr>
                  <w:tcW w:w="5244" w:type="dxa"/>
                  <w:tcBorders>
                    <w:left w:val="double" w:sz="6" w:space="0" w:color="000000"/>
                  </w:tcBorders>
                </w:tcPr>
                <w:p w14:paraId="7284591F" w14:textId="77777777" w:rsidR="008D26C2" w:rsidRPr="007B6DBE" w:rsidRDefault="008D26C2" w:rsidP="00136A46">
                  <w:pPr>
                    <w:widowControl w:val="0"/>
                    <w:autoSpaceDE w:val="0"/>
                    <w:autoSpaceDN w:val="0"/>
                    <w:ind w:left="91" w:right="90"/>
                    <w:rPr>
                      <w:sz w:val="16"/>
                      <w:szCs w:val="16"/>
                    </w:rPr>
                  </w:pPr>
                  <w:r w:rsidRPr="007B6DBE">
                    <w:rPr>
                      <w:sz w:val="16"/>
                      <w:szCs w:val="16"/>
                    </w:rPr>
                    <w:t>Copper</w:t>
                  </w:r>
                  <w:r w:rsidRPr="007B6DBE">
                    <w:rPr>
                      <w:spacing w:val="-5"/>
                      <w:sz w:val="16"/>
                      <w:szCs w:val="16"/>
                    </w:rPr>
                    <w:t xml:space="preserve"> </w:t>
                  </w:r>
                  <w:r w:rsidRPr="007B6DBE">
                    <w:rPr>
                      <w:sz w:val="16"/>
                      <w:szCs w:val="16"/>
                    </w:rPr>
                    <w:t>or</w:t>
                  </w:r>
                  <w:r w:rsidRPr="007B6DBE">
                    <w:rPr>
                      <w:spacing w:val="-5"/>
                      <w:sz w:val="16"/>
                      <w:szCs w:val="16"/>
                    </w:rPr>
                    <w:t xml:space="preserve"> </w:t>
                  </w:r>
                  <w:r w:rsidRPr="007B6DBE">
                    <w:rPr>
                      <w:sz w:val="16"/>
                      <w:szCs w:val="16"/>
                    </w:rPr>
                    <w:t>copper-alloy</w:t>
                  </w:r>
                  <w:r w:rsidRPr="007B6DBE">
                    <w:rPr>
                      <w:spacing w:val="-7"/>
                      <w:sz w:val="16"/>
                      <w:szCs w:val="16"/>
                    </w:rPr>
                    <w:t xml:space="preserve"> </w:t>
                  </w:r>
                  <w:r w:rsidRPr="007B6DBE">
                    <w:rPr>
                      <w:sz w:val="16"/>
                      <w:szCs w:val="16"/>
                    </w:rPr>
                    <w:t>tubing</w:t>
                  </w:r>
                  <w:r w:rsidRPr="007B6DBE">
                    <w:rPr>
                      <w:spacing w:val="-5"/>
                      <w:sz w:val="16"/>
                      <w:szCs w:val="16"/>
                    </w:rPr>
                    <w:t xml:space="preserve"> </w:t>
                  </w:r>
                  <w:r w:rsidRPr="007B6DBE">
                    <w:rPr>
                      <w:sz w:val="16"/>
                      <w:szCs w:val="16"/>
                    </w:rPr>
                    <w:t>(Type</w:t>
                  </w:r>
                  <w:r w:rsidRPr="007B6DBE">
                    <w:rPr>
                      <w:spacing w:val="-3"/>
                      <w:sz w:val="16"/>
                      <w:szCs w:val="16"/>
                    </w:rPr>
                    <w:t xml:space="preserve"> </w:t>
                  </w:r>
                  <w:r w:rsidRPr="007B6DBE">
                    <w:rPr>
                      <w:sz w:val="16"/>
                      <w:szCs w:val="16"/>
                    </w:rPr>
                    <w:t>K,</w:t>
                  </w:r>
                  <w:r w:rsidRPr="007B6DBE">
                    <w:rPr>
                      <w:spacing w:val="-3"/>
                      <w:sz w:val="16"/>
                      <w:szCs w:val="16"/>
                    </w:rPr>
                    <w:t xml:space="preserve"> </w:t>
                  </w:r>
                  <w:r w:rsidRPr="007B6DBE">
                    <w:rPr>
                      <w:sz w:val="16"/>
                      <w:szCs w:val="16"/>
                    </w:rPr>
                    <w:t>WK,</w:t>
                  </w:r>
                  <w:r w:rsidRPr="007B6DBE">
                    <w:rPr>
                      <w:spacing w:val="-1"/>
                      <w:sz w:val="16"/>
                      <w:szCs w:val="16"/>
                    </w:rPr>
                    <w:t xml:space="preserve"> </w:t>
                  </w:r>
                  <w:r w:rsidRPr="007B6DBE">
                    <w:rPr>
                      <w:sz w:val="16"/>
                      <w:szCs w:val="16"/>
                    </w:rPr>
                    <w:t>L,</w:t>
                  </w:r>
                  <w:r w:rsidRPr="007B6DBE">
                    <w:rPr>
                      <w:spacing w:val="-3"/>
                      <w:sz w:val="16"/>
                      <w:szCs w:val="16"/>
                    </w:rPr>
                    <w:t xml:space="preserve"> </w:t>
                  </w:r>
                  <w:r w:rsidRPr="007B6DBE">
                    <w:rPr>
                      <w:sz w:val="16"/>
                      <w:szCs w:val="16"/>
                    </w:rPr>
                    <w:t>or</w:t>
                  </w:r>
                  <w:r w:rsidRPr="007B6DBE">
                    <w:rPr>
                      <w:spacing w:val="-2"/>
                      <w:sz w:val="16"/>
                      <w:szCs w:val="16"/>
                    </w:rPr>
                    <w:t xml:space="preserve"> </w:t>
                  </w:r>
                  <w:r w:rsidRPr="007B6DBE">
                    <w:rPr>
                      <w:sz w:val="16"/>
                      <w:szCs w:val="16"/>
                    </w:rPr>
                    <w:t>WL</w:t>
                  </w:r>
                  <w:r w:rsidRPr="007B6DBE">
                    <w:rPr>
                      <w:spacing w:val="-6"/>
                      <w:sz w:val="16"/>
                      <w:szCs w:val="16"/>
                    </w:rPr>
                    <w:t xml:space="preserve"> </w:t>
                  </w:r>
                  <w:r w:rsidRPr="007B6DBE">
                    <w:rPr>
                      <w:sz w:val="16"/>
                      <w:szCs w:val="16"/>
                    </w:rPr>
                    <w:t>only.</w:t>
                  </w:r>
                  <w:r w:rsidRPr="007B6DBE">
                    <w:rPr>
                      <w:spacing w:val="-3"/>
                      <w:sz w:val="16"/>
                      <w:szCs w:val="16"/>
                    </w:rPr>
                    <w:t xml:space="preserve"> </w:t>
                  </w:r>
                  <w:r w:rsidRPr="007B6DBE">
                    <w:rPr>
                      <w:sz w:val="16"/>
                      <w:szCs w:val="16"/>
                    </w:rPr>
                    <w:t>i.e.,</w:t>
                  </w:r>
                  <w:r w:rsidRPr="007B6DBE">
                    <w:rPr>
                      <w:spacing w:val="-3"/>
                      <w:sz w:val="16"/>
                      <w:szCs w:val="16"/>
                    </w:rPr>
                    <w:t xml:space="preserve"> </w:t>
                  </w:r>
                  <w:r w:rsidRPr="007B6DBE">
                    <w:rPr>
                      <w:sz w:val="16"/>
                      <w:szCs w:val="16"/>
                    </w:rPr>
                    <w:t>Type</w:t>
                  </w:r>
                  <w:r w:rsidRPr="007B6DBE">
                    <w:rPr>
                      <w:spacing w:val="40"/>
                      <w:sz w:val="16"/>
                      <w:szCs w:val="16"/>
                    </w:rPr>
                    <w:t xml:space="preserve"> </w:t>
                  </w:r>
                  <w:r w:rsidRPr="007B6DBE">
                    <w:rPr>
                      <w:sz w:val="16"/>
                      <w:szCs w:val="16"/>
                    </w:rPr>
                    <w:t>M and WM copper is prohibited.)</w:t>
                  </w:r>
                </w:p>
              </w:tc>
              <w:tc>
                <w:tcPr>
                  <w:tcW w:w="1746" w:type="dxa"/>
                  <w:tcBorders>
                    <w:right w:val="double" w:sz="6" w:space="0" w:color="000000"/>
                  </w:tcBorders>
                </w:tcPr>
                <w:p w14:paraId="5A5BFC7C" w14:textId="77777777" w:rsidR="008D26C2" w:rsidRPr="007B6DBE" w:rsidRDefault="008D26C2" w:rsidP="00136A46">
                  <w:pPr>
                    <w:widowControl w:val="0"/>
                    <w:autoSpaceDE w:val="0"/>
                    <w:autoSpaceDN w:val="0"/>
                    <w:spacing w:line="178"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75;</w:t>
                  </w:r>
                </w:p>
                <w:p w14:paraId="15F21590"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88;</w:t>
                  </w:r>
                </w:p>
                <w:p w14:paraId="0331FA1A" w14:textId="77777777" w:rsidR="008D26C2" w:rsidRPr="007B6DBE" w:rsidRDefault="008D26C2" w:rsidP="00136A46">
                  <w:pPr>
                    <w:widowControl w:val="0"/>
                    <w:autoSpaceDE w:val="0"/>
                    <w:autoSpaceDN w:val="0"/>
                    <w:spacing w:line="183" w:lineRule="exact"/>
                    <w:ind w:left="91" w:right="90"/>
                    <w:rPr>
                      <w:sz w:val="16"/>
                      <w:szCs w:val="16"/>
                    </w:rPr>
                  </w:pPr>
                  <w:r w:rsidRPr="007B6DBE">
                    <w:rPr>
                      <w:sz w:val="16"/>
                      <w:szCs w:val="16"/>
                    </w:rPr>
                    <w:t>ASTM</w:t>
                  </w:r>
                  <w:r w:rsidRPr="007B6DBE">
                    <w:rPr>
                      <w:spacing w:val="-5"/>
                      <w:sz w:val="16"/>
                      <w:szCs w:val="16"/>
                    </w:rPr>
                    <w:t xml:space="preserve"> </w:t>
                  </w:r>
                  <w:r w:rsidRPr="007B6DBE">
                    <w:rPr>
                      <w:sz w:val="16"/>
                      <w:szCs w:val="16"/>
                    </w:rPr>
                    <w:t>B</w:t>
                  </w:r>
                  <w:r w:rsidRPr="007B6DBE">
                    <w:rPr>
                      <w:spacing w:val="-3"/>
                      <w:sz w:val="16"/>
                      <w:szCs w:val="16"/>
                    </w:rPr>
                    <w:t xml:space="preserve"> </w:t>
                  </w:r>
                  <w:r w:rsidRPr="007B6DBE">
                    <w:rPr>
                      <w:spacing w:val="-4"/>
                      <w:sz w:val="16"/>
                      <w:szCs w:val="16"/>
                    </w:rPr>
                    <w:t>251;</w:t>
                  </w:r>
                </w:p>
                <w:p w14:paraId="2F54612F" w14:textId="77777777" w:rsidR="008D26C2" w:rsidRPr="007B6DBE" w:rsidRDefault="008D26C2" w:rsidP="00136A46">
                  <w:pPr>
                    <w:widowControl w:val="0"/>
                    <w:autoSpaceDE w:val="0"/>
                    <w:autoSpaceDN w:val="0"/>
                    <w:spacing w:line="167"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B</w:t>
                  </w:r>
                  <w:r w:rsidRPr="007B6DBE">
                    <w:rPr>
                      <w:spacing w:val="-3"/>
                      <w:sz w:val="16"/>
                      <w:szCs w:val="16"/>
                    </w:rPr>
                    <w:t xml:space="preserve"> </w:t>
                  </w:r>
                  <w:r w:rsidRPr="007B6DBE">
                    <w:rPr>
                      <w:spacing w:val="-5"/>
                      <w:sz w:val="16"/>
                      <w:szCs w:val="16"/>
                    </w:rPr>
                    <w:t>447</w:t>
                  </w:r>
                </w:p>
              </w:tc>
            </w:tr>
            <w:tr w:rsidR="008D26C2" w:rsidRPr="007B6DBE" w14:paraId="70E5EB7E" w14:textId="77777777" w:rsidTr="00136A46">
              <w:trPr>
                <w:trHeight w:val="553"/>
                <w:jc w:val="center"/>
              </w:trPr>
              <w:tc>
                <w:tcPr>
                  <w:tcW w:w="5244" w:type="dxa"/>
                  <w:tcBorders>
                    <w:left w:val="double" w:sz="6" w:space="0" w:color="000000"/>
                  </w:tcBorders>
                </w:tcPr>
                <w:p w14:paraId="345F0D63"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Cross-linked</w:t>
                  </w:r>
                  <w:r w:rsidRPr="007B6DBE">
                    <w:rPr>
                      <w:spacing w:val="-9"/>
                      <w:sz w:val="16"/>
                      <w:szCs w:val="16"/>
                    </w:rPr>
                    <w:t xml:space="preserve"> </w:t>
                  </w:r>
                  <w:r w:rsidRPr="007B6DBE">
                    <w:rPr>
                      <w:sz w:val="16"/>
                      <w:szCs w:val="16"/>
                    </w:rPr>
                    <w:t>polyethylene</w:t>
                  </w:r>
                  <w:r w:rsidRPr="007B6DBE">
                    <w:rPr>
                      <w:spacing w:val="-8"/>
                      <w:sz w:val="16"/>
                      <w:szCs w:val="16"/>
                    </w:rPr>
                    <w:t xml:space="preserve"> </w:t>
                  </w:r>
                  <w:r w:rsidRPr="007B6DBE">
                    <w:rPr>
                      <w:sz w:val="16"/>
                      <w:szCs w:val="16"/>
                    </w:rPr>
                    <w:t>(PEX)</w:t>
                  </w:r>
                  <w:r w:rsidRPr="007B6DBE">
                    <w:rPr>
                      <w:spacing w:val="-9"/>
                      <w:sz w:val="16"/>
                      <w:szCs w:val="16"/>
                    </w:rPr>
                    <w:t xml:space="preserve"> </w:t>
                  </w:r>
                  <w:r w:rsidRPr="007B6DBE">
                    <w:rPr>
                      <w:sz w:val="16"/>
                      <w:szCs w:val="16"/>
                    </w:rPr>
                    <w:t>plastic</w:t>
                  </w:r>
                  <w:r w:rsidRPr="007B6DBE">
                    <w:rPr>
                      <w:spacing w:val="-8"/>
                      <w:sz w:val="16"/>
                      <w:szCs w:val="16"/>
                    </w:rPr>
                    <w:t xml:space="preserve"> </w:t>
                  </w:r>
                  <w:r w:rsidRPr="007B6DBE">
                    <w:rPr>
                      <w:spacing w:val="-2"/>
                      <w:sz w:val="16"/>
                      <w:szCs w:val="16"/>
                    </w:rPr>
                    <w:t>tubing</w:t>
                  </w:r>
                </w:p>
              </w:tc>
              <w:tc>
                <w:tcPr>
                  <w:tcW w:w="1746" w:type="dxa"/>
                  <w:tcBorders>
                    <w:right w:val="double" w:sz="6" w:space="0" w:color="000000"/>
                  </w:tcBorders>
                </w:tcPr>
                <w:p w14:paraId="3D917026"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876;</w:t>
                  </w:r>
                </w:p>
                <w:p w14:paraId="0F882BD6" w14:textId="77777777" w:rsidR="008D26C2" w:rsidRPr="007B6DBE" w:rsidRDefault="008D26C2" w:rsidP="00136A46">
                  <w:pPr>
                    <w:widowControl w:val="0"/>
                    <w:autoSpaceDE w:val="0"/>
                    <w:autoSpaceDN w:val="0"/>
                    <w:spacing w:line="180" w:lineRule="atLeast"/>
                    <w:ind w:left="91" w:right="90"/>
                    <w:rPr>
                      <w:spacing w:val="40"/>
                      <w:sz w:val="16"/>
                      <w:szCs w:val="16"/>
                    </w:rPr>
                  </w:pPr>
                  <w:r w:rsidRPr="007B6DBE">
                    <w:rPr>
                      <w:sz w:val="16"/>
                      <w:szCs w:val="16"/>
                    </w:rPr>
                    <w:t>ASTM</w:t>
                  </w:r>
                  <w:r w:rsidRPr="007B6DBE">
                    <w:rPr>
                      <w:spacing w:val="-10"/>
                      <w:sz w:val="16"/>
                      <w:szCs w:val="16"/>
                    </w:rPr>
                    <w:t xml:space="preserve"> </w:t>
                  </w:r>
                  <w:r w:rsidRPr="007B6DBE">
                    <w:rPr>
                      <w:sz w:val="16"/>
                      <w:szCs w:val="16"/>
                    </w:rPr>
                    <w:t>F</w:t>
                  </w:r>
                  <w:r w:rsidRPr="007B6DBE">
                    <w:rPr>
                      <w:spacing w:val="-10"/>
                      <w:sz w:val="16"/>
                      <w:szCs w:val="16"/>
                    </w:rPr>
                    <w:t xml:space="preserve"> </w:t>
                  </w:r>
                  <w:r w:rsidRPr="007B6DBE">
                    <w:rPr>
                      <w:sz w:val="16"/>
                      <w:szCs w:val="16"/>
                    </w:rPr>
                    <w:t>877;</w:t>
                  </w:r>
                  <w:r w:rsidRPr="007B6DBE">
                    <w:rPr>
                      <w:spacing w:val="40"/>
                      <w:sz w:val="16"/>
                      <w:szCs w:val="16"/>
                    </w:rPr>
                    <w:t xml:space="preserve"> </w:t>
                  </w:r>
                </w:p>
                <w:p w14:paraId="760675E6" w14:textId="77777777" w:rsidR="008D26C2" w:rsidRPr="007B6DBE" w:rsidRDefault="008D26C2" w:rsidP="00136A46">
                  <w:pPr>
                    <w:widowControl w:val="0"/>
                    <w:autoSpaceDE w:val="0"/>
                    <w:autoSpaceDN w:val="0"/>
                    <w:spacing w:line="180" w:lineRule="atLeast"/>
                    <w:ind w:left="91" w:right="90"/>
                    <w:rPr>
                      <w:sz w:val="16"/>
                      <w:szCs w:val="16"/>
                    </w:rPr>
                  </w:pPr>
                  <w:r w:rsidRPr="007B6DBE">
                    <w:rPr>
                      <w:sz w:val="16"/>
                      <w:szCs w:val="16"/>
                    </w:rPr>
                    <w:t>CSA</w:t>
                  </w:r>
                  <w:r w:rsidRPr="007B6DBE">
                    <w:rPr>
                      <w:spacing w:val="-7"/>
                      <w:sz w:val="16"/>
                      <w:szCs w:val="16"/>
                    </w:rPr>
                    <w:t xml:space="preserve"> </w:t>
                  </w:r>
                  <w:r w:rsidRPr="007B6DBE">
                    <w:rPr>
                      <w:sz w:val="16"/>
                      <w:szCs w:val="16"/>
                    </w:rPr>
                    <w:t>B137.5</w:t>
                  </w:r>
                </w:p>
              </w:tc>
            </w:tr>
            <w:tr w:rsidR="008D26C2" w:rsidRPr="007B6DBE" w14:paraId="1CA7751C" w14:textId="77777777" w:rsidTr="00136A46">
              <w:trPr>
                <w:trHeight w:val="551"/>
                <w:jc w:val="center"/>
              </w:trPr>
              <w:tc>
                <w:tcPr>
                  <w:tcW w:w="5244" w:type="dxa"/>
                  <w:tcBorders>
                    <w:left w:val="double" w:sz="6" w:space="0" w:color="000000"/>
                  </w:tcBorders>
                </w:tcPr>
                <w:p w14:paraId="3F883330" w14:textId="77777777" w:rsidR="008D26C2" w:rsidRPr="007B6DBE" w:rsidRDefault="008D26C2" w:rsidP="00136A46">
                  <w:pPr>
                    <w:widowControl w:val="0"/>
                    <w:autoSpaceDE w:val="0"/>
                    <w:autoSpaceDN w:val="0"/>
                    <w:spacing w:line="237" w:lineRule="auto"/>
                    <w:ind w:left="91" w:right="90"/>
                    <w:rPr>
                      <w:sz w:val="16"/>
                      <w:szCs w:val="16"/>
                    </w:rPr>
                  </w:pPr>
                  <w:r w:rsidRPr="007B6DBE">
                    <w:rPr>
                      <w:sz w:val="16"/>
                      <w:szCs w:val="16"/>
                    </w:rPr>
                    <w:t>Cross-linked</w:t>
                  </w:r>
                  <w:r w:rsidRPr="007B6DBE">
                    <w:rPr>
                      <w:spacing w:val="-10"/>
                      <w:sz w:val="16"/>
                      <w:szCs w:val="16"/>
                    </w:rPr>
                    <w:t xml:space="preserve"> </w:t>
                  </w:r>
                  <w:r w:rsidRPr="007B6DBE">
                    <w:rPr>
                      <w:sz w:val="16"/>
                      <w:szCs w:val="16"/>
                    </w:rPr>
                    <w:t>polyethylene/aluminum/cross-linked</w:t>
                  </w:r>
                  <w:r w:rsidRPr="007B6DBE">
                    <w:rPr>
                      <w:spacing w:val="-10"/>
                      <w:sz w:val="16"/>
                      <w:szCs w:val="16"/>
                    </w:rPr>
                    <w:t xml:space="preserve"> </w:t>
                  </w:r>
                  <w:r w:rsidRPr="007B6DBE">
                    <w:rPr>
                      <w:sz w:val="16"/>
                      <w:szCs w:val="16"/>
                    </w:rPr>
                    <w:t>polyethylene</w:t>
                  </w:r>
                  <w:r w:rsidRPr="007B6DBE">
                    <w:rPr>
                      <w:spacing w:val="40"/>
                      <w:sz w:val="16"/>
                      <w:szCs w:val="16"/>
                    </w:rPr>
                    <w:t xml:space="preserve"> </w:t>
                  </w:r>
                  <w:r w:rsidRPr="007B6DBE">
                    <w:rPr>
                      <w:sz w:val="16"/>
                      <w:szCs w:val="16"/>
                    </w:rPr>
                    <w:t>(PEX-AL-PEX)</w:t>
                  </w:r>
                  <w:r w:rsidRPr="007B6DBE">
                    <w:rPr>
                      <w:spacing w:val="-3"/>
                      <w:sz w:val="16"/>
                      <w:szCs w:val="16"/>
                    </w:rPr>
                    <w:t xml:space="preserve"> </w:t>
                  </w:r>
                  <w:r w:rsidRPr="007B6DBE">
                    <w:rPr>
                      <w:sz w:val="16"/>
                      <w:szCs w:val="16"/>
                    </w:rPr>
                    <w:t>pipe</w:t>
                  </w:r>
                </w:p>
              </w:tc>
              <w:tc>
                <w:tcPr>
                  <w:tcW w:w="1746" w:type="dxa"/>
                  <w:tcBorders>
                    <w:right w:val="double" w:sz="6" w:space="0" w:color="000000"/>
                  </w:tcBorders>
                </w:tcPr>
                <w:p w14:paraId="6720A05C" w14:textId="77777777" w:rsidR="008D26C2" w:rsidRPr="007B6DBE" w:rsidRDefault="008D26C2" w:rsidP="00136A46">
                  <w:pPr>
                    <w:widowControl w:val="0"/>
                    <w:autoSpaceDE w:val="0"/>
                    <w:autoSpaceDN w:val="0"/>
                    <w:spacing w:line="180" w:lineRule="exact"/>
                    <w:ind w:left="91" w:right="90"/>
                    <w:rPr>
                      <w:sz w:val="16"/>
                      <w:szCs w:val="16"/>
                    </w:rPr>
                  </w:pPr>
                  <w:r w:rsidRPr="007B6DBE">
                    <w:rPr>
                      <w:sz w:val="16"/>
                      <w:szCs w:val="16"/>
                    </w:rPr>
                    <w:t>ASTM</w:t>
                  </w:r>
                  <w:r w:rsidRPr="007B6DBE">
                    <w:rPr>
                      <w:spacing w:val="-5"/>
                      <w:sz w:val="16"/>
                      <w:szCs w:val="16"/>
                    </w:rPr>
                    <w:t xml:space="preserve"> </w:t>
                  </w:r>
                  <w:r w:rsidRPr="007B6DBE">
                    <w:rPr>
                      <w:sz w:val="16"/>
                      <w:szCs w:val="16"/>
                    </w:rPr>
                    <w:t>F</w:t>
                  </w:r>
                  <w:r w:rsidRPr="007B6DBE">
                    <w:rPr>
                      <w:spacing w:val="-5"/>
                      <w:sz w:val="16"/>
                      <w:szCs w:val="16"/>
                    </w:rPr>
                    <w:t xml:space="preserve"> </w:t>
                  </w:r>
                  <w:r w:rsidRPr="007B6DBE">
                    <w:rPr>
                      <w:spacing w:val="-2"/>
                      <w:sz w:val="16"/>
                      <w:szCs w:val="16"/>
                    </w:rPr>
                    <w:t>1281;</w:t>
                  </w:r>
                </w:p>
                <w:p w14:paraId="69B4E726" w14:textId="77777777" w:rsidR="008D26C2" w:rsidRPr="007B6DBE" w:rsidRDefault="008D26C2" w:rsidP="00136A46">
                  <w:pPr>
                    <w:widowControl w:val="0"/>
                    <w:autoSpaceDE w:val="0"/>
                    <w:autoSpaceDN w:val="0"/>
                    <w:spacing w:line="184" w:lineRule="exact"/>
                    <w:ind w:left="91" w:right="90"/>
                    <w:rPr>
                      <w:spacing w:val="40"/>
                      <w:sz w:val="16"/>
                      <w:szCs w:val="16"/>
                    </w:rPr>
                  </w:pPr>
                  <w:r w:rsidRPr="007B6DBE">
                    <w:rPr>
                      <w:sz w:val="16"/>
                      <w:szCs w:val="16"/>
                    </w:rPr>
                    <w:t>ASTM F 2262;</w:t>
                  </w:r>
                  <w:r w:rsidRPr="007B6DBE">
                    <w:rPr>
                      <w:spacing w:val="40"/>
                      <w:sz w:val="16"/>
                      <w:szCs w:val="16"/>
                    </w:rPr>
                    <w:t xml:space="preserve"> </w:t>
                  </w:r>
                </w:p>
                <w:p w14:paraId="5C149510" w14:textId="77777777" w:rsidR="008D26C2" w:rsidRPr="007B6DBE" w:rsidRDefault="008D26C2" w:rsidP="00136A46">
                  <w:pPr>
                    <w:widowControl w:val="0"/>
                    <w:autoSpaceDE w:val="0"/>
                    <w:autoSpaceDN w:val="0"/>
                    <w:spacing w:line="184" w:lineRule="exact"/>
                    <w:ind w:left="91" w:right="90"/>
                    <w:rPr>
                      <w:sz w:val="16"/>
                      <w:szCs w:val="16"/>
                    </w:rPr>
                  </w:pPr>
                  <w:r w:rsidRPr="007B6DBE">
                    <w:rPr>
                      <w:sz w:val="16"/>
                      <w:szCs w:val="16"/>
                    </w:rPr>
                    <w:t>CSA</w:t>
                  </w:r>
                  <w:r w:rsidRPr="007B6DBE">
                    <w:rPr>
                      <w:spacing w:val="-10"/>
                      <w:sz w:val="16"/>
                      <w:szCs w:val="16"/>
                    </w:rPr>
                    <w:t xml:space="preserve"> </w:t>
                  </w:r>
                  <w:r w:rsidRPr="007B6DBE">
                    <w:rPr>
                      <w:sz w:val="16"/>
                      <w:szCs w:val="16"/>
                    </w:rPr>
                    <w:t>B137.10M</w:t>
                  </w:r>
                </w:p>
              </w:tc>
            </w:tr>
            <w:tr w:rsidR="008D26C2" w:rsidRPr="007B6DBE" w14:paraId="2AFB1E38" w14:textId="77777777" w:rsidTr="00136A46">
              <w:trPr>
                <w:trHeight w:val="366"/>
                <w:jc w:val="center"/>
              </w:trPr>
              <w:tc>
                <w:tcPr>
                  <w:tcW w:w="5244" w:type="dxa"/>
                  <w:tcBorders>
                    <w:left w:val="double" w:sz="6" w:space="0" w:color="000000"/>
                  </w:tcBorders>
                </w:tcPr>
                <w:p w14:paraId="5F447508"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Cross-linked</w:t>
                  </w:r>
                  <w:r w:rsidRPr="007B6DBE">
                    <w:rPr>
                      <w:spacing w:val="-10"/>
                      <w:sz w:val="16"/>
                      <w:szCs w:val="16"/>
                    </w:rPr>
                    <w:t xml:space="preserve"> </w:t>
                  </w:r>
                  <w:r w:rsidRPr="007B6DBE">
                    <w:rPr>
                      <w:sz w:val="16"/>
                      <w:szCs w:val="16"/>
                    </w:rPr>
                    <w:t>polyethylene/aluminum/high-density</w:t>
                  </w:r>
                  <w:r w:rsidRPr="007B6DBE">
                    <w:rPr>
                      <w:spacing w:val="-10"/>
                      <w:sz w:val="16"/>
                      <w:szCs w:val="16"/>
                    </w:rPr>
                    <w:t xml:space="preserve"> </w:t>
                  </w:r>
                  <w:r w:rsidRPr="007B6DBE">
                    <w:rPr>
                      <w:sz w:val="16"/>
                      <w:szCs w:val="16"/>
                    </w:rPr>
                    <w:t>polyethylene</w:t>
                  </w:r>
                  <w:r w:rsidRPr="007B6DBE">
                    <w:rPr>
                      <w:spacing w:val="-10"/>
                      <w:sz w:val="16"/>
                      <w:szCs w:val="16"/>
                    </w:rPr>
                    <w:t xml:space="preserve"> </w:t>
                  </w:r>
                  <w:r w:rsidRPr="007B6DBE">
                    <w:rPr>
                      <w:sz w:val="16"/>
                      <w:szCs w:val="16"/>
                    </w:rPr>
                    <w:t>(PEX-</w:t>
                  </w:r>
                  <w:r w:rsidRPr="007B6DBE">
                    <w:rPr>
                      <w:spacing w:val="40"/>
                      <w:sz w:val="16"/>
                      <w:szCs w:val="16"/>
                    </w:rPr>
                    <w:t xml:space="preserve"> </w:t>
                  </w:r>
                  <w:r w:rsidRPr="007B6DBE">
                    <w:rPr>
                      <w:spacing w:val="-2"/>
                      <w:sz w:val="16"/>
                      <w:szCs w:val="16"/>
                    </w:rPr>
                    <w:t>AL-HDPE)</w:t>
                  </w:r>
                </w:p>
              </w:tc>
              <w:tc>
                <w:tcPr>
                  <w:tcW w:w="1746" w:type="dxa"/>
                  <w:tcBorders>
                    <w:right w:val="double" w:sz="6" w:space="0" w:color="000000"/>
                  </w:tcBorders>
                </w:tcPr>
                <w:p w14:paraId="604AA725"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1986</w:t>
                  </w:r>
                </w:p>
              </w:tc>
            </w:tr>
            <w:tr w:rsidR="008D26C2" w:rsidRPr="007B6DBE" w14:paraId="78B8EBFB" w14:textId="77777777" w:rsidTr="00136A46">
              <w:trPr>
                <w:trHeight w:val="327"/>
                <w:jc w:val="center"/>
              </w:trPr>
              <w:tc>
                <w:tcPr>
                  <w:tcW w:w="5244" w:type="dxa"/>
                  <w:tcBorders>
                    <w:left w:val="double" w:sz="6" w:space="0" w:color="000000"/>
                  </w:tcBorders>
                </w:tcPr>
                <w:p w14:paraId="7EC313C5"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Ductile</w:t>
                  </w:r>
                  <w:r w:rsidRPr="007B6DBE">
                    <w:rPr>
                      <w:spacing w:val="-8"/>
                      <w:sz w:val="16"/>
                      <w:szCs w:val="16"/>
                    </w:rPr>
                    <w:t xml:space="preserve"> </w:t>
                  </w:r>
                  <w:r w:rsidRPr="007B6DBE">
                    <w:rPr>
                      <w:sz w:val="16"/>
                      <w:szCs w:val="16"/>
                    </w:rPr>
                    <w:t>iron</w:t>
                  </w:r>
                  <w:r w:rsidRPr="007B6DBE">
                    <w:rPr>
                      <w:spacing w:val="-5"/>
                      <w:sz w:val="16"/>
                      <w:szCs w:val="16"/>
                    </w:rPr>
                    <w:t xml:space="preserve"> </w:t>
                  </w:r>
                  <w:r w:rsidRPr="007B6DBE">
                    <w:rPr>
                      <w:spacing w:val="-4"/>
                      <w:sz w:val="16"/>
                      <w:szCs w:val="16"/>
                    </w:rPr>
                    <w:t>pipe</w:t>
                  </w:r>
                </w:p>
              </w:tc>
              <w:tc>
                <w:tcPr>
                  <w:tcW w:w="1746" w:type="dxa"/>
                  <w:tcBorders>
                    <w:right w:val="double" w:sz="6" w:space="0" w:color="000000"/>
                  </w:tcBorders>
                </w:tcPr>
                <w:p w14:paraId="1CDA6D12" w14:textId="77777777" w:rsidR="008D26C2" w:rsidRPr="007B6DBE" w:rsidRDefault="008D26C2" w:rsidP="00136A46">
                  <w:pPr>
                    <w:widowControl w:val="0"/>
                    <w:autoSpaceDE w:val="0"/>
                    <w:autoSpaceDN w:val="0"/>
                    <w:ind w:left="91" w:right="90"/>
                    <w:rPr>
                      <w:sz w:val="16"/>
                      <w:szCs w:val="16"/>
                    </w:rPr>
                  </w:pPr>
                  <w:r w:rsidRPr="007B6DBE">
                    <w:rPr>
                      <w:spacing w:val="-4"/>
                      <w:sz w:val="16"/>
                      <w:szCs w:val="16"/>
                    </w:rPr>
                    <w:t>AWWA</w:t>
                  </w:r>
                  <w:r w:rsidRPr="007B6DBE">
                    <w:rPr>
                      <w:spacing w:val="40"/>
                      <w:sz w:val="16"/>
                      <w:szCs w:val="16"/>
                    </w:rPr>
                    <w:t xml:space="preserve"> </w:t>
                  </w:r>
                  <w:r w:rsidRPr="007B6DBE">
                    <w:rPr>
                      <w:spacing w:val="-2"/>
                      <w:sz w:val="16"/>
                      <w:szCs w:val="16"/>
                    </w:rPr>
                    <w:t>C151/A21.51;</w:t>
                  </w:r>
                </w:p>
                <w:p w14:paraId="029712CD" w14:textId="77777777" w:rsidR="008D26C2" w:rsidRPr="007B6DBE" w:rsidRDefault="008D26C2" w:rsidP="00136A46">
                  <w:pPr>
                    <w:widowControl w:val="0"/>
                    <w:autoSpaceDE w:val="0"/>
                    <w:autoSpaceDN w:val="0"/>
                    <w:spacing w:line="182" w:lineRule="exact"/>
                    <w:ind w:left="91" w:right="90"/>
                    <w:rPr>
                      <w:sz w:val="16"/>
                      <w:szCs w:val="16"/>
                    </w:rPr>
                  </w:pPr>
                  <w:r w:rsidRPr="007B6DBE">
                    <w:rPr>
                      <w:spacing w:val="-4"/>
                      <w:sz w:val="16"/>
                      <w:szCs w:val="16"/>
                    </w:rPr>
                    <w:t>AWWA</w:t>
                  </w:r>
                  <w:r w:rsidRPr="007B6DBE">
                    <w:rPr>
                      <w:spacing w:val="40"/>
                      <w:sz w:val="16"/>
                      <w:szCs w:val="16"/>
                    </w:rPr>
                    <w:t xml:space="preserve"> </w:t>
                  </w:r>
                  <w:r w:rsidRPr="007B6DBE">
                    <w:rPr>
                      <w:spacing w:val="-2"/>
                      <w:sz w:val="16"/>
                      <w:szCs w:val="16"/>
                    </w:rPr>
                    <w:t>C115/A21.15</w:t>
                  </w:r>
                </w:p>
              </w:tc>
            </w:tr>
            <w:tr w:rsidR="008D26C2" w:rsidRPr="007B6DBE" w14:paraId="1A05AEAE" w14:textId="77777777" w:rsidTr="00136A46">
              <w:trPr>
                <w:trHeight w:val="184"/>
                <w:jc w:val="center"/>
              </w:trPr>
              <w:tc>
                <w:tcPr>
                  <w:tcW w:w="5244" w:type="dxa"/>
                  <w:tcBorders>
                    <w:left w:val="double" w:sz="6" w:space="0" w:color="000000"/>
                  </w:tcBorders>
                </w:tcPr>
                <w:p w14:paraId="6941EE26"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Galvanized</w:t>
                  </w:r>
                  <w:r w:rsidRPr="007B6DBE">
                    <w:rPr>
                      <w:spacing w:val="-9"/>
                      <w:sz w:val="16"/>
                      <w:szCs w:val="16"/>
                    </w:rPr>
                    <w:t xml:space="preserve"> </w:t>
                  </w:r>
                  <w:r w:rsidRPr="007B6DBE">
                    <w:rPr>
                      <w:sz w:val="16"/>
                      <w:szCs w:val="16"/>
                    </w:rPr>
                    <w:t>steel</w:t>
                  </w:r>
                  <w:r w:rsidRPr="007B6DBE">
                    <w:rPr>
                      <w:spacing w:val="-7"/>
                      <w:sz w:val="16"/>
                      <w:szCs w:val="16"/>
                    </w:rPr>
                    <w:t xml:space="preserve"> </w:t>
                  </w:r>
                  <w:r w:rsidRPr="007B6DBE">
                    <w:rPr>
                      <w:spacing w:val="-4"/>
                      <w:sz w:val="16"/>
                      <w:szCs w:val="16"/>
                    </w:rPr>
                    <w:t>pipe</w:t>
                  </w:r>
                </w:p>
              </w:tc>
              <w:tc>
                <w:tcPr>
                  <w:tcW w:w="1746" w:type="dxa"/>
                  <w:tcBorders>
                    <w:right w:val="double" w:sz="6" w:space="0" w:color="000000"/>
                  </w:tcBorders>
                </w:tcPr>
                <w:p w14:paraId="215A233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53</w:t>
                  </w:r>
                </w:p>
              </w:tc>
            </w:tr>
            <w:tr w:rsidR="008D26C2" w:rsidRPr="007B6DBE" w14:paraId="0CFFBCD9" w14:textId="77777777" w:rsidTr="00136A46">
              <w:trPr>
                <w:trHeight w:val="368"/>
                <w:jc w:val="center"/>
              </w:trPr>
              <w:tc>
                <w:tcPr>
                  <w:tcW w:w="5244" w:type="dxa"/>
                  <w:tcBorders>
                    <w:left w:val="double" w:sz="6" w:space="0" w:color="000000"/>
                  </w:tcBorders>
                </w:tcPr>
                <w:p w14:paraId="670AF771" w14:textId="77777777" w:rsidR="008D26C2" w:rsidRPr="007B6DBE" w:rsidRDefault="008D26C2" w:rsidP="00136A46">
                  <w:pPr>
                    <w:widowControl w:val="0"/>
                    <w:autoSpaceDE w:val="0"/>
                    <w:autoSpaceDN w:val="0"/>
                    <w:spacing w:line="181" w:lineRule="exact"/>
                    <w:ind w:left="91" w:right="90"/>
                    <w:rPr>
                      <w:sz w:val="16"/>
                      <w:szCs w:val="16"/>
                    </w:rPr>
                  </w:pPr>
                  <w:r w:rsidRPr="007B6DBE">
                    <w:rPr>
                      <w:spacing w:val="-2"/>
                      <w:sz w:val="16"/>
                      <w:szCs w:val="16"/>
                    </w:rPr>
                    <w:t>Polyethylene/aluminum/polyethylene</w:t>
                  </w:r>
                </w:p>
                <w:p w14:paraId="2AC386AA"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z w:val="16"/>
                      <w:szCs w:val="16"/>
                    </w:rPr>
                    <w:t>(PE-AL-PE)</w:t>
                  </w:r>
                  <w:r w:rsidRPr="007B6DBE">
                    <w:rPr>
                      <w:spacing w:val="-9"/>
                      <w:sz w:val="16"/>
                      <w:szCs w:val="16"/>
                    </w:rPr>
                    <w:t xml:space="preserve"> </w:t>
                  </w:r>
                  <w:r w:rsidRPr="007B6DBE">
                    <w:rPr>
                      <w:sz w:val="16"/>
                      <w:szCs w:val="16"/>
                    </w:rPr>
                    <w:t>composite</w:t>
                  </w:r>
                  <w:r w:rsidRPr="007B6DBE">
                    <w:rPr>
                      <w:spacing w:val="-8"/>
                      <w:sz w:val="16"/>
                      <w:szCs w:val="16"/>
                    </w:rPr>
                    <w:t xml:space="preserve"> </w:t>
                  </w:r>
                  <w:r w:rsidRPr="007B6DBE">
                    <w:rPr>
                      <w:spacing w:val="-4"/>
                      <w:sz w:val="16"/>
                      <w:szCs w:val="16"/>
                    </w:rPr>
                    <w:t>pipe</w:t>
                  </w:r>
                </w:p>
              </w:tc>
              <w:tc>
                <w:tcPr>
                  <w:tcW w:w="1746" w:type="dxa"/>
                  <w:tcBorders>
                    <w:right w:val="double" w:sz="6" w:space="0" w:color="000000"/>
                  </w:tcBorders>
                </w:tcPr>
                <w:p w14:paraId="2A11EEB7"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1282</w:t>
                  </w:r>
                </w:p>
              </w:tc>
            </w:tr>
            <w:tr w:rsidR="008D26C2" w:rsidRPr="007B6DBE" w14:paraId="08F82AA0" w14:textId="77777777" w:rsidTr="00136A46">
              <w:trPr>
                <w:trHeight w:val="184"/>
                <w:jc w:val="center"/>
              </w:trPr>
              <w:tc>
                <w:tcPr>
                  <w:tcW w:w="5244" w:type="dxa"/>
                  <w:tcBorders>
                    <w:left w:val="double" w:sz="6" w:space="0" w:color="000000"/>
                  </w:tcBorders>
                </w:tcPr>
                <w:p w14:paraId="49FC868E"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Polyethylene</w:t>
                  </w:r>
                  <w:r w:rsidRPr="007B6DBE">
                    <w:rPr>
                      <w:spacing w:val="-8"/>
                      <w:sz w:val="16"/>
                      <w:szCs w:val="16"/>
                    </w:rPr>
                    <w:t xml:space="preserve"> </w:t>
                  </w:r>
                  <w:r w:rsidRPr="007B6DBE">
                    <w:rPr>
                      <w:sz w:val="16"/>
                      <w:szCs w:val="16"/>
                    </w:rPr>
                    <w:t>of</w:t>
                  </w:r>
                  <w:r w:rsidRPr="007B6DBE">
                    <w:rPr>
                      <w:spacing w:val="-6"/>
                      <w:sz w:val="16"/>
                      <w:szCs w:val="16"/>
                    </w:rPr>
                    <w:t xml:space="preserve"> </w:t>
                  </w:r>
                  <w:r w:rsidRPr="007B6DBE">
                    <w:rPr>
                      <w:sz w:val="16"/>
                      <w:szCs w:val="16"/>
                    </w:rPr>
                    <w:t>raised</w:t>
                  </w:r>
                  <w:r w:rsidRPr="007B6DBE">
                    <w:rPr>
                      <w:spacing w:val="-5"/>
                      <w:sz w:val="16"/>
                      <w:szCs w:val="16"/>
                    </w:rPr>
                    <w:t xml:space="preserve"> </w:t>
                  </w:r>
                  <w:r w:rsidRPr="007B6DBE">
                    <w:rPr>
                      <w:sz w:val="16"/>
                      <w:szCs w:val="16"/>
                    </w:rPr>
                    <w:t>temperature</w:t>
                  </w:r>
                  <w:r w:rsidRPr="007B6DBE">
                    <w:rPr>
                      <w:spacing w:val="-8"/>
                      <w:sz w:val="16"/>
                      <w:szCs w:val="16"/>
                    </w:rPr>
                    <w:t xml:space="preserve"> </w:t>
                  </w:r>
                  <w:r w:rsidRPr="007B6DBE">
                    <w:rPr>
                      <w:sz w:val="16"/>
                      <w:szCs w:val="16"/>
                    </w:rPr>
                    <w:t>(PE-RT)</w:t>
                  </w:r>
                  <w:r w:rsidRPr="007B6DBE">
                    <w:rPr>
                      <w:spacing w:val="-6"/>
                      <w:sz w:val="16"/>
                      <w:szCs w:val="16"/>
                    </w:rPr>
                    <w:t xml:space="preserve"> </w:t>
                  </w:r>
                  <w:r w:rsidRPr="007B6DBE">
                    <w:rPr>
                      <w:sz w:val="16"/>
                      <w:szCs w:val="16"/>
                    </w:rPr>
                    <w:t>plastic</w:t>
                  </w:r>
                  <w:r w:rsidRPr="007B6DBE">
                    <w:rPr>
                      <w:spacing w:val="-7"/>
                      <w:sz w:val="16"/>
                      <w:szCs w:val="16"/>
                    </w:rPr>
                    <w:t xml:space="preserve"> </w:t>
                  </w:r>
                  <w:r w:rsidRPr="007B6DBE">
                    <w:rPr>
                      <w:spacing w:val="-2"/>
                      <w:sz w:val="16"/>
                      <w:szCs w:val="16"/>
                    </w:rPr>
                    <w:t>tubing</w:t>
                  </w:r>
                </w:p>
              </w:tc>
              <w:tc>
                <w:tcPr>
                  <w:tcW w:w="1746" w:type="dxa"/>
                  <w:tcBorders>
                    <w:right w:val="double" w:sz="6" w:space="0" w:color="000000"/>
                  </w:tcBorders>
                </w:tcPr>
                <w:p w14:paraId="77C2D87D"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2769</w:t>
                  </w:r>
                </w:p>
              </w:tc>
            </w:tr>
            <w:tr w:rsidR="008D26C2" w:rsidRPr="007B6DBE" w14:paraId="31C1F8CD" w14:textId="77777777" w:rsidTr="00136A46">
              <w:trPr>
                <w:trHeight w:val="366"/>
                <w:jc w:val="center"/>
              </w:trPr>
              <w:tc>
                <w:tcPr>
                  <w:tcW w:w="5244" w:type="dxa"/>
                  <w:tcBorders>
                    <w:left w:val="double" w:sz="6" w:space="0" w:color="000000"/>
                  </w:tcBorders>
                </w:tcPr>
                <w:p w14:paraId="3387EF4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Polypropylene</w:t>
                  </w:r>
                  <w:r w:rsidRPr="007B6DBE">
                    <w:rPr>
                      <w:spacing w:val="-7"/>
                      <w:sz w:val="16"/>
                      <w:szCs w:val="16"/>
                    </w:rPr>
                    <w:t xml:space="preserve"> </w:t>
                  </w:r>
                  <w:r w:rsidRPr="007B6DBE">
                    <w:rPr>
                      <w:sz w:val="16"/>
                      <w:szCs w:val="16"/>
                    </w:rPr>
                    <w:t>(PP)</w:t>
                  </w:r>
                  <w:r w:rsidRPr="007B6DBE">
                    <w:rPr>
                      <w:spacing w:val="-5"/>
                      <w:sz w:val="16"/>
                      <w:szCs w:val="16"/>
                    </w:rPr>
                    <w:t xml:space="preserve"> </w:t>
                  </w:r>
                  <w:r w:rsidRPr="007B6DBE">
                    <w:rPr>
                      <w:sz w:val="16"/>
                      <w:szCs w:val="16"/>
                    </w:rPr>
                    <w:t>plastic</w:t>
                  </w:r>
                  <w:r w:rsidRPr="007B6DBE">
                    <w:rPr>
                      <w:spacing w:val="-7"/>
                      <w:sz w:val="16"/>
                      <w:szCs w:val="16"/>
                    </w:rPr>
                    <w:t xml:space="preserve"> </w:t>
                  </w:r>
                  <w:r w:rsidRPr="007B6DBE">
                    <w:rPr>
                      <w:sz w:val="16"/>
                      <w:szCs w:val="16"/>
                    </w:rPr>
                    <w:t>pipe</w:t>
                  </w:r>
                  <w:r w:rsidRPr="007B6DBE">
                    <w:rPr>
                      <w:spacing w:val="-6"/>
                      <w:sz w:val="16"/>
                      <w:szCs w:val="16"/>
                    </w:rPr>
                    <w:t xml:space="preserve"> </w:t>
                  </w:r>
                  <w:r w:rsidRPr="007B6DBE">
                    <w:rPr>
                      <w:sz w:val="16"/>
                      <w:szCs w:val="16"/>
                    </w:rPr>
                    <w:t>or</w:t>
                  </w:r>
                  <w:r w:rsidRPr="007B6DBE">
                    <w:rPr>
                      <w:spacing w:val="-5"/>
                      <w:sz w:val="16"/>
                      <w:szCs w:val="16"/>
                    </w:rPr>
                    <w:t xml:space="preserve"> </w:t>
                  </w:r>
                  <w:r w:rsidRPr="007B6DBE">
                    <w:rPr>
                      <w:spacing w:val="-2"/>
                      <w:sz w:val="16"/>
                      <w:szCs w:val="16"/>
                    </w:rPr>
                    <w:t>tubing</w:t>
                  </w:r>
                </w:p>
              </w:tc>
              <w:tc>
                <w:tcPr>
                  <w:tcW w:w="1746" w:type="dxa"/>
                  <w:tcBorders>
                    <w:right w:val="double" w:sz="6" w:space="0" w:color="000000"/>
                  </w:tcBorders>
                </w:tcPr>
                <w:p w14:paraId="00F43923" w14:textId="77777777" w:rsidR="008D26C2" w:rsidRPr="007B6DBE" w:rsidRDefault="008D26C2" w:rsidP="00136A46">
                  <w:pPr>
                    <w:widowControl w:val="0"/>
                    <w:autoSpaceDE w:val="0"/>
                    <w:autoSpaceDN w:val="0"/>
                    <w:spacing w:line="182" w:lineRule="exact"/>
                    <w:ind w:left="91" w:right="90"/>
                    <w:rPr>
                      <w:spacing w:val="40"/>
                      <w:sz w:val="16"/>
                      <w:szCs w:val="16"/>
                    </w:rPr>
                  </w:pPr>
                  <w:r w:rsidRPr="007B6DBE">
                    <w:rPr>
                      <w:sz w:val="16"/>
                      <w:szCs w:val="16"/>
                    </w:rPr>
                    <w:t>ASTM</w:t>
                  </w:r>
                  <w:r w:rsidRPr="007B6DBE">
                    <w:rPr>
                      <w:spacing w:val="-10"/>
                      <w:sz w:val="16"/>
                      <w:szCs w:val="16"/>
                    </w:rPr>
                    <w:t xml:space="preserve"> </w:t>
                  </w:r>
                  <w:r w:rsidRPr="007B6DBE">
                    <w:rPr>
                      <w:sz w:val="16"/>
                      <w:szCs w:val="16"/>
                    </w:rPr>
                    <w:t>F</w:t>
                  </w:r>
                  <w:r w:rsidRPr="007B6DBE">
                    <w:rPr>
                      <w:spacing w:val="-10"/>
                      <w:sz w:val="16"/>
                      <w:szCs w:val="16"/>
                    </w:rPr>
                    <w:t xml:space="preserve"> </w:t>
                  </w:r>
                  <w:r w:rsidRPr="007B6DBE">
                    <w:rPr>
                      <w:sz w:val="16"/>
                      <w:szCs w:val="16"/>
                    </w:rPr>
                    <w:t>2389;</w:t>
                  </w:r>
                  <w:r w:rsidRPr="007B6DBE">
                    <w:rPr>
                      <w:spacing w:val="40"/>
                      <w:sz w:val="16"/>
                      <w:szCs w:val="16"/>
                    </w:rPr>
                    <w:t xml:space="preserve"> </w:t>
                  </w:r>
                </w:p>
                <w:p w14:paraId="3440B73A"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CSA</w:t>
                  </w:r>
                  <w:r w:rsidRPr="007B6DBE">
                    <w:rPr>
                      <w:spacing w:val="-7"/>
                      <w:sz w:val="16"/>
                      <w:szCs w:val="16"/>
                    </w:rPr>
                    <w:t xml:space="preserve"> </w:t>
                  </w:r>
                  <w:r w:rsidRPr="007B6DBE">
                    <w:rPr>
                      <w:sz w:val="16"/>
                      <w:szCs w:val="16"/>
                    </w:rPr>
                    <w:t>B137.11</w:t>
                  </w:r>
                </w:p>
              </w:tc>
            </w:tr>
            <w:tr w:rsidR="008D26C2" w:rsidRPr="007B6DBE" w14:paraId="0C0C2E69" w14:textId="77777777" w:rsidTr="00136A46">
              <w:trPr>
                <w:trHeight w:val="369"/>
                <w:jc w:val="center"/>
              </w:trPr>
              <w:tc>
                <w:tcPr>
                  <w:tcW w:w="5244" w:type="dxa"/>
                  <w:tcBorders>
                    <w:left w:val="double" w:sz="6" w:space="0" w:color="000000"/>
                  </w:tcBorders>
                </w:tcPr>
                <w:p w14:paraId="79728F72"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Stainless</w:t>
                  </w:r>
                  <w:r w:rsidRPr="007B6DBE">
                    <w:rPr>
                      <w:spacing w:val="-5"/>
                      <w:sz w:val="16"/>
                      <w:szCs w:val="16"/>
                    </w:rPr>
                    <w:t xml:space="preserve"> </w:t>
                  </w:r>
                  <w:r w:rsidRPr="007B6DBE">
                    <w:rPr>
                      <w:sz w:val="16"/>
                      <w:szCs w:val="16"/>
                    </w:rPr>
                    <w:t>steel</w:t>
                  </w:r>
                  <w:r w:rsidRPr="007B6DBE">
                    <w:rPr>
                      <w:spacing w:val="-6"/>
                      <w:sz w:val="16"/>
                      <w:szCs w:val="16"/>
                    </w:rPr>
                    <w:t xml:space="preserve"> </w:t>
                  </w:r>
                  <w:r w:rsidRPr="007B6DBE">
                    <w:rPr>
                      <w:sz w:val="16"/>
                      <w:szCs w:val="16"/>
                    </w:rPr>
                    <w:t>pipe</w:t>
                  </w:r>
                  <w:r w:rsidRPr="007B6DBE">
                    <w:rPr>
                      <w:spacing w:val="-7"/>
                      <w:sz w:val="16"/>
                      <w:szCs w:val="16"/>
                    </w:rPr>
                    <w:t xml:space="preserve"> </w:t>
                  </w:r>
                  <w:r w:rsidRPr="007B6DBE">
                    <w:rPr>
                      <w:sz w:val="16"/>
                      <w:szCs w:val="16"/>
                    </w:rPr>
                    <w:t>(Type</w:t>
                  </w:r>
                  <w:r w:rsidRPr="007B6DBE">
                    <w:rPr>
                      <w:spacing w:val="-6"/>
                      <w:sz w:val="16"/>
                      <w:szCs w:val="16"/>
                    </w:rPr>
                    <w:t xml:space="preserve"> </w:t>
                  </w:r>
                  <w:r w:rsidRPr="007B6DBE">
                    <w:rPr>
                      <w:spacing w:val="-2"/>
                      <w:sz w:val="16"/>
                      <w:szCs w:val="16"/>
                    </w:rPr>
                    <w:t>304/304L)</w:t>
                  </w:r>
                </w:p>
              </w:tc>
              <w:tc>
                <w:tcPr>
                  <w:tcW w:w="1746" w:type="dxa"/>
                  <w:tcBorders>
                    <w:right w:val="double" w:sz="6" w:space="0" w:color="000000"/>
                  </w:tcBorders>
                </w:tcPr>
                <w:p w14:paraId="3AF60F19"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w:t>
                  </w:r>
                  <w:r w:rsidRPr="007B6DBE">
                    <w:rPr>
                      <w:spacing w:val="-4"/>
                      <w:sz w:val="16"/>
                      <w:szCs w:val="16"/>
                    </w:rPr>
                    <w:t>312;</w:t>
                  </w:r>
                </w:p>
                <w:p w14:paraId="0CAE0BED"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778</w:t>
                  </w:r>
                </w:p>
              </w:tc>
            </w:tr>
            <w:tr w:rsidR="008D26C2" w:rsidRPr="007B6DBE" w14:paraId="71A64E90" w14:textId="77777777" w:rsidTr="00136A46">
              <w:trPr>
                <w:trHeight w:val="368"/>
                <w:jc w:val="center"/>
              </w:trPr>
              <w:tc>
                <w:tcPr>
                  <w:tcW w:w="5244" w:type="dxa"/>
                  <w:tcBorders>
                    <w:left w:val="double" w:sz="6" w:space="0" w:color="000000"/>
                    <w:bottom w:val="double" w:sz="6" w:space="0" w:color="000000"/>
                  </w:tcBorders>
                </w:tcPr>
                <w:p w14:paraId="4A5D252C"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Stainless</w:t>
                  </w:r>
                  <w:r w:rsidRPr="007B6DBE">
                    <w:rPr>
                      <w:spacing w:val="-5"/>
                      <w:sz w:val="16"/>
                      <w:szCs w:val="16"/>
                    </w:rPr>
                    <w:t xml:space="preserve"> </w:t>
                  </w:r>
                  <w:r w:rsidRPr="007B6DBE">
                    <w:rPr>
                      <w:sz w:val="16"/>
                      <w:szCs w:val="16"/>
                    </w:rPr>
                    <w:t>steel</w:t>
                  </w:r>
                  <w:r w:rsidRPr="007B6DBE">
                    <w:rPr>
                      <w:spacing w:val="-6"/>
                      <w:sz w:val="16"/>
                      <w:szCs w:val="16"/>
                    </w:rPr>
                    <w:t xml:space="preserve"> </w:t>
                  </w:r>
                  <w:r w:rsidRPr="007B6DBE">
                    <w:rPr>
                      <w:sz w:val="16"/>
                      <w:szCs w:val="16"/>
                    </w:rPr>
                    <w:t>pipe</w:t>
                  </w:r>
                  <w:r w:rsidRPr="007B6DBE">
                    <w:rPr>
                      <w:spacing w:val="-7"/>
                      <w:sz w:val="16"/>
                      <w:szCs w:val="16"/>
                    </w:rPr>
                    <w:t xml:space="preserve"> </w:t>
                  </w:r>
                  <w:r w:rsidRPr="007B6DBE">
                    <w:rPr>
                      <w:sz w:val="16"/>
                      <w:szCs w:val="16"/>
                    </w:rPr>
                    <w:t>(Type</w:t>
                  </w:r>
                  <w:r w:rsidRPr="007B6DBE">
                    <w:rPr>
                      <w:spacing w:val="-6"/>
                      <w:sz w:val="16"/>
                      <w:szCs w:val="16"/>
                    </w:rPr>
                    <w:t xml:space="preserve"> </w:t>
                  </w:r>
                  <w:r w:rsidRPr="007B6DBE">
                    <w:rPr>
                      <w:spacing w:val="-2"/>
                      <w:sz w:val="16"/>
                      <w:szCs w:val="16"/>
                    </w:rPr>
                    <w:t>316/316L)</w:t>
                  </w:r>
                </w:p>
              </w:tc>
              <w:tc>
                <w:tcPr>
                  <w:tcW w:w="1746" w:type="dxa"/>
                  <w:tcBorders>
                    <w:bottom w:val="double" w:sz="6" w:space="0" w:color="000000"/>
                    <w:right w:val="double" w:sz="6" w:space="0" w:color="000000"/>
                  </w:tcBorders>
                </w:tcPr>
                <w:p w14:paraId="7267D735" w14:textId="77777777" w:rsidR="008D26C2" w:rsidRPr="007B6DBE" w:rsidRDefault="008D26C2" w:rsidP="00136A46">
                  <w:pPr>
                    <w:widowControl w:val="0"/>
                    <w:autoSpaceDE w:val="0"/>
                    <w:autoSpaceDN w:val="0"/>
                    <w:spacing w:line="180"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w:t>
                  </w:r>
                  <w:r w:rsidRPr="007B6DBE">
                    <w:rPr>
                      <w:spacing w:val="-4"/>
                      <w:sz w:val="16"/>
                      <w:szCs w:val="16"/>
                    </w:rPr>
                    <w:t>312;</w:t>
                  </w:r>
                </w:p>
                <w:p w14:paraId="14B7FE5F" w14:textId="77777777" w:rsidR="008D26C2" w:rsidRPr="007B6DBE" w:rsidRDefault="008D26C2" w:rsidP="00136A46">
                  <w:pPr>
                    <w:widowControl w:val="0"/>
                    <w:autoSpaceDE w:val="0"/>
                    <w:autoSpaceDN w:val="0"/>
                    <w:spacing w:line="168" w:lineRule="exact"/>
                    <w:ind w:left="91" w:right="90"/>
                    <w:rPr>
                      <w:sz w:val="16"/>
                      <w:szCs w:val="16"/>
                    </w:rPr>
                  </w:pPr>
                  <w:r w:rsidRPr="007B6DBE">
                    <w:rPr>
                      <w:sz w:val="16"/>
                      <w:szCs w:val="16"/>
                    </w:rPr>
                    <w:t>ASTM</w:t>
                  </w:r>
                  <w:r w:rsidRPr="007B6DBE">
                    <w:rPr>
                      <w:spacing w:val="-3"/>
                      <w:sz w:val="16"/>
                      <w:szCs w:val="16"/>
                    </w:rPr>
                    <w:t xml:space="preserve"> </w:t>
                  </w:r>
                  <w:r w:rsidRPr="007B6DBE">
                    <w:rPr>
                      <w:sz w:val="16"/>
                      <w:szCs w:val="16"/>
                    </w:rPr>
                    <w:t>A</w:t>
                  </w:r>
                  <w:r w:rsidRPr="007B6DBE">
                    <w:rPr>
                      <w:spacing w:val="-5"/>
                      <w:sz w:val="16"/>
                      <w:szCs w:val="16"/>
                    </w:rPr>
                    <w:t xml:space="preserve"> 778</w:t>
                  </w:r>
                </w:p>
              </w:tc>
            </w:tr>
          </w:tbl>
          <w:p w14:paraId="1420D22B" w14:textId="77777777" w:rsidR="008D26C2" w:rsidRPr="007B6DBE" w:rsidRDefault="008D26C2" w:rsidP="00136A46">
            <w:pPr>
              <w:widowControl w:val="0"/>
              <w:autoSpaceDE w:val="0"/>
              <w:autoSpaceDN w:val="0"/>
              <w:ind w:left="91" w:right="90"/>
              <w:rPr>
                <w:sz w:val="16"/>
                <w:szCs w:val="16"/>
              </w:rPr>
            </w:pPr>
          </w:p>
          <w:p w14:paraId="4A2B65CE" w14:textId="77777777" w:rsidR="008D26C2" w:rsidRPr="007B6DBE" w:rsidRDefault="008D26C2" w:rsidP="00136A46">
            <w:pPr>
              <w:widowControl w:val="0"/>
              <w:autoSpaceDE w:val="0"/>
              <w:autoSpaceDN w:val="0"/>
              <w:ind w:left="91" w:right="90"/>
              <w:rPr>
                <w:sz w:val="16"/>
                <w:szCs w:val="16"/>
              </w:rPr>
            </w:pPr>
          </w:p>
        </w:tc>
      </w:tr>
      <w:tr w:rsidR="008D26C2" w:rsidRPr="007B6DBE" w14:paraId="25E42CA5" w14:textId="77777777" w:rsidTr="00136A46">
        <w:trPr>
          <w:trHeight w:val="187"/>
        </w:trPr>
        <w:tc>
          <w:tcPr>
            <w:tcW w:w="1072" w:type="dxa"/>
          </w:tcPr>
          <w:p w14:paraId="197FF210" w14:textId="77777777" w:rsidR="008D26C2" w:rsidRPr="007B6DBE" w:rsidRDefault="008D26C2" w:rsidP="00136A46">
            <w:pPr>
              <w:widowControl w:val="0"/>
              <w:autoSpaceDE w:val="0"/>
              <w:autoSpaceDN w:val="0"/>
              <w:rPr>
                <w:sz w:val="16"/>
                <w:szCs w:val="16"/>
              </w:rPr>
            </w:pPr>
            <w:r w:rsidRPr="007B6DBE">
              <w:rPr>
                <w:spacing w:val="-2"/>
                <w:sz w:val="16"/>
                <w:szCs w:val="16"/>
              </w:rPr>
              <w:t>Amend</w:t>
            </w:r>
          </w:p>
        </w:tc>
        <w:tc>
          <w:tcPr>
            <w:tcW w:w="2415" w:type="dxa"/>
            <w:gridSpan w:val="2"/>
          </w:tcPr>
          <w:p w14:paraId="5C761605" w14:textId="77777777" w:rsidR="008D26C2" w:rsidRPr="007B6DBE" w:rsidRDefault="008D26C2" w:rsidP="00136A46">
            <w:pPr>
              <w:widowControl w:val="0"/>
              <w:autoSpaceDE w:val="0"/>
              <w:autoSpaceDN w:val="0"/>
              <w:ind w:left="91"/>
              <w:rPr>
                <w:sz w:val="16"/>
                <w:szCs w:val="16"/>
              </w:rPr>
            </w:pPr>
            <w:r w:rsidRPr="007B6DBE">
              <w:rPr>
                <w:sz w:val="16"/>
                <w:szCs w:val="16"/>
              </w:rPr>
              <w:t>Section</w:t>
            </w:r>
            <w:r w:rsidRPr="007B6DBE">
              <w:rPr>
                <w:spacing w:val="-9"/>
                <w:sz w:val="16"/>
                <w:szCs w:val="16"/>
              </w:rPr>
              <w:t xml:space="preserve"> </w:t>
            </w:r>
            <w:r w:rsidRPr="007B6DBE">
              <w:rPr>
                <w:sz w:val="16"/>
                <w:szCs w:val="16"/>
              </w:rPr>
              <w:t>605.5,</w:t>
            </w:r>
            <w:r w:rsidRPr="007B6DBE">
              <w:rPr>
                <w:spacing w:val="-4"/>
                <w:sz w:val="16"/>
                <w:szCs w:val="16"/>
              </w:rPr>
              <w:t xml:space="preserve"> </w:t>
            </w:r>
            <w:r w:rsidRPr="007B6DBE">
              <w:rPr>
                <w:spacing w:val="-2"/>
                <w:sz w:val="16"/>
                <w:szCs w:val="16"/>
              </w:rPr>
              <w:t>Fittings.</w:t>
            </w:r>
          </w:p>
        </w:tc>
        <w:tc>
          <w:tcPr>
            <w:tcW w:w="7043" w:type="dxa"/>
            <w:gridSpan w:val="2"/>
          </w:tcPr>
          <w:p w14:paraId="39379F39" w14:textId="77777777" w:rsidR="008D26C2" w:rsidRPr="007B6DBE" w:rsidRDefault="008D26C2" w:rsidP="00136A46">
            <w:pPr>
              <w:widowControl w:val="0"/>
              <w:autoSpaceDE w:val="0"/>
              <w:autoSpaceDN w:val="0"/>
              <w:spacing w:line="242" w:lineRule="auto"/>
              <w:ind w:left="91" w:right="90"/>
              <w:rPr>
                <w:sz w:val="16"/>
                <w:szCs w:val="16"/>
              </w:rPr>
            </w:pPr>
            <w:r w:rsidRPr="007B6DBE">
              <w:rPr>
                <w:sz w:val="16"/>
                <w:szCs w:val="16"/>
              </w:rPr>
              <w:t>Pipe fittings shall be approved for installation with the piping material installed and shall comply with the</w:t>
            </w:r>
            <w:r w:rsidRPr="007B6DBE">
              <w:rPr>
                <w:spacing w:val="40"/>
                <w:sz w:val="16"/>
                <w:szCs w:val="16"/>
              </w:rPr>
              <w:t xml:space="preserve"> </w:t>
            </w:r>
            <w:r w:rsidRPr="007B6DBE">
              <w:rPr>
                <w:sz w:val="16"/>
                <w:szCs w:val="16"/>
              </w:rPr>
              <w:t>applicable</w:t>
            </w:r>
            <w:r w:rsidRPr="007B6DBE">
              <w:rPr>
                <w:spacing w:val="-4"/>
                <w:sz w:val="16"/>
                <w:szCs w:val="16"/>
              </w:rPr>
              <w:t xml:space="preserve"> </w:t>
            </w:r>
            <w:r w:rsidRPr="007B6DBE">
              <w:rPr>
                <w:sz w:val="16"/>
                <w:szCs w:val="16"/>
              </w:rPr>
              <w:t>standards</w:t>
            </w:r>
            <w:r w:rsidRPr="007B6DBE">
              <w:rPr>
                <w:spacing w:val="-2"/>
                <w:sz w:val="16"/>
                <w:szCs w:val="16"/>
              </w:rPr>
              <w:t xml:space="preserve"> </w:t>
            </w:r>
            <w:r w:rsidRPr="007B6DBE">
              <w:rPr>
                <w:sz w:val="16"/>
                <w:szCs w:val="16"/>
              </w:rPr>
              <w:t>listed</w:t>
            </w:r>
            <w:r w:rsidRPr="007B6DBE">
              <w:rPr>
                <w:spacing w:val="-3"/>
                <w:sz w:val="16"/>
                <w:szCs w:val="16"/>
              </w:rPr>
              <w:t xml:space="preserve"> </w:t>
            </w:r>
            <w:r w:rsidRPr="007B6DBE">
              <w:rPr>
                <w:sz w:val="16"/>
                <w:szCs w:val="16"/>
              </w:rPr>
              <w:t>in</w:t>
            </w:r>
            <w:r w:rsidRPr="007B6DBE">
              <w:rPr>
                <w:spacing w:val="-1"/>
                <w:sz w:val="16"/>
                <w:szCs w:val="16"/>
              </w:rPr>
              <w:t xml:space="preserve"> </w:t>
            </w:r>
            <w:r w:rsidRPr="007B6DBE">
              <w:rPr>
                <w:sz w:val="16"/>
                <w:szCs w:val="16"/>
              </w:rPr>
              <w:t>Table</w:t>
            </w:r>
            <w:r w:rsidRPr="007B6DBE">
              <w:rPr>
                <w:spacing w:val="-4"/>
                <w:sz w:val="16"/>
                <w:szCs w:val="16"/>
              </w:rPr>
              <w:t xml:space="preserve"> </w:t>
            </w:r>
            <w:r w:rsidRPr="007B6DBE">
              <w:rPr>
                <w:sz w:val="16"/>
                <w:szCs w:val="16"/>
              </w:rPr>
              <w:t>605.5.</w:t>
            </w:r>
            <w:r w:rsidRPr="007B6DBE">
              <w:rPr>
                <w:spacing w:val="-1"/>
                <w:sz w:val="16"/>
                <w:szCs w:val="16"/>
              </w:rPr>
              <w:t xml:space="preserve"> </w:t>
            </w:r>
            <w:r w:rsidRPr="007B6DBE">
              <w:rPr>
                <w:sz w:val="16"/>
                <w:szCs w:val="16"/>
              </w:rPr>
              <w:t>Pipe</w:t>
            </w:r>
            <w:r w:rsidRPr="007B6DBE">
              <w:rPr>
                <w:spacing w:val="-4"/>
                <w:sz w:val="16"/>
                <w:szCs w:val="16"/>
              </w:rPr>
              <w:t xml:space="preserve"> </w:t>
            </w:r>
            <w:r w:rsidRPr="007B6DBE">
              <w:rPr>
                <w:sz w:val="16"/>
                <w:szCs w:val="16"/>
              </w:rPr>
              <w:t>fittings</w:t>
            </w:r>
            <w:r w:rsidRPr="007B6DBE">
              <w:rPr>
                <w:spacing w:val="-4"/>
                <w:sz w:val="16"/>
                <w:szCs w:val="16"/>
              </w:rPr>
              <w:t xml:space="preserve"> </w:t>
            </w:r>
            <w:r w:rsidRPr="007B6DBE">
              <w:rPr>
                <w:sz w:val="16"/>
                <w:szCs w:val="16"/>
              </w:rPr>
              <w:t>utilized</w:t>
            </w:r>
            <w:r w:rsidRPr="007B6DBE">
              <w:rPr>
                <w:spacing w:val="-1"/>
                <w:sz w:val="16"/>
                <w:szCs w:val="16"/>
              </w:rPr>
              <w:t xml:space="preserve"> </w:t>
            </w:r>
            <w:r w:rsidRPr="007B6DBE">
              <w:rPr>
                <w:sz w:val="16"/>
                <w:szCs w:val="16"/>
              </w:rPr>
              <w:t>in</w:t>
            </w:r>
            <w:r w:rsidRPr="007B6DBE">
              <w:rPr>
                <w:spacing w:val="-1"/>
                <w:sz w:val="16"/>
                <w:szCs w:val="16"/>
              </w:rPr>
              <w:t xml:space="preserve"> </w:t>
            </w:r>
            <w:r w:rsidRPr="007B6DBE">
              <w:rPr>
                <w:sz w:val="16"/>
                <w:szCs w:val="16"/>
              </w:rPr>
              <w:t>water</w:t>
            </w:r>
            <w:r w:rsidRPr="007B6DBE">
              <w:rPr>
                <w:spacing w:val="-3"/>
                <w:sz w:val="16"/>
                <w:szCs w:val="16"/>
              </w:rPr>
              <w:t xml:space="preserve"> </w:t>
            </w:r>
            <w:r w:rsidRPr="007B6DBE">
              <w:rPr>
                <w:sz w:val="16"/>
                <w:szCs w:val="16"/>
              </w:rPr>
              <w:t>supply</w:t>
            </w:r>
            <w:r w:rsidRPr="007B6DBE">
              <w:rPr>
                <w:spacing w:val="-5"/>
                <w:sz w:val="16"/>
                <w:szCs w:val="16"/>
              </w:rPr>
              <w:t xml:space="preserve"> </w:t>
            </w:r>
            <w:r w:rsidRPr="007B6DBE">
              <w:rPr>
                <w:sz w:val="16"/>
                <w:szCs w:val="16"/>
              </w:rPr>
              <w:t>systems</w:t>
            </w:r>
            <w:r w:rsidRPr="007B6DBE">
              <w:rPr>
                <w:spacing w:val="-2"/>
                <w:sz w:val="16"/>
                <w:szCs w:val="16"/>
              </w:rPr>
              <w:t xml:space="preserve"> </w:t>
            </w:r>
            <w:r w:rsidRPr="007B6DBE">
              <w:rPr>
                <w:sz w:val="16"/>
                <w:szCs w:val="16"/>
              </w:rPr>
              <w:t>shall</w:t>
            </w:r>
            <w:r w:rsidRPr="007B6DBE">
              <w:rPr>
                <w:spacing w:val="-3"/>
                <w:sz w:val="16"/>
                <w:szCs w:val="16"/>
              </w:rPr>
              <w:t xml:space="preserve"> </w:t>
            </w:r>
            <w:r w:rsidRPr="007B6DBE">
              <w:rPr>
                <w:sz w:val="16"/>
                <w:szCs w:val="16"/>
              </w:rPr>
              <w:t>also</w:t>
            </w:r>
            <w:r w:rsidRPr="007B6DBE">
              <w:rPr>
                <w:spacing w:val="-3"/>
                <w:sz w:val="16"/>
                <w:szCs w:val="16"/>
              </w:rPr>
              <w:t xml:space="preserve"> </w:t>
            </w:r>
            <w:r w:rsidRPr="007B6DBE">
              <w:rPr>
                <w:sz w:val="16"/>
                <w:szCs w:val="16"/>
              </w:rPr>
              <w:t>comply</w:t>
            </w:r>
            <w:r w:rsidRPr="007B6DBE">
              <w:rPr>
                <w:spacing w:val="-3"/>
                <w:sz w:val="16"/>
                <w:szCs w:val="16"/>
              </w:rPr>
              <w:t xml:space="preserve"> </w:t>
            </w:r>
            <w:r w:rsidRPr="007B6DBE">
              <w:rPr>
                <w:sz w:val="16"/>
                <w:szCs w:val="16"/>
              </w:rPr>
              <w:lastRenderedPageBreak/>
              <w:t>with</w:t>
            </w:r>
            <w:r w:rsidRPr="007B6DBE">
              <w:rPr>
                <w:spacing w:val="-3"/>
                <w:sz w:val="16"/>
                <w:szCs w:val="16"/>
              </w:rPr>
              <w:t xml:space="preserve"> </w:t>
            </w:r>
            <w:r w:rsidRPr="007B6DBE">
              <w:rPr>
                <w:sz w:val="16"/>
                <w:szCs w:val="16"/>
              </w:rPr>
              <w:t>NSF 61. Ductile</w:t>
            </w:r>
            <w:r w:rsidRPr="007B6DBE">
              <w:rPr>
                <w:spacing w:val="-2"/>
                <w:sz w:val="16"/>
                <w:szCs w:val="16"/>
              </w:rPr>
              <w:t xml:space="preserve"> </w:t>
            </w:r>
            <w:r w:rsidRPr="007B6DBE">
              <w:rPr>
                <w:sz w:val="16"/>
                <w:szCs w:val="16"/>
              </w:rPr>
              <w:t>and gray</w:t>
            </w:r>
            <w:r w:rsidRPr="007B6DBE">
              <w:rPr>
                <w:spacing w:val="-3"/>
                <w:sz w:val="16"/>
                <w:szCs w:val="16"/>
              </w:rPr>
              <w:t xml:space="preserve"> </w:t>
            </w:r>
            <w:r w:rsidRPr="007B6DBE">
              <w:rPr>
                <w:sz w:val="16"/>
                <w:szCs w:val="16"/>
              </w:rPr>
              <w:t>iron</w:t>
            </w:r>
            <w:r w:rsidRPr="007B6DBE">
              <w:rPr>
                <w:spacing w:val="-1"/>
                <w:sz w:val="16"/>
                <w:szCs w:val="16"/>
              </w:rPr>
              <w:t xml:space="preserve"> </w:t>
            </w:r>
            <w:r w:rsidRPr="007B6DBE">
              <w:rPr>
                <w:sz w:val="16"/>
                <w:szCs w:val="16"/>
              </w:rPr>
              <w:t>pipe</w:t>
            </w:r>
            <w:r w:rsidRPr="007B6DBE">
              <w:rPr>
                <w:spacing w:val="-2"/>
                <w:sz w:val="16"/>
                <w:szCs w:val="16"/>
              </w:rPr>
              <w:t xml:space="preserve"> </w:t>
            </w:r>
            <w:r w:rsidRPr="007B6DBE">
              <w:rPr>
                <w:sz w:val="16"/>
                <w:szCs w:val="16"/>
              </w:rPr>
              <w:t>fittings</w:t>
            </w:r>
            <w:r w:rsidRPr="007B6DBE">
              <w:rPr>
                <w:spacing w:val="-2"/>
                <w:sz w:val="16"/>
                <w:szCs w:val="16"/>
              </w:rPr>
              <w:t xml:space="preserve"> </w:t>
            </w:r>
            <w:r w:rsidRPr="007B6DBE">
              <w:rPr>
                <w:sz w:val="16"/>
                <w:szCs w:val="16"/>
              </w:rPr>
              <w:t>shall</w:t>
            </w:r>
            <w:r w:rsidRPr="007B6DBE">
              <w:rPr>
                <w:spacing w:val="-1"/>
                <w:sz w:val="16"/>
                <w:szCs w:val="16"/>
              </w:rPr>
              <w:t xml:space="preserve"> </w:t>
            </w:r>
            <w:r w:rsidRPr="007B6DBE">
              <w:rPr>
                <w:sz w:val="16"/>
                <w:szCs w:val="16"/>
              </w:rPr>
              <w:t>be</w:t>
            </w:r>
            <w:r w:rsidRPr="007B6DBE">
              <w:rPr>
                <w:spacing w:val="-2"/>
                <w:sz w:val="16"/>
                <w:szCs w:val="16"/>
              </w:rPr>
              <w:t xml:space="preserve"> </w:t>
            </w:r>
            <w:proofErr w:type="gramStart"/>
            <w:r w:rsidRPr="007B6DBE">
              <w:rPr>
                <w:sz w:val="16"/>
                <w:szCs w:val="16"/>
              </w:rPr>
              <w:t>cement</w:t>
            </w:r>
            <w:proofErr w:type="gramEnd"/>
            <w:r w:rsidRPr="007B6DBE">
              <w:rPr>
                <w:spacing w:val="-1"/>
                <w:sz w:val="16"/>
                <w:szCs w:val="16"/>
              </w:rPr>
              <w:t xml:space="preserve"> </w:t>
            </w:r>
            <w:r w:rsidRPr="007B6DBE">
              <w:rPr>
                <w:sz w:val="16"/>
                <w:szCs w:val="16"/>
              </w:rPr>
              <w:t>mortar</w:t>
            </w:r>
            <w:r w:rsidRPr="007B6DBE">
              <w:rPr>
                <w:spacing w:val="-1"/>
                <w:sz w:val="16"/>
                <w:szCs w:val="16"/>
              </w:rPr>
              <w:t xml:space="preserve"> </w:t>
            </w:r>
            <w:r w:rsidRPr="007B6DBE">
              <w:rPr>
                <w:sz w:val="16"/>
                <w:szCs w:val="16"/>
              </w:rPr>
              <w:t>lined</w:t>
            </w:r>
            <w:r w:rsidRPr="007B6DBE">
              <w:rPr>
                <w:spacing w:val="-1"/>
                <w:sz w:val="16"/>
                <w:szCs w:val="16"/>
              </w:rPr>
              <w:t xml:space="preserve"> </w:t>
            </w:r>
            <w:r w:rsidRPr="007B6DBE">
              <w:rPr>
                <w:sz w:val="16"/>
                <w:szCs w:val="16"/>
              </w:rPr>
              <w:t>in</w:t>
            </w:r>
            <w:r w:rsidRPr="007B6DBE">
              <w:rPr>
                <w:spacing w:val="-1"/>
                <w:sz w:val="16"/>
                <w:szCs w:val="16"/>
              </w:rPr>
              <w:t xml:space="preserve"> </w:t>
            </w:r>
            <w:r w:rsidRPr="007B6DBE">
              <w:rPr>
                <w:sz w:val="16"/>
                <w:szCs w:val="16"/>
              </w:rPr>
              <w:t>accordance</w:t>
            </w:r>
            <w:r w:rsidRPr="007B6DBE">
              <w:rPr>
                <w:spacing w:val="-2"/>
                <w:sz w:val="16"/>
                <w:szCs w:val="16"/>
              </w:rPr>
              <w:t xml:space="preserve"> </w:t>
            </w:r>
            <w:r w:rsidRPr="007B6DBE">
              <w:rPr>
                <w:sz w:val="16"/>
                <w:szCs w:val="16"/>
              </w:rPr>
              <w:t>with AWWA</w:t>
            </w:r>
            <w:r w:rsidRPr="007B6DBE">
              <w:rPr>
                <w:spacing w:val="-3"/>
                <w:sz w:val="16"/>
                <w:szCs w:val="16"/>
              </w:rPr>
              <w:t xml:space="preserve"> </w:t>
            </w:r>
            <w:r w:rsidRPr="007B6DBE">
              <w:rPr>
                <w:sz w:val="16"/>
                <w:szCs w:val="16"/>
              </w:rPr>
              <w:t>C104/A21.4.</w:t>
            </w:r>
            <w:r w:rsidRPr="007B6DBE">
              <w:rPr>
                <w:spacing w:val="40"/>
                <w:sz w:val="16"/>
                <w:szCs w:val="16"/>
              </w:rPr>
              <w:t xml:space="preserve"> </w:t>
            </w:r>
            <w:r w:rsidRPr="007B6DBE">
              <w:rPr>
                <w:sz w:val="16"/>
                <w:szCs w:val="16"/>
              </w:rPr>
              <w:t>All</w:t>
            </w:r>
            <w:r w:rsidRPr="007B6DBE">
              <w:rPr>
                <w:spacing w:val="40"/>
                <w:sz w:val="16"/>
                <w:szCs w:val="16"/>
              </w:rPr>
              <w:t xml:space="preserve"> </w:t>
            </w:r>
            <w:r w:rsidRPr="007B6DBE">
              <w:rPr>
                <w:sz w:val="16"/>
                <w:szCs w:val="16"/>
              </w:rPr>
              <w:t>copper,</w:t>
            </w:r>
            <w:r w:rsidRPr="007B6DBE">
              <w:rPr>
                <w:spacing w:val="-8"/>
                <w:sz w:val="16"/>
                <w:szCs w:val="16"/>
              </w:rPr>
              <w:t xml:space="preserve"> </w:t>
            </w:r>
            <w:r w:rsidRPr="007B6DBE">
              <w:rPr>
                <w:sz w:val="16"/>
                <w:szCs w:val="16"/>
              </w:rPr>
              <w:t>brass</w:t>
            </w:r>
            <w:r w:rsidRPr="007B6DBE">
              <w:rPr>
                <w:spacing w:val="-7"/>
                <w:sz w:val="16"/>
                <w:szCs w:val="16"/>
              </w:rPr>
              <w:t xml:space="preserve"> </w:t>
            </w:r>
            <w:r w:rsidRPr="007B6DBE">
              <w:rPr>
                <w:sz w:val="16"/>
                <w:szCs w:val="16"/>
              </w:rPr>
              <w:t>and</w:t>
            </w:r>
            <w:r w:rsidRPr="007B6DBE">
              <w:rPr>
                <w:spacing w:val="-5"/>
                <w:sz w:val="16"/>
                <w:szCs w:val="16"/>
              </w:rPr>
              <w:t xml:space="preserve"> </w:t>
            </w:r>
            <w:proofErr w:type="gramStart"/>
            <w:r w:rsidRPr="007B6DBE">
              <w:rPr>
                <w:sz w:val="16"/>
                <w:szCs w:val="16"/>
              </w:rPr>
              <w:t>stainless</w:t>
            </w:r>
            <w:r w:rsidRPr="007B6DBE">
              <w:rPr>
                <w:spacing w:val="-4"/>
                <w:sz w:val="16"/>
                <w:szCs w:val="16"/>
              </w:rPr>
              <w:t xml:space="preserve"> </w:t>
            </w:r>
            <w:r w:rsidRPr="007B6DBE">
              <w:rPr>
                <w:sz w:val="16"/>
                <w:szCs w:val="16"/>
              </w:rPr>
              <w:t>steel</w:t>
            </w:r>
            <w:proofErr w:type="gramEnd"/>
            <w:r w:rsidRPr="007B6DBE">
              <w:rPr>
                <w:spacing w:val="-5"/>
                <w:sz w:val="16"/>
                <w:szCs w:val="16"/>
              </w:rPr>
              <w:t xml:space="preserve"> </w:t>
            </w:r>
            <w:r w:rsidRPr="007B6DBE">
              <w:rPr>
                <w:sz w:val="16"/>
                <w:szCs w:val="16"/>
              </w:rPr>
              <w:t>joints</w:t>
            </w:r>
            <w:r w:rsidRPr="007B6DBE">
              <w:rPr>
                <w:spacing w:val="-6"/>
                <w:sz w:val="16"/>
                <w:szCs w:val="16"/>
              </w:rPr>
              <w:t xml:space="preserve"> </w:t>
            </w:r>
            <w:r w:rsidRPr="007B6DBE">
              <w:rPr>
                <w:sz w:val="16"/>
                <w:szCs w:val="16"/>
              </w:rPr>
              <w:t>below</w:t>
            </w:r>
            <w:r w:rsidRPr="007B6DBE">
              <w:rPr>
                <w:spacing w:val="-7"/>
                <w:sz w:val="16"/>
                <w:szCs w:val="16"/>
              </w:rPr>
              <w:t xml:space="preserve"> </w:t>
            </w:r>
            <w:r w:rsidRPr="007B6DBE">
              <w:rPr>
                <w:sz w:val="16"/>
                <w:szCs w:val="16"/>
              </w:rPr>
              <w:t>a</w:t>
            </w:r>
            <w:r w:rsidRPr="007B6DBE">
              <w:rPr>
                <w:spacing w:val="-3"/>
                <w:sz w:val="16"/>
                <w:szCs w:val="16"/>
              </w:rPr>
              <w:t xml:space="preserve"> </w:t>
            </w:r>
            <w:r w:rsidRPr="007B6DBE">
              <w:rPr>
                <w:sz w:val="16"/>
                <w:szCs w:val="16"/>
              </w:rPr>
              <w:t>building</w:t>
            </w:r>
            <w:r w:rsidRPr="007B6DBE">
              <w:rPr>
                <w:spacing w:val="-5"/>
                <w:sz w:val="16"/>
                <w:szCs w:val="16"/>
              </w:rPr>
              <w:t xml:space="preserve"> </w:t>
            </w:r>
            <w:r w:rsidRPr="007B6DBE">
              <w:rPr>
                <w:sz w:val="16"/>
                <w:szCs w:val="16"/>
              </w:rPr>
              <w:t>slab</w:t>
            </w:r>
            <w:r w:rsidRPr="007B6DBE">
              <w:rPr>
                <w:spacing w:val="-3"/>
                <w:sz w:val="16"/>
                <w:szCs w:val="16"/>
              </w:rPr>
              <w:t xml:space="preserve"> </w:t>
            </w:r>
            <w:r w:rsidRPr="007B6DBE">
              <w:rPr>
                <w:sz w:val="16"/>
                <w:szCs w:val="16"/>
              </w:rPr>
              <w:t>shall</w:t>
            </w:r>
            <w:r w:rsidRPr="007B6DBE">
              <w:rPr>
                <w:spacing w:val="-5"/>
                <w:sz w:val="16"/>
                <w:szCs w:val="16"/>
              </w:rPr>
              <w:t xml:space="preserve"> </w:t>
            </w:r>
            <w:r w:rsidRPr="007B6DBE">
              <w:rPr>
                <w:sz w:val="16"/>
                <w:szCs w:val="16"/>
              </w:rPr>
              <w:t>be</w:t>
            </w:r>
            <w:r w:rsidRPr="007B6DBE">
              <w:rPr>
                <w:spacing w:val="-6"/>
                <w:sz w:val="16"/>
                <w:szCs w:val="16"/>
              </w:rPr>
              <w:t xml:space="preserve"> </w:t>
            </w:r>
            <w:r w:rsidRPr="007B6DBE">
              <w:rPr>
                <w:sz w:val="16"/>
                <w:szCs w:val="16"/>
              </w:rPr>
              <w:t>brazed</w:t>
            </w:r>
            <w:r w:rsidRPr="007B6DBE">
              <w:rPr>
                <w:spacing w:val="-5"/>
                <w:sz w:val="16"/>
                <w:szCs w:val="16"/>
              </w:rPr>
              <w:t xml:space="preserve"> </w:t>
            </w:r>
            <w:r w:rsidRPr="007B6DBE">
              <w:rPr>
                <w:sz w:val="16"/>
                <w:szCs w:val="16"/>
              </w:rPr>
              <w:t>and/or</w:t>
            </w:r>
            <w:r w:rsidRPr="007B6DBE">
              <w:rPr>
                <w:spacing w:val="-5"/>
                <w:sz w:val="16"/>
                <w:szCs w:val="16"/>
              </w:rPr>
              <w:t xml:space="preserve"> </w:t>
            </w:r>
            <w:r w:rsidRPr="007B6DBE">
              <w:rPr>
                <w:sz w:val="16"/>
                <w:szCs w:val="16"/>
              </w:rPr>
              <w:t>welded</w:t>
            </w:r>
            <w:r w:rsidRPr="007B6DBE">
              <w:rPr>
                <w:spacing w:val="-4"/>
                <w:sz w:val="16"/>
                <w:szCs w:val="16"/>
              </w:rPr>
              <w:t xml:space="preserve"> </w:t>
            </w:r>
            <w:r w:rsidRPr="007B6DBE">
              <w:rPr>
                <w:sz w:val="16"/>
                <w:szCs w:val="16"/>
              </w:rPr>
              <w:t>in</w:t>
            </w:r>
            <w:r w:rsidRPr="007B6DBE">
              <w:rPr>
                <w:spacing w:val="-5"/>
                <w:sz w:val="16"/>
                <w:szCs w:val="16"/>
              </w:rPr>
              <w:t xml:space="preserve"> </w:t>
            </w:r>
            <w:r w:rsidRPr="007B6DBE">
              <w:rPr>
                <w:sz w:val="16"/>
                <w:szCs w:val="16"/>
              </w:rPr>
              <w:t>accordance</w:t>
            </w:r>
            <w:r w:rsidRPr="007B6DBE">
              <w:rPr>
                <w:spacing w:val="-5"/>
                <w:sz w:val="16"/>
                <w:szCs w:val="16"/>
              </w:rPr>
              <w:t xml:space="preserve"> </w:t>
            </w:r>
            <w:r w:rsidRPr="007B6DBE">
              <w:rPr>
                <w:sz w:val="16"/>
                <w:szCs w:val="16"/>
              </w:rPr>
              <w:t>with</w:t>
            </w:r>
            <w:r w:rsidRPr="007B6DBE">
              <w:rPr>
                <w:spacing w:val="-5"/>
                <w:sz w:val="16"/>
                <w:szCs w:val="16"/>
              </w:rPr>
              <w:t xml:space="preserve"> the</w:t>
            </w:r>
            <w:r w:rsidRPr="007B6DBE">
              <w:rPr>
                <w:sz w:val="16"/>
                <w:szCs w:val="16"/>
              </w:rPr>
              <w:t xml:space="preserve"> requirements</w:t>
            </w:r>
            <w:r w:rsidRPr="007B6DBE">
              <w:rPr>
                <w:spacing w:val="-3"/>
                <w:sz w:val="16"/>
                <w:szCs w:val="16"/>
              </w:rPr>
              <w:t xml:space="preserve"> </w:t>
            </w:r>
            <w:r w:rsidRPr="007B6DBE">
              <w:rPr>
                <w:sz w:val="16"/>
                <w:szCs w:val="16"/>
              </w:rPr>
              <w:t>of</w:t>
            </w:r>
            <w:r w:rsidRPr="007B6DBE">
              <w:rPr>
                <w:spacing w:val="-6"/>
                <w:sz w:val="16"/>
                <w:szCs w:val="16"/>
              </w:rPr>
              <w:t xml:space="preserve"> </w:t>
            </w:r>
            <w:r w:rsidRPr="007B6DBE">
              <w:rPr>
                <w:sz w:val="16"/>
                <w:szCs w:val="16"/>
              </w:rPr>
              <w:t>this</w:t>
            </w:r>
            <w:r w:rsidRPr="007B6DBE">
              <w:rPr>
                <w:spacing w:val="-3"/>
                <w:sz w:val="16"/>
                <w:szCs w:val="16"/>
              </w:rPr>
              <w:t xml:space="preserve"> </w:t>
            </w:r>
            <w:r w:rsidRPr="007B6DBE">
              <w:rPr>
                <w:sz w:val="16"/>
                <w:szCs w:val="16"/>
              </w:rPr>
              <w:t>code,</w:t>
            </w:r>
            <w:r w:rsidRPr="007B6DBE">
              <w:rPr>
                <w:spacing w:val="-2"/>
                <w:sz w:val="16"/>
                <w:szCs w:val="16"/>
              </w:rPr>
              <w:t xml:space="preserve"> </w:t>
            </w:r>
            <w:r w:rsidRPr="007B6DBE">
              <w:rPr>
                <w:sz w:val="16"/>
                <w:szCs w:val="16"/>
              </w:rPr>
              <w:t>as</w:t>
            </w:r>
            <w:r w:rsidRPr="007B6DBE">
              <w:rPr>
                <w:spacing w:val="-5"/>
                <w:sz w:val="16"/>
                <w:szCs w:val="16"/>
              </w:rPr>
              <w:t xml:space="preserve"> </w:t>
            </w:r>
            <w:r w:rsidRPr="007B6DBE">
              <w:rPr>
                <w:sz w:val="16"/>
                <w:szCs w:val="16"/>
              </w:rPr>
              <w:t>appropriate.</w:t>
            </w:r>
            <w:r w:rsidRPr="007B6DBE">
              <w:rPr>
                <w:spacing w:val="-2"/>
                <w:sz w:val="16"/>
                <w:szCs w:val="16"/>
              </w:rPr>
              <w:t xml:space="preserve"> </w:t>
            </w:r>
            <w:proofErr w:type="gramStart"/>
            <w:r w:rsidRPr="007B6DBE">
              <w:rPr>
                <w:sz w:val="16"/>
                <w:szCs w:val="16"/>
              </w:rPr>
              <w:t>With</w:t>
            </w:r>
            <w:r w:rsidRPr="007B6DBE">
              <w:rPr>
                <w:spacing w:val="-2"/>
                <w:sz w:val="16"/>
                <w:szCs w:val="16"/>
              </w:rPr>
              <w:t xml:space="preserve"> </w:t>
            </w:r>
            <w:r w:rsidRPr="007B6DBE">
              <w:rPr>
                <w:sz w:val="16"/>
                <w:szCs w:val="16"/>
              </w:rPr>
              <w:t>the</w:t>
            </w:r>
            <w:r w:rsidRPr="007B6DBE">
              <w:rPr>
                <w:spacing w:val="-5"/>
                <w:sz w:val="16"/>
                <w:szCs w:val="16"/>
              </w:rPr>
              <w:t xml:space="preserve"> </w:t>
            </w:r>
            <w:r w:rsidRPr="007B6DBE">
              <w:rPr>
                <w:sz w:val="16"/>
                <w:szCs w:val="16"/>
              </w:rPr>
              <w:t>exception</w:t>
            </w:r>
            <w:r w:rsidRPr="007B6DBE">
              <w:rPr>
                <w:spacing w:val="-2"/>
                <w:sz w:val="16"/>
                <w:szCs w:val="16"/>
              </w:rPr>
              <w:t xml:space="preserve"> </w:t>
            </w:r>
            <w:r w:rsidRPr="007B6DBE">
              <w:rPr>
                <w:sz w:val="16"/>
                <w:szCs w:val="16"/>
              </w:rPr>
              <w:t>of</w:t>
            </w:r>
            <w:proofErr w:type="gramEnd"/>
            <w:r w:rsidRPr="007B6DBE">
              <w:rPr>
                <w:spacing w:val="-4"/>
                <w:sz w:val="16"/>
                <w:szCs w:val="16"/>
              </w:rPr>
              <w:t xml:space="preserve"> </w:t>
            </w:r>
            <w:r w:rsidRPr="007B6DBE">
              <w:rPr>
                <w:sz w:val="16"/>
                <w:szCs w:val="16"/>
              </w:rPr>
              <w:t>heat</w:t>
            </w:r>
            <w:r w:rsidRPr="007B6DBE">
              <w:rPr>
                <w:spacing w:val="-2"/>
                <w:sz w:val="16"/>
                <w:szCs w:val="16"/>
              </w:rPr>
              <w:t xml:space="preserve"> </w:t>
            </w:r>
            <w:r w:rsidRPr="007B6DBE">
              <w:rPr>
                <w:sz w:val="16"/>
                <w:szCs w:val="16"/>
              </w:rPr>
              <w:t>fused</w:t>
            </w:r>
            <w:r w:rsidRPr="007B6DBE">
              <w:rPr>
                <w:spacing w:val="-4"/>
                <w:sz w:val="16"/>
                <w:szCs w:val="16"/>
              </w:rPr>
              <w:t xml:space="preserve"> </w:t>
            </w:r>
            <w:r w:rsidRPr="007B6DBE">
              <w:rPr>
                <w:sz w:val="16"/>
                <w:szCs w:val="16"/>
              </w:rPr>
              <w:t>polypropylene,</w:t>
            </w:r>
            <w:r w:rsidRPr="007B6DBE">
              <w:rPr>
                <w:spacing w:val="-2"/>
                <w:sz w:val="16"/>
                <w:szCs w:val="16"/>
              </w:rPr>
              <w:t xml:space="preserve"> </w:t>
            </w:r>
            <w:r w:rsidRPr="007B6DBE">
              <w:rPr>
                <w:sz w:val="16"/>
                <w:szCs w:val="16"/>
              </w:rPr>
              <w:t>all</w:t>
            </w:r>
            <w:r w:rsidRPr="007B6DBE">
              <w:rPr>
                <w:spacing w:val="-4"/>
                <w:sz w:val="16"/>
                <w:szCs w:val="16"/>
              </w:rPr>
              <w:t xml:space="preserve"> </w:t>
            </w:r>
            <w:r w:rsidRPr="007B6DBE">
              <w:rPr>
                <w:sz w:val="16"/>
                <w:szCs w:val="16"/>
              </w:rPr>
              <w:t>other</w:t>
            </w:r>
            <w:r w:rsidRPr="007B6DBE">
              <w:rPr>
                <w:spacing w:val="-4"/>
                <w:sz w:val="16"/>
                <w:szCs w:val="16"/>
              </w:rPr>
              <w:t xml:space="preserve"> </w:t>
            </w:r>
            <w:r w:rsidRPr="007B6DBE">
              <w:rPr>
                <w:sz w:val="16"/>
                <w:szCs w:val="16"/>
              </w:rPr>
              <w:t>joints</w:t>
            </w:r>
            <w:r w:rsidRPr="007B6DBE">
              <w:rPr>
                <w:spacing w:val="-5"/>
                <w:sz w:val="16"/>
                <w:szCs w:val="16"/>
              </w:rPr>
              <w:t xml:space="preserve"> </w:t>
            </w:r>
            <w:r w:rsidRPr="007B6DBE">
              <w:rPr>
                <w:sz w:val="16"/>
                <w:szCs w:val="16"/>
              </w:rPr>
              <w:t>and</w:t>
            </w:r>
            <w:r w:rsidRPr="007B6DBE">
              <w:rPr>
                <w:spacing w:val="40"/>
                <w:sz w:val="16"/>
                <w:szCs w:val="16"/>
              </w:rPr>
              <w:t xml:space="preserve"> </w:t>
            </w:r>
            <w:r w:rsidRPr="007B6DBE">
              <w:rPr>
                <w:sz w:val="16"/>
                <w:szCs w:val="16"/>
              </w:rPr>
              <w:t>fittings for plastic pipe below a building slab are prohibited</w:t>
            </w:r>
          </w:p>
        </w:tc>
      </w:tr>
      <w:tr w:rsidR="008D26C2" w:rsidRPr="007B6DBE" w14:paraId="75BB2115" w14:textId="77777777" w:rsidTr="00136A46">
        <w:trPr>
          <w:trHeight w:val="187"/>
        </w:trPr>
        <w:tc>
          <w:tcPr>
            <w:tcW w:w="1072" w:type="dxa"/>
          </w:tcPr>
          <w:p w14:paraId="3D916EBD" w14:textId="77777777" w:rsidR="008D26C2" w:rsidRPr="007B6DBE" w:rsidRDefault="008D26C2" w:rsidP="00136A46">
            <w:pPr>
              <w:widowControl w:val="0"/>
              <w:autoSpaceDE w:val="0"/>
              <w:autoSpaceDN w:val="0"/>
              <w:rPr>
                <w:sz w:val="16"/>
                <w:szCs w:val="16"/>
              </w:rPr>
            </w:pPr>
            <w:r w:rsidRPr="007B6DBE">
              <w:rPr>
                <w:spacing w:val="-2"/>
                <w:sz w:val="16"/>
                <w:szCs w:val="16"/>
              </w:rPr>
              <w:lastRenderedPageBreak/>
              <w:t>Amend</w:t>
            </w:r>
          </w:p>
        </w:tc>
        <w:tc>
          <w:tcPr>
            <w:tcW w:w="2415" w:type="dxa"/>
            <w:gridSpan w:val="2"/>
          </w:tcPr>
          <w:p w14:paraId="0F52165D" w14:textId="77777777" w:rsidR="008D26C2" w:rsidRPr="007B6DBE" w:rsidRDefault="008D26C2" w:rsidP="00136A46">
            <w:pPr>
              <w:widowControl w:val="0"/>
              <w:autoSpaceDE w:val="0"/>
              <w:autoSpaceDN w:val="0"/>
              <w:spacing w:line="181" w:lineRule="exact"/>
              <w:ind w:left="91"/>
              <w:rPr>
                <w:sz w:val="16"/>
                <w:szCs w:val="16"/>
              </w:rPr>
            </w:pPr>
            <w:r w:rsidRPr="007B6DBE">
              <w:rPr>
                <w:sz w:val="16"/>
                <w:szCs w:val="16"/>
              </w:rPr>
              <w:t>Table</w:t>
            </w:r>
            <w:r w:rsidRPr="007B6DBE">
              <w:rPr>
                <w:spacing w:val="-9"/>
                <w:sz w:val="16"/>
                <w:szCs w:val="16"/>
              </w:rPr>
              <w:t xml:space="preserve"> </w:t>
            </w:r>
            <w:r w:rsidRPr="007B6DBE">
              <w:rPr>
                <w:sz w:val="16"/>
                <w:szCs w:val="16"/>
              </w:rPr>
              <w:t>605.5</w:t>
            </w:r>
            <w:r w:rsidRPr="007B6DBE">
              <w:rPr>
                <w:spacing w:val="-3"/>
                <w:sz w:val="16"/>
                <w:szCs w:val="16"/>
              </w:rPr>
              <w:t xml:space="preserve"> </w:t>
            </w:r>
            <w:r w:rsidRPr="007B6DBE">
              <w:rPr>
                <w:spacing w:val="-4"/>
                <w:sz w:val="16"/>
                <w:szCs w:val="16"/>
              </w:rPr>
              <w:t>Pipe</w:t>
            </w:r>
            <w:r w:rsidRPr="007B6DBE">
              <w:rPr>
                <w:sz w:val="16"/>
                <w:szCs w:val="16"/>
              </w:rPr>
              <w:t xml:space="preserve"> </w:t>
            </w:r>
            <w:r w:rsidRPr="007B6DBE">
              <w:rPr>
                <w:spacing w:val="-2"/>
                <w:sz w:val="16"/>
                <w:szCs w:val="16"/>
              </w:rPr>
              <w:t>Fittings.</w:t>
            </w:r>
          </w:p>
        </w:tc>
        <w:tc>
          <w:tcPr>
            <w:tcW w:w="7043" w:type="dxa"/>
            <w:gridSpan w:val="2"/>
          </w:tcPr>
          <w:p w14:paraId="5B30AF1F" w14:textId="77777777" w:rsidR="008D26C2" w:rsidRPr="007B6DBE" w:rsidRDefault="008D26C2" w:rsidP="00136A46">
            <w:pPr>
              <w:widowControl w:val="0"/>
              <w:autoSpaceDE w:val="0"/>
              <w:autoSpaceDN w:val="0"/>
              <w:ind w:left="91" w:right="90"/>
              <w:rPr>
                <w:sz w:val="16"/>
                <w:szCs w:val="16"/>
              </w:rPr>
            </w:pPr>
          </w:p>
        </w:tc>
      </w:tr>
      <w:tr w:rsidR="008D26C2" w:rsidRPr="007B6DBE" w14:paraId="7193E5BB" w14:textId="77777777" w:rsidTr="00136A46">
        <w:trPr>
          <w:trHeight w:val="187"/>
        </w:trPr>
        <w:tc>
          <w:tcPr>
            <w:tcW w:w="10530" w:type="dxa"/>
            <w:gridSpan w:val="5"/>
          </w:tcPr>
          <w:p w14:paraId="26F12741" w14:textId="77777777" w:rsidR="008D26C2" w:rsidRPr="007B6DBE" w:rsidRDefault="008D26C2" w:rsidP="00136A46">
            <w:pPr>
              <w:widowControl w:val="0"/>
              <w:autoSpaceDE w:val="0"/>
              <w:autoSpaceDN w:val="0"/>
              <w:ind w:left="91" w:right="90"/>
              <w:rPr>
                <w:sz w:val="16"/>
                <w:szCs w:val="1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7"/>
              <w:gridCol w:w="2236"/>
            </w:tblGrid>
            <w:tr w:rsidR="008D26C2" w:rsidRPr="007B6DBE" w14:paraId="4CCBA181" w14:textId="77777777" w:rsidTr="00136A46">
              <w:trPr>
                <w:trHeight w:val="204"/>
                <w:jc w:val="center"/>
              </w:trPr>
              <w:tc>
                <w:tcPr>
                  <w:tcW w:w="4677" w:type="dxa"/>
                  <w:tcBorders>
                    <w:top w:val="thickThinMediumGap" w:sz="6" w:space="0" w:color="000000"/>
                    <w:left w:val="double" w:sz="6" w:space="0" w:color="000000"/>
                  </w:tcBorders>
                  <w:shd w:val="clear" w:color="auto" w:fill="BEBEBE"/>
                </w:tcPr>
                <w:p w14:paraId="0C7BAF93" w14:textId="77777777" w:rsidR="008D26C2" w:rsidRPr="007B6DBE" w:rsidRDefault="008D26C2" w:rsidP="00136A46">
                  <w:pPr>
                    <w:widowControl w:val="0"/>
                    <w:autoSpaceDE w:val="0"/>
                    <w:autoSpaceDN w:val="0"/>
                    <w:spacing w:before="20" w:line="165" w:lineRule="exact"/>
                    <w:ind w:left="91" w:right="90"/>
                    <w:jc w:val="center"/>
                    <w:rPr>
                      <w:b/>
                      <w:sz w:val="16"/>
                      <w:szCs w:val="16"/>
                    </w:rPr>
                  </w:pPr>
                  <w:r w:rsidRPr="007B6DBE">
                    <w:rPr>
                      <w:b/>
                      <w:spacing w:val="-2"/>
                      <w:sz w:val="16"/>
                      <w:szCs w:val="16"/>
                    </w:rPr>
                    <w:t>Material</w:t>
                  </w:r>
                </w:p>
              </w:tc>
              <w:tc>
                <w:tcPr>
                  <w:tcW w:w="2236" w:type="dxa"/>
                  <w:tcBorders>
                    <w:top w:val="thickThinMediumGap" w:sz="6" w:space="0" w:color="000000"/>
                    <w:right w:val="double" w:sz="6" w:space="0" w:color="000000"/>
                  </w:tcBorders>
                  <w:shd w:val="clear" w:color="auto" w:fill="BEBEBE"/>
                </w:tcPr>
                <w:p w14:paraId="000B4E68" w14:textId="77777777" w:rsidR="008D26C2" w:rsidRPr="007B6DBE" w:rsidRDefault="008D26C2" w:rsidP="00136A46">
                  <w:pPr>
                    <w:widowControl w:val="0"/>
                    <w:autoSpaceDE w:val="0"/>
                    <w:autoSpaceDN w:val="0"/>
                    <w:spacing w:before="20" w:line="165" w:lineRule="exact"/>
                    <w:ind w:left="91" w:right="55"/>
                    <w:rPr>
                      <w:b/>
                      <w:sz w:val="16"/>
                      <w:szCs w:val="16"/>
                    </w:rPr>
                  </w:pPr>
                  <w:r w:rsidRPr="007B6DBE">
                    <w:rPr>
                      <w:b/>
                      <w:spacing w:val="-2"/>
                      <w:sz w:val="16"/>
                      <w:szCs w:val="16"/>
                    </w:rPr>
                    <w:t>Standard</w:t>
                  </w:r>
                </w:p>
              </w:tc>
            </w:tr>
            <w:tr w:rsidR="008D26C2" w:rsidRPr="007B6DBE" w14:paraId="2AF57670" w14:textId="77777777" w:rsidTr="00136A46">
              <w:trPr>
                <w:trHeight w:val="184"/>
                <w:jc w:val="center"/>
              </w:trPr>
              <w:tc>
                <w:tcPr>
                  <w:tcW w:w="4677" w:type="dxa"/>
                  <w:tcBorders>
                    <w:left w:val="double" w:sz="6" w:space="0" w:color="000000"/>
                  </w:tcBorders>
                </w:tcPr>
                <w:p w14:paraId="3AFFB4C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Acrylonitrile butadiene styrene (ABS)</w:t>
                  </w:r>
                </w:p>
              </w:tc>
              <w:tc>
                <w:tcPr>
                  <w:tcW w:w="2236" w:type="dxa"/>
                  <w:tcBorders>
                    <w:right w:val="double" w:sz="6" w:space="0" w:color="000000"/>
                  </w:tcBorders>
                </w:tcPr>
                <w:p w14:paraId="7EC6C80C"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ASTM D2468  </w:t>
                  </w:r>
                </w:p>
              </w:tc>
            </w:tr>
            <w:tr w:rsidR="008D26C2" w:rsidRPr="007B6DBE" w14:paraId="152CD77C" w14:textId="77777777" w:rsidTr="00136A46">
              <w:trPr>
                <w:trHeight w:val="184"/>
                <w:jc w:val="center"/>
              </w:trPr>
              <w:tc>
                <w:tcPr>
                  <w:tcW w:w="4677" w:type="dxa"/>
                  <w:tcBorders>
                    <w:left w:val="double" w:sz="6" w:space="0" w:color="000000"/>
                  </w:tcBorders>
                </w:tcPr>
                <w:p w14:paraId="25CD66C1"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plastic</w:t>
                  </w:r>
                </w:p>
              </w:tc>
              <w:tc>
                <w:tcPr>
                  <w:tcW w:w="2236" w:type="dxa"/>
                  <w:tcBorders>
                    <w:right w:val="double" w:sz="6" w:space="0" w:color="000000"/>
                  </w:tcBorders>
                </w:tcPr>
                <w:p w14:paraId="53EBB934" w14:textId="77777777" w:rsidR="008D26C2" w:rsidRPr="007B6DBE" w:rsidRDefault="008D26C2" w:rsidP="00136A46">
                  <w:pPr>
                    <w:widowControl w:val="0"/>
                    <w:autoSpaceDE w:val="0"/>
                    <w:autoSpaceDN w:val="0"/>
                    <w:spacing w:line="164" w:lineRule="exact"/>
                    <w:ind w:left="91" w:right="55"/>
                    <w:rPr>
                      <w:sz w:val="16"/>
                      <w:szCs w:val="16"/>
                    </w:rPr>
                  </w:pPr>
                </w:p>
              </w:tc>
            </w:tr>
            <w:tr w:rsidR="008D26C2" w:rsidRPr="007B6DBE" w14:paraId="20572E3F" w14:textId="77777777" w:rsidTr="00136A46">
              <w:trPr>
                <w:trHeight w:val="184"/>
                <w:jc w:val="center"/>
              </w:trPr>
              <w:tc>
                <w:tcPr>
                  <w:tcW w:w="4677" w:type="dxa"/>
                  <w:tcBorders>
                    <w:left w:val="double" w:sz="6" w:space="0" w:color="000000"/>
                  </w:tcBorders>
                </w:tcPr>
                <w:p w14:paraId="7453707B"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Brass</w:t>
                  </w:r>
                </w:p>
              </w:tc>
              <w:tc>
                <w:tcPr>
                  <w:tcW w:w="2236" w:type="dxa"/>
                  <w:tcBorders>
                    <w:right w:val="double" w:sz="6" w:space="0" w:color="000000"/>
                  </w:tcBorders>
                </w:tcPr>
                <w:p w14:paraId="400F26FA"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ASTM F1974</w:t>
                  </w:r>
                </w:p>
              </w:tc>
            </w:tr>
            <w:tr w:rsidR="008D26C2" w:rsidRPr="007B6DBE" w14:paraId="67210713" w14:textId="77777777" w:rsidTr="00136A46">
              <w:trPr>
                <w:trHeight w:val="184"/>
                <w:jc w:val="center"/>
              </w:trPr>
              <w:tc>
                <w:tcPr>
                  <w:tcW w:w="4677" w:type="dxa"/>
                  <w:tcBorders>
                    <w:left w:val="double" w:sz="6" w:space="0" w:color="000000"/>
                  </w:tcBorders>
                </w:tcPr>
                <w:p w14:paraId="4B95F02B"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Cast-iron</w:t>
                  </w:r>
                </w:p>
              </w:tc>
              <w:tc>
                <w:tcPr>
                  <w:tcW w:w="2236" w:type="dxa"/>
                  <w:tcBorders>
                    <w:right w:val="double" w:sz="6" w:space="0" w:color="000000"/>
                  </w:tcBorders>
                </w:tcPr>
                <w:p w14:paraId="522B6DD3"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ASME BI6.4; ASME B16.12</w:t>
                  </w:r>
                </w:p>
              </w:tc>
            </w:tr>
            <w:tr w:rsidR="008D26C2" w:rsidRPr="007B6DBE" w14:paraId="37E77707" w14:textId="77777777" w:rsidTr="00136A46">
              <w:trPr>
                <w:trHeight w:val="187"/>
                <w:jc w:val="center"/>
              </w:trPr>
              <w:tc>
                <w:tcPr>
                  <w:tcW w:w="4677" w:type="dxa"/>
                  <w:tcBorders>
                    <w:left w:val="double" w:sz="6" w:space="0" w:color="000000"/>
                  </w:tcBorders>
                </w:tcPr>
                <w:p w14:paraId="7919526B"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Chlorinated</w:t>
                  </w:r>
                  <w:r w:rsidRPr="007B6DBE">
                    <w:rPr>
                      <w:spacing w:val="-7"/>
                      <w:sz w:val="16"/>
                      <w:szCs w:val="16"/>
                    </w:rPr>
                    <w:t xml:space="preserve"> </w:t>
                  </w:r>
                  <w:r w:rsidRPr="007B6DBE">
                    <w:rPr>
                      <w:sz w:val="16"/>
                      <w:szCs w:val="16"/>
                    </w:rPr>
                    <w:t>polyvinyl</w:t>
                  </w:r>
                  <w:r w:rsidRPr="007B6DBE">
                    <w:rPr>
                      <w:spacing w:val="-7"/>
                      <w:sz w:val="16"/>
                      <w:szCs w:val="16"/>
                    </w:rPr>
                    <w:t xml:space="preserve"> </w:t>
                  </w:r>
                  <w:r w:rsidRPr="007B6DBE">
                    <w:rPr>
                      <w:sz w:val="16"/>
                      <w:szCs w:val="16"/>
                    </w:rPr>
                    <w:t>chloride</w:t>
                  </w:r>
                  <w:r w:rsidRPr="007B6DBE">
                    <w:rPr>
                      <w:spacing w:val="-7"/>
                      <w:sz w:val="16"/>
                      <w:szCs w:val="16"/>
                    </w:rPr>
                    <w:t xml:space="preserve"> </w:t>
                  </w:r>
                  <w:r w:rsidRPr="007B6DBE">
                    <w:rPr>
                      <w:sz w:val="16"/>
                      <w:szCs w:val="16"/>
                    </w:rPr>
                    <w:t>(CPVC)</w:t>
                  </w:r>
                  <w:r w:rsidRPr="007B6DBE">
                    <w:rPr>
                      <w:spacing w:val="-7"/>
                      <w:sz w:val="16"/>
                      <w:szCs w:val="16"/>
                    </w:rPr>
                    <w:t xml:space="preserve"> </w:t>
                  </w:r>
                </w:p>
              </w:tc>
              <w:tc>
                <w:tcPr>
                  <w:tcW w:w="2236" w:type="dxa"/>
                  <w:tcBorders>
                    <w:right w:val="double" w:sz="6" w:space="0" w:color="000000"/>
                  </w:tcBorders>
                </w:tcPr>
                <w:p w14:paraId="5B7BD000" w14:textId="77777777" w:rsidR="008D26C2" w:rsidRPr="007B6DBE" w:rsidRDefault="008D26C2" w:rsidP="00136A46">
                  <w:pPr>
                    <w:widowControl w:val="0"/>
                    <w:autoSpaceDE w:val="0"/>
                    <w:autoSpaceDN w:val="0"/>
                    <w:spacing w:line="182" w:lineRule="exact"/>
                    <w:ind w:left="91" w:right="55"/>
                    <w:rPr>
                      <w:sz w:val="16"/>
                      <w:szCs w:val="16"/>
                    </w:rPr>
                  </w:pPr>
                  <w:r w:rsidRPr="007B6DBE">
                    <w:rPr>
                      <w:sz w:val="16"/>
                      <w:szCs w:val="16"/>
                    </w:rPr>
                    <w:t xml:space="preserve">ASSE 1061; ASTM D2846;  </w:t>
                  </w:r>
                </w:p>
              </w:tc>
            </w:tr>
            <w:tr w:rsidR="008D26C2" w:rsidRPr="007B6DBE" w14:paraId="4D0E687C" w14:textId="77777777" w:rsidTr="00136A46">
              <w:trPr>
                <w:trHeight w:val="187"/>
                <w:jc w:val="center"/>
              </w:trPr>
              <w:tc>
                <w:tcPr>
                  <w:tcW w:w="4677" w:type="dxa"/>
                  <w:tcBorders>
                    <w:left w:val="double" w:sz="6" w:space="0" w:color="000000"/>
                  </w:tcBorders>
                </w:tcPr>
                <w:p w14:paraId="45CE1804"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plastic</w:t>
                  </w:r>
                </w:p>
              </w:tc>
              <w:tc>
                <w:tcPr>
                  <w:tcW w:w="2236" w:type="dxa"/>
                  <w:tcBorders>
                    <w:right w:val="double" w:sz="6" w:space="0" w:color="000000"/>
                  </w:tcBorders>
                </w:tcPr>
                <w:p w14:paraId="0E7C2E71" w14:textId="77777777" w:rsidR="008D26C2" w:rsidRPr="007B6DBE" w:rsidRDefault="008D26C2" w:rsidP="00136A46">
                  <w:pPr>
                    <w:widowControl w:val="0"/>
                    <w:autoSpaceDE w:val="0"/>
                    <w:autoSpaceDN w:val="0"/>
                    <w:spacing w:line="181" w:lineRule="exact"/>
                    <w:ind w:left="91" w:right="55"/>
                    <w:rPr>
                      <w:sz w:val="16"/>
                      <w:szCs w:val="16"/>
                    </w:rPr>
                  </w:pPr>
                  <w:r w:rsidRPr="007B6DBE">
                    <w:rPr>
                      <w:sz w:val="16"/>
                      <w:szCs w:val="16"/>
                    </w:rPr>
                    <w:t xml:space="preserve">ASTM F 437; ASTM F 438;  </w:t>
                  </w:r>
                </w:p>
              </w:tc>
            </w:tr>
            <w:tr w:rsidR="008D26C2" w:rsidRPr="007B6DBE" w14:paraId="1662296E" w14:textId="77777777" w:rsidTr="00136A46">
              <w:trPr>
                <w:trHeight w:val="187"/>
                <w:jc w:val="center"/>
              </w:trPr>
              <w:tc>
                <w:tcPr>
                  <w:tcW w:w="4677" w:type="dxa"/>
                  <w:tcBorders>
                    <w:left w:val="double" w:sz="6" w:space="0" w:color="000000"/>
                  </w:tcBorders>
                </w:tcPr>
                <w:p w14:paraId="3CCB492B"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5DC2D494" w14:textId="77777777" w:rsidR="008D26C2" w:rsidRPr="007B6DBE" w:rsidRDefault="008D26C2" w:rsidP="00136A46">
                  <w:pPr>
                    <w:widowControl w:val="0"/>
                    <w:autoSpaceDE w:val="0"/>
                    <w:autoSpaceDN w:val="0"/>
                    <w:spacing w:line="181" w:lineRule="exact"/>
                    <w:ind w:left="91" w:right="55"/>
                    <w:rPr>
                      <w:sz w:val="16"/>
                      <w:szCs w:val="16"/>
                    </w:rPr>
                  </w:pPr>
                  <w:r w:rsidRPr="007B6DBE">
                    <w:rPr>
                      <w:sz w:val="16"/>
                      <w:szCs w:val="16"/>
                    </w:rPr>
                    <w:t>ASTMF</w:t>
                  </w:r>
                  <w:proofErr w:type="gramStart"/>
                  <w:r w:rsidRPr="007B6DBE">
                    <w:rPr>
                      <w:sz w:val="16"/>
                      <w:szCs w:val="16"/>
                    </w:rPr>
                    <w:t>439;CSAB</w:t>
                  </w:r>
                  <w:proofErr w:type="gramEnd"/>
                  <w:r w:rsidRPr="007B6DBE">
                    <w:rPr>
                      <w:sz w:val="16"/>
                      <w:szCs w:val="16"/>
                    </w:rPr>
                    <w:t>137.6</w:t>
                  </w:r>
                </w:p>
              </w:tc>
            </w:tr>
            <w:tr w:rsidR="008D26C2" w:rsidRPr="007B6DBE" w14:paraId="548E3E54" w14:textId="77777777" w:rsidTr="00136A46">
              <w:trPr>
                <w:trHeight w:val="187"/>
                <w:jc w:val="center"/>
              </w:trPr>
              <w:tc>
                <w:tcPr>
                  <w:tcW w:w="4677" w:type="dxa"/>
                  <w:tcBorders>
                    <w:left w:val="double" w:sz="6" w:space="0" w:color="000000"/>
                  </w:tcBorders>
                </w:tcPr>
                <w:p w14:paraId="4EDC1782"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Copper</w:t>
                  </w:r>
                  <w:r w:rsidRPr="007B6DBE">
                    <w:rPr>
                      <w:spacing w:val="-7"/>
                      <w:sz w:val="16"/>
                      <w:szCs w:val="16"/>
                    </w:rPr>
                    <w:t xml:space="preserve"> </w:t>
                  </w:r>
                  <w:r w:rsidRPr="007B6DBE">
                    <w:rPr>
                      <w:sz w:val="16"/>
                      <w:szCs w:val="16"/>
                    </w:rPr>
                    <w:t>or</w:t>
                  </w:r>
                  <w:r w:rsidRPr="007B6DBE">
                    <w:rPr>
                      <w:spacing w:val="-7"/>
                      <w:sz w:val="16"/>
                      <w:szCs w:val="16"/>
                    </w:rPr>
                    <w:t xml:space="preserve"> </w:t>
                  </w:r>
                  <w:r w:rsidRPr="007B6DBE">
                    <w:rPr>
                      <w:sz w:val="16"/>
                      <w:szCs w:val="16"/>
                    </w:rPr>
                    <w:t>copper-alloy</w:t>
                  </w:r>
                </w:p>
              </w:tc>
              <w:tc>
                <w:tcPr>
                  <w:tcW w:w="2236" w:type="dxa"/>
                  <w:tcBorders>
                    <w:right w:val="double" w:sz="6" w:space="0" w:color="000000"/>
                  </w:tcBorders>
                </w:tcPr>
                <w:p w14:paraId="6C7EB90E" w14:textId="77777777" w:rsidR="008D26C2" w:rsidRPr="007B6DBE" w:rsidRDefault="008D26C2" w:rsidP="00136A46">
                  <w:pPr>
                    <w:widowControl w:val="0"/>
                    <w:autoSpaceDE w:val="0"/>
                    <w:autoSpaceDN w:val="0"/>
                    <w:spacing w:line="167" w:lineRule="exact"/>
                    <w:ind w:left="91" w:right="55"/>
                    <w:rPr>
                      <w:sz w:val="16"/>
                      <w:szCs w:val="16"/>
                    </w:rPr>
                  </w:pPr>
                  <w:r w:rsidRPr="007B6DBE">
                    <w:rPr>
                      <w:sz w:val="16"/>
                      <w:szCs w:val="16"/>
                    </w:rPr>
                    <w:t xml:space="preserve">ASSE </w:t>
                  </w:r>
                  <w:proofErr w:type="gramStart"/>
                  <w:r w:rsidRPr="007B6DBE">
                    <w:rPr>
                      <w:sz w:val="16"/>
                      <w:szCs w:val="16"/>
                    </w:rPr>
                    <w:t>1061;ASMEBI</w:t>
                  </w:r>
                  <w:proofErr w:type="gramEnd"/>
                  <w:r w:rsidRPr="007B6DBE">
                    <w:rPr>
                      <w:sz w:val="16"/>
                      <w:szCs w:val="16"/>
                    </w:rPr>
                    <w:t xml:space="preserve">6.15;  </w:t>
                  </w:r>
                </w:p>
              </w:tc>
            </w:tr>
            <w:tr w:rsidR="008D26C2" w:rsidRPr="007B6DBE" w14:paraId="472AABCA" w14:textId="77777777" w:rsidTr="00136A46">
              <w:trPr>
                <w:trHeight w:val="187"/>
                <w:jc w:val="center"/>
              </w:trPr>
              <w:tc>
                <w:tcPr>
                  <w:tcW w:w="4677" w:type="dxa"/>
                  <w:tcBorders>
                    <w:left w:val="double" w:sz="6" w:space="0" w:color="000000"/>
                  </w:tcBorders>
                </w:tcPr>
                <w:p w14:paraId="6FF9FA40"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64024C01" w14:textId="77777777" w:rsidR="008D26C2" w:rsidRPr="007B6DBE" w:rsidRDefault="008D26C2" w:rsidP="00136A46">
                  <w:pPr>
                    <w:widowControl w:val="0"/>
                    <w:autoSpaceDE w:val="0"/>
                    <w:autoSpaceDN w:val="0"/>
                    <w:spacing w:line="181" w:lineRule="exact"/>
                    <w:ind w:left="91" w:right="55"/>
                    <w:rPr>
                      <w:sz w:val="16"/>
                      <w:szCs w:val="16"/>
                    </w:rPr>
                  </w:pPr>
                  <w:r w:rsidRPr="007B6DBE">
                    <w:rPr>
                      <w:sz w:val="16"/>
                      <w:szCs w:val="16"/>
                    </w:rPr>
                    <w:t>ASME B 16.18; ASME</w:t>
                  </w:r>
                </w:p>
              </w:tc>
            </w:tr>
            <w:tr w:rsidR="008D26C2" w:rsidRPr="007B6DBE" w14:paraId="60E812CA" w14:textId="77777777" w:rsidTr="00136A46">
              <w:trPr>
                <w:trHeight w:val="187"/>
                <w:jc w:val="center"/>
              </w:trPr>
              <w:tc>
                <w:tcPr>
                  <w:tcW w:w="4677" w:type="dxa"/>
                  <w:tcBorders>
                    <w:left w:val="double" w:sz="6" w:space="0" w:color="000000"/>
                  </w:tcBorders>
                </w:tcPr>
                <w:p w14:paraId="4B0D2DAA"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539D9EF6" w14:textId="77777777" w:rsidR="008D26C2" w:rsidRPr="007B6DBE" w:rsidRDefault="008D26C2" w:rsidP="00136A46">
                  <w:pPr>
                    <w:widowControl w:val="0"/>
                    <w:autoSpaceDE w:val="0"/>
                    <w:autoSpaceDN w:val="0"/>
                    <w:spacing w:line="181" w:lineRule="exact"/>
                    <w:ind w:left="91" w:right="55"/>
                    <w:rPr>
                      <w:sz w:val="16"/>
                      <w:szCs w:val="16"/>
                    </w:rPr>
                  </w:pPr>
                  <w:r w:rsidRPr="007B6DBE">
                    <w:rPr>
                      <w:sz w:val="16"/>
                      <w:szCs w:val="16"/>
                    </w:rPr>
                    <w:t xml:space="preserve">B 16.22; AS ME B 16.26  </w:t>
                  </w:r>
                </w:p>
              </w:tc>
            </w:tr>
            <w:tr w:rsidR="008D26C2" w:rsidRPr="007B6DBE" w14:paraId="55C6A973" w14:textId="77777777" w:rsidTr="00136A46">
              <w:trPr>
                <w:trHeight w:val="187"/>
                <w:jc w:val="center"/>
              </w:trPr>
              <w:tc>
                <w:tcPr>
                  <w:tcW w:w="4677" w:type="dxa"/>
                  <w:tcBorders>
                    <w:left w:val="double" w:sz="6" w:space="0" w:color="000000"/>
                  </w:tcBorders>
                </w:tcPr>
                <w:p w14:paraId="4225BDE7"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3CF31DAF" w14:textId="77777777" w:rsidR="008D26C2" w:rsidRPr="007B6DBE" w:rsidRDefault="008D26C2" w:rsidP="00136A46">
                  <w:pPr>
                    <w:widowControl w:val="0"/>
                    <w:autoSpaceDE w:val="0"/>
                    <w:autoSpaceDN w:val="0"/>
                    <w:spacing w:line="181" w:lineRule="exact"/>
                    <w:ind w:left="91" w:right="55"/>
                    <w:rPr>
                      <w:sz w:val="16"/>
                      <w:szCs w:val="16"/>
                    </w:rPr>
                  </w:pPr>
                  <w:r w:rsidRPr="007B6DBE">
                    <w:rPr>
                      <w:sz w:val="16"/>
                      <w:szCs w:val="16"/>
                    </w:rPr>
                    <w:t>ASTM F3226</w:t>
                  </w:r>
                </w:p>
              </w:tc>
            </w:tr>
            <w:tr w:rsidR="008D26C2" w:rsidRPr="007B6DBE" w14:paraId="4E7D9CF4" w14:textId="77777777" w:rsidTr="00136A46">
              <w:trPr>
                <w:trHeight w:val="187"/>
                <w:jc w:val="center"/>
              </w:trPr>
              <w:tc>
                <w:tcPr>
                  <w:tcW w:w="4677" w:type="dxa"/>
                  <w:tcBorders>
                    <w:left w:val="double" w:sz="6" w:space="0" w:color="000000"/>
                  </w:tcBorders>
                </w:tcPr>
                <w:p w14:paraId="415F89A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Cross-linked</w:t>
                  </w:r>
                </w:p>
              </w:tc>
              <w:tc>
                <w:tcPr>
                  <w:tcW w:w="2236" w:type="dxa"/>
                  <w:tcBorders>
                    <w:right w:val="double" w:sz="6" w:space="0" w:color="000000"/>
                  </w:tcBorders>
                </w:tcPr>
                <w:p w14:paraId="09319714" w14:textId="77777777" w:rsidR="008D26C2" w:rsidRPr="007B6DBE" w:rsidRDefault="008D26C2" w:rsidP="00136A46">
                  <w:pPr>
                    <w:widowControl w:val="0"/>
                    <w:autoSpaceDE w:val="0"/>
                    <w:autoSpaceDN w:val="0"/>
                    <w:spacing w:line="180" w:lineRule="atLeast"/>
                    <w:ind w:left="91" w:right="55"/>
                    <w:rPr>
                      <w:sz w:val="16"/>
                      <w:szCs w:val="16"/>
                    </w:rPr>
                  </w:pPr>
                  <w:r w:rsidRPr="007B6DBE">
                    <w:rPr>
                      <w:sz w:val="16"/>
                      <w:szCs w:val="16"/>
                    </w:rPr>
                    <w:t>ASTM</w:t>
                  </w:r>
                  <w:r w:rsidRPr="007B6DBE">
                    <w:rPr>
                      <w:spacing w:val="-3"/>
                      <w:sz w:val="16"/>
                      <w:szCs w:val="16"/>
                    </w:rPr>
                    <w:t xml:space="preserve"> </w:t>
                  </w:r>
                  <w:r w:rsidRPr="007B6DBE">
                    <w:rPr>
                      <w:sz w:val="16"/>
                      <w:szCs w:val="16"/>
                    </w:rPr>
                    <w:t>F</w:t>
                  </w:r>
                  <w:r w:rsidRPr="007B6DBE">
                    <w:rPr>
                      <w:spacing w:val="-5"/>
                      <w:sz w:val="16"/>
                      <w:szCs w:val="16"/>
                    </w:rPr>
                    <w:t xml:space="preserve"> </w:t>
                  </w:r>
                  <w:r w:rsidRPr="007B6DBE">
                    <w:rPr>
                      <w:spacing w:val="-4"/>
                      <w:sz w:val="16"/>
                      <w:szCs w:val="16"/>
                    </w:rPr>
                    <w:t>1986</w:t>
                  </w:r>
                </w:p>
              </w:tc>
            </w:tr>
            <w:tr w:rsidR="008D26C2" w:rsidRPr="007B6DBE" w14:paraId="4E7B0979" w14:textId="77777777" w:rsidTr="00136A46">
              <w:trPr>
                <w:trHeight w:val="187"/>
                <w:jc w:val="center"/>
              </w:trPr>
              <w:tc>
                <w:tcPr>
                  <w:tcW w:w="4677" w:type="dxa"/>
                  <w:tcBorders>
                    <w:left w:val="double" w:sz="6" w:space="0" w:color="000000"/>
                  </w:tcBorders>
                </w:tcPr>
                <w:p w14:paraId="43FB0971" w14:textId="77777777" w:rsidR="008D26C2" w:rsidRPr="007B6DBE" w:rsidRDefault="008D26C2" w:rsidP="00136A46">
                  <w:pPr>
                    <w:widowControl w:val="0"/>
                    <w:autoSpaceDE w:val="0"/>
                    <w:autoSpaceDN w:val="0"/>
                    <w:spacing w:line="182" w:lineRule="exact"/>
                    <w:ind w:left="91" w:right="90"/>
                    <w:rPr>
                      <w:sz w:val="16"/>
                      <w:szCs w:val="16"/>
                    </w:rPr>
                  </w:pPr>
                  <w:r w:rsidRPr="007B6DBE">
                    <w:rPr>
                      <w:sz w:val="16"/>
                      <w:szCs w:val="16"/>
                    </w:rPr>
                    <w:t>polyethylene/aluminum/high-density</w:t>
                  </w:r>
                </w:p>
              </w:tc>
              <w:tc>
                <w:tcPr>
                  <w:tcW w:w="2236" w:type="dxa"/>
                  <w:tcBorders>
                    <w:right w:val="double" w:sz="6" w:space="0" w:color="000000"/>
                  </w:tcBorders>
                </w:tcPr>
                <w:p w14:paraId="10A614DD" w14:textId="77777777" w:rsidR="008D26C2" w:rsidRPr="007B6DBE" w:rsidRDefault="008D26C2" w:rsidP="00136A46">
                  <w:pPr>
                    <w:widowControl w:val="0"/>
                    <w:autoSpaceDE w:val="0"/>
                    <w:autoSpaceDN w:val="0"/>
                    <w:spacing w:line="181" w:lineRule="exact"/>
                    <w:ind w:left="91" w:right="55"/>
                    <w:rPr>
                      <w:sz w:val="16"/>
                      <w:szCs w:val="16"/>
                    </w:rPr>
                  </w:pPr>
                </w:p>
              </w:tc>
            </w:tr>
            <w:tr w:rsidR="008D26C2" w:rsidRPr="007B6DBE" w14:paraId="7E6A9F27" w14:textId="77777777" w:rsidTr="00136A46">
              <w:trPr>
                <w:trHeight w:val="187"/>
                <w:jc w:val="center"/>
              </w:trPr>
              <w:tc>
                <w:tcPr>
                  <w:tcW w:w="4677" w:type="dxa"/>
                  <w:tcBorders>
                    <w:left w:val="double" w:sz="6" w:space="0" w:color="000000"/>
                  </w:tcBorders>
                </w:tcPr>
                <w:p w14:paraId="612740B8"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polyethylene (PEX-AL-HDPE)</w:t>
                  </w:r>
                </w:p>
              </w:tc>
              <w:tc>
                <w:tcPr>
                  <w:tcW w:w="2236" w:type="dxa"/>
                  <w:tcBorders>
                    <w:right w:val="double" w:sz="6" w:space="0" w:color="000000"/>
                  </w:tcBorders>
                </w:tcPr>
                <w:p w14:paraId="39EAC3E9" w14:textId="77777777" w:rsidR="008D26C2" w:rsidRPr="007B6DBE" w:rsidRDefault="008D26C2" w:rsidP="00136A46">
                  <w:pPr>
                    <w:widowControl w:val="0"/>
                    <w:autoSpaceDE w:val="0"/>
                    <w:autoSpaceDN w:val="0"/>
                    <w:spacing w:line="182" w:lineRule="exact"/>
                    <w:ind w:left="91" w:right="55"/>
                    <w:rPr>
                      <w:sz w:val="16"/>
                      <w:szCs w:val="16"/>
                    </w:rPr>
                  </w:pPr>
                </w:p>
              </w:tc>
            </w:tr>
            <w:tr w:rsidR="008D26C2" w:rsidRPr="007B6DBE" w14:paraId="308D5ED4" w14:textId="77777777" w:rsidTr="00136A46">
              <w:trPr>
                <w:trHeight w:val="187"/>
                <w:jc w:val="center"/>
              </w:trPr>
              <w:tc>
                <w:tcPr>
                  <w:tcW w:w="4677" w:type="dxa"/>
                  <w:tcBorders>
                    <w:left w:val="double" w:sz="6" w:space="0" w:color="000000"/>
                  </w:tcBorders>
                </w:tcPr>
                <w:p w14:paraId="5B688F61"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Fittings for cross-linked polyethylene</w:t>
                  </w:r>
                </w:p>
              </w:tc>
              <w:tc>
                <w:tcPr>
                  <w:tcW w:w="2236" w:type="dxa"/>
                  <w:tcBorders>
                    <w:right w:val="double" w:sz="6" w:space="0" w:color="000000"/>
                  </w:tcBorders>
                </w:tcPr>
                <w:p w14:paraId="555171F3" w14:textId="77777777" w:rsidR="008D26C2" w:rsidRPr="007B6DBE" w:rsidRDefault="008D26C2" w:rsidP="00136A46">
                  <w:pPr>
                    <w:widowControl w:val="0"/>
                    <w:autoSpaceDE w:val="0"/>
                    <w:autoSpaceDN w:val="0"/>
                    <w:spacing w:line="182" w:lineRule="exact"/>
                    <w:ind w:left="91" w:right="55"/>
                    <w:rPr>
                      <w:sz w:val="16"/>
                      <w:szCs w:val="16"/>
                    </w:rPr>
                  </w:pPr>
                  <w:r w:rsidRPr="007B6DBE">
                    <w:rPr>
                      <w:sz w:val="16"/>
                      <w:szCs w:val="16"/>
                    </w:rPr>
                    <w:t xml:space="preserve">ASSE 1061; ASTM F 877;  </w:t>
                  </w:r>
                </w:p>
              </w:tc>
            </w:tr>
            <w:tr w:rsidR="008D26C2" w:rsidRPr="007B6DBE" w14:paraId="4F96964B" w14:textId="77777777" w:rsidTr="00136A46">
              <w:trPr>
                <w:trHeight w:val="187"/>
                <w:jc w:val="center"/>
              </w:trPr>
              <w:tc>
                <w:tcPr>
                  <w:tcW w:w="4677" w:type="dxa"/>
                  <w:tcBorders>
                    <w:left w:val="double" w:sz="6" w:space="0" w:color="000000"/>
                  </w:tcBorders>
                </w:tcPr>
                <w:p w14:paraId="3A7BC5E8"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(PEX) plastic tubing</w:t>
                  </w:r>
                </w:p>
              </w:tc>
              <w:tc>
                <w:tcPr>
                  <w:tcW w:w="2236" w:type="dxa"/>
                  <w:tcBorders>
                    <w:right w:val="double" w:sz="6" w:space="0" w:color="000000"/>
                  </w:tcBorders>
                </w:tcPr>
                <w:p w14:paraId="3964156C" w14:textId="77777777" w:rsidR="008D26C2" w:rsidRPr="007B6DBE" w:rsidRDefault="008D26C2" w:rsidP="00136A46">
                  <w:pPr>
                    <w:widowControl w:val="0"/>
                    <w:autoSpaceDE w:val="0"/>
                    <w:autoSpaceDN w:val="0"/>
                    <w:spacing w:line="182" w:lineRule="exact"/>
                    <w:ind w:left="91" w:right="55"/>
                    <w:rPr>
                      <w:sz w:val="16"/>
                      <w:szCs w:val="16"/>
                    </w:rPr>
                  </w:pPr>
                  <w:r w:rsidRPr="007B6DBE">
                    <w:rPr>
                      <w:sz w:val="16"/>
                      <w:szCs w:val="16"/>
                    </w:rPr>
                    <w:t>ASTM F 1807; ASTM F</w:t>
                  </w:r>
                </w:p>
              </w:tc>
            </w:tr>
            <w:tr w:rsidR="008D26C2" w:rsidRPr="007B6DBE" w14:paraId="43F3B071" w14:textId="77777777" w:rsidTr="00136A46">
              <w:trPr>
                <w:trHeight w:val="187"/>
                <w:jc w:val="center"/>
              </w:trPr>
              <w:tc>
                <w:tcPr>
                  <w:tcW w:w="4677" w:type="dxa"/>
                  <w:tcBorders>
                    <w:left w:val="double" w:sz="6" w:space="0" w:color="000000"/>
                  </w:tcBorders>
                </w:tcPr>
                <w:p w14:paraId="5F108EB7"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193FE9A9" w14:textId="77777777" w:rsidR="008D26C2" w:rsidRPr="007B6DBE" w:rsidRDefault="008D26C2" w:rsidP="00136A46">
                  <w:pPr>
                    <w:widowControl w:val="0"/>
                    <w:autoSpaceDE w:val="0"/>
                    <w:autoSpaceDN w:val="0"/>
                    <w:spacing w:line="182" w:lineRule="exact"/>
                    <w:ind w:left="91" w:right="55"/>
                    <w:rPr>
                      <w:sz w:val="16"/>
                      <w:szCs w:val="16"/>
                    </w:rPr>
                  </w:pPr>
                  <w:r w:rsidRPr="007B6DBE">
                    <w:rPr>
                      <w:sz w:val="16"/>
                      <w:szCs w:val="16"/>
                    </w:rPr>
                    <w:t>1960;</w:t>
                  </w:r>
                </w:p>
              </w:tc>
            </w:tr>
            <w:tr w:rsidR="008D26C2" w:rsidRPr="007B6DBE" w14:paraId="6E31EB79" w14:textId="77777777" w:rsidTr="00136A46">
              <w:trPr>
                <w:trHeight w:val="187"/>
                <w:jc w:val="center"/>
              </w:trPr>
              <w:tc>
                <w:tcPr>
                  <w:tcW w:w="4677" w:type="dxa"/>
                  <w:tcBorders>
                    <w:left w:val="double" w:sz="6" w:space="0" w:color="000000"/>
                  </w:tcBorders>
                </w:tcPr>
                <w:p w14:paraId="76C4B3CB"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73325D4B" w14:textId="77777777" w:rsidR="008D26C2" w:rsidRPr="007B6DBE" w:rsidRDefault="008D26C2" w:rsidP="00136A46">
                  <w:pPr>
                    <w:widowControl w:val="0"/>
                    <w:autoSpaceDE w:val="0"/>
                    <w:autoSpaceDN w:val="0"/>
                    <w:spacing w:line="182" w:lineRule="exact"/>
                    <w:ind w:left="91" w:right="55"/>
                    <w:rPr>
                      <w:sz w:val="16"/>
                      <w:szCs w:val="16"/>
                    </w:rPr>
                  </w:pPr>
                  <w:r w:rsidRPr="007B6DBE">
                    <w:rPr>
                      <w:sz w:val="16"/>
                      <w:szCs w:val="16"/>
                    </w:rPr>
                    <w:t>ASTM F 2080; ASTM F</w:t>
                  </w:r>
                </w:p>
              </w:tc>
            </w:tr>
            <w:tr w:rsidR="008D26C2" w:rsidRPr="007B6DBE" w14:paraId="11F2B49D" w14:textId="77777777" w:rsidTr="00136A46">
              <w:trPr>
                <w:trHeight w:val="187"/>
                <w:jc w:val="center"/>
              </w:trPr>
              <w:tc>
                <w:tcPr>
                  <w:tcW w:w="4677" w:type="dxa"/>
                  <w:tcBorders>
                    <w:left w:val="double" w:sz="6" w:space="0" w:color="000000"/>
                  </w:tcBorders>
                </w:tcPr>
                <w:p w14:paraId="0C236A16"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45A97B79" w14:textId="77777777" w:rsidR="008D26C2" w:rsidRPr="007B6DBE" w:rsidRDefault="008D26C2" w:rsidP="00136A46">
                  <w:pPr>
                    <w:widowControl w:val="0"/>
                    <w:autoSpaceDE w:val="0"/>
                    <w:autoSpaceDN w:val="0"/>
                    <w:spacing w:line="182" w:lineRule="exact"/>
                    <w:ind w:left="91" w:right="55"/>
                    <w:rPr>
                      <w:sz w:val="16"/>
                      <w:szCs w:val="16"/>
                    </w:rPr>
                  </w:pPr>
                </w:p>
              </w:tc>
            </w:tr>
            <w:tr w:rsidR="008D26C2" w:rsidRPr="007B6DBE" w14:paraId="4B8AFC26" w14:textId="77777777" w:rsidTr="00136A46">
              <w:trPr>
                <w:trHeight w:val="187"/>
                <w:jc w:val="center"/>
              </w:trPr>
              <w:tc>
                <w:tcPr>
                  <w:tcW w:w="4677" w:type="dxa"/>
                  <w:tcBorders>
                    <w:left w:val="double" w:sz="6" w:space="0" w:color="000000"/>
                  </w:tcBorders>
                </w:tcPr>
                <w:p w14:paraId="2707B4D7"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6DB172B8" w14:textId="77777777" w:rsidR="008D26C2" w:rsidRPr="007B6DBE" w:rsidRDefault="008D26C2" w:rsidP="00136A46">
                  <w:pPr>
                    <w:widowControl w:val="0"/>
                    <w:autoSpaceDE w:val="0"/>
                    <w:autoSpaceDN w:val="0"/>
                    <w:spacing w:line="182" w:lineRule="exact"/>
                    <w:ind w:left="91" w:right="55"/>
                    <w:rPr>
                      <w:sz w:val="16"/>
                      <w:szCs w:val="16"/>
                    </w:rPr>
                  </w:pPr>
                </w:p>
              </w:tc>
            </w:tr>
            <w:tr w:rsidR="008D26C2" w:rsidRPr="007B6DBE" w14:paraId="4D2C344B" w14:textId="77777777" w:rsidTr="00136A46">
              <w:trPr>
                <w:trHeight w:val="187"/>
                <w:jc w:val="center"/>
              </w:trPr>
              <w:tc>
                <w:tcPr>
                  <w:tcW w:w="4677" w:type="dxa"/>
                  <w:tcBorders>
                    <w:left w:val="double" w:sz="6" w:space="0" w:color="000000"/>
                  </w:tcBorders>
                </w:tcPr>
                <w:p w14:paraId="2DF808A9"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right w:val="double" w:sz="6" w:space="0" w:color="000000"/>
                  </w:tcBorders>
                </w:tcPr>
                <w:p w14:paraId="1F71007B" w14:textId="77777777" w:rsidR="008D26C2" w:rsidRPr="007B6DBE" w:rsidRDefault="008D26C2" w:rsidP="00136A46">
                  <w:pPr>
                    <w:widowControl w:val="0"/>
                    <w:autoSpaceDE w:val="0"/>
                    <w:autoSpaceDN w:val="0"/>
                    <w:spacing w:line="182" w:lineRule="exact"/>
                    <w:ind w:left="91" w:right="55"/>
                    <w:rPr>
                      <w:sz w:val="16"/>
                      <w:szCs w:val="16"/>
                    </w:rPr>
                  </w:pPr>
                </w:p>
              </w:tc>
            </w:tr>
            <w:tr w:rsidR="008D26C2" w:rsidRPr="007B6DBE" w14:paraId="04A8BF79" w14:textId="77777777" w:rsidTr="00136A46">
              <w:trPr>
                <w:trHeight w:val="184"/>
                <w:jc w:val="center"/>
              </w:trPr>
              <w:tc>
                <w:tcPr>
                  <w:tcW w:w="4677" w:type="dxa"/>
                  <w:tcBorders>
                    <w:left w:val="double" w:sz="6" w:space="0" w:color="000000"/>
                  </w:tcBorders>
                </w:tcPr>
                <w:p w14:paraId="33DEF14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Gray iron and ductile iron  </w:t>
                  </w:r>
                </w:p>
              </w:tc>
              <w:tc>
                <w:tcPr>
                  <w:tcW w:w="2236" w:type="dxa"/>
                  <w:tcBorders>
                    <w:right w:val="double" w:sz="6" w:space="0" w:color="000000"/>
                  </w:tcBorders>
                </w:tcPr>
                <w:p w14:paraId="0ADABD9C" w14:textId="77777777" w:rsidR="008D26C2" w:rsidRPr="007B6DBE" w:rsidRDefault="008D26C2" w:rsidP="00136A46">
                  <w:pPr>
                    <w:widowControl w:val="0"/>
                    <w:autoSpaceDE w:val="0"/>
                    <w:autoSpaceDN w:val="0"/>
                    <w:spacing w:line="164" w:lineRule="exact"/>
                    <w:ind w:left="91" w:right="55"/>
                    <w:rPr>
                      <w:sz w:val="16"/>
                      <w:szCs w:val="16"/>
                    </w:rPr>
                  </w:pPr>
                  <w:proofErr w:type="gramStart"/>
                  <w:r w:rsidRPr="007B6DBE">
                    <w:rPr>
                      <w:sz w:val="16"/>
                      <w:szCs w:val="16"/>
                    </w:rPr>
                    <w:t>AWWACIIO;AWWACI</w:t>
                  </w:r>
                  <w:proofErr w:type="gramEnd"/>
                  <w:r w:rsidRPr="007B6DBE">
                    <w:rPr>
                      <w:sz w:val="16"/>
                      <w:szCs w:val="16"/>
                    </w:rPr>
                    <w:t xml:space="preserve">53 </w:t>
                  </w:r>
                </w:p>
              </w:tc>
            </w:tr>
            <w:tr w:rsidR="008D26C2" w:rsidRPr="007B6DBE" w14:paraId="55CE53A1" w14:textId="77777777" w:rsidTr="00136A46">
              <w:trPr>
                <w:trHeight w:val="184"/>
                <w:jc w:val="center"/>
              </w:trPr>
              <w:tc>
                <w:tcPr>
                  <w:tcW w:w="4677" w:type="dxa"/>
                  <w:tcBorders>
                    <w:left w:val="double" w:sz="6" w:space="0" w:color="000000"/>
                  </w:tcBorders>
                </w:tcPr>
                <w:p w14:paraId="58C6487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Malleable iron</w:t>
                  </w:r>
                </w:p>
              </w:tc>
              <w:tc>
                <w:tcPr>
                  <w:tcW w:w="2236" w:type="dxa"/>
                  <w:tcBorders>
                    <w:right w:val="double" w:sz="6" w:space="0" w:color="000000"/>
                  </w:tcBorders>
                </w:tcPr>
                <w:p w14:paraId="49D6F052"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ASMEBI6.3 </w:t>
                  </w:r>
                </w:p>
              </w:tc>
            </w:tr>
            <w:tr w:rsidR="008D26C2" w:rsidRPr="007B6DBE" w14:paraId="2E3DA5BF" w14:textId="77777777" w:rsidTr="00136A46">
              <w:trPr>
                <w:trHeight w:val="184"/>
                <w:jc w:val="center"/>
              </w:trPr>
              <w:tc>
                <w:tcPr>
                  <w:tcW w:w="4677" w:type="dxa"/>
                  <w:tcBorders>
                    <w:left w:val="double" w:sz="6" w:space="0" w:color="000000"/>
                  </w:tcBorders>
                </w:tcPr>
                <w:p w14:paraId="676B1928"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Insert fittings for</w:t>
                  </w:r>
                </w:p>
              </w:tc>
              <w:tc>
                <w:tcPr>
                  <w:tcW w:w="2236" w:type="dxa"/>
                  <w:tcBorders>
                    <w:right w:val="double" w:sz="6" w:space="0" w:color="000000"/>
                  </w:tcBorders>
                </w:tcPr>
                <w:p w14:paraId="12B11349"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ASTM F 1974; ASTM F </w:t>
                  </w:r>
                </w:p>
              </w:tc>
            </w:tr>
            <w:tr w:rsidR="008D26C2" w:rsidRPr="007B6DBE" w14:paraId="6F9102F7" w14:textId="77777777" w:rsidTr="00136A46">
              <w:trPr>
                <w:trHeight w:val="184"/>
                <w:jc w:val="center"/>
              </w:trPr>
              <w:tc>
                <w:tcPr>
                  <w:tcW w:w="4677" w:type="dxa"/>
                  <w:tcBorders>
                    <w:left w:val="double" w:sz="6" w:space="0" w:color="000000"/>
                  </w:tcBorders>
                </w:tcPr>
                <w:p w14:paraId="0E0C5C25" w14:textId="77777777" w:rsidR="008D26C2" w:rsidRPr="007B6DBE" w:rsidRDefault="008D26C2" w:rsidP="00136A46">
                  <w:pPr>
                    <w:widowControl w:val="0"/>
                    <w:autoSpaceDE w:val="0"/>
                    <w:autoSpaceDN w:val="0"/>
                    <w:spacing w:line="181" w:lineRule="exact"/>
                    <w:ind w:left="91" w:right="90"/>
                    <w:rPr>
                      <w:sz w:val="16"/>
                      <w:szCs w:val="16"/>
                    </w:rPr>
                  </w:pPr>
                  <w:r w:rsidRPr="007B6DBE">
                    <w:rPr>
                      <w:spacing w:val="-2"/>
                      <w:sz w:val="16"/>
                      <w:szCs w:val="16"/>
                    </w:rPr>
                    <w:t>Polyethylene/aluminum/polyethylene</w:t>
                  </w:r>
                </w:p>
              </w:tc>
              <w:tc>
                <w:tcPr>
                  <w:tcW w:w="2236" w:type="dxa"/>
                  <w:tcBorders>
                    <w:right w:val="double" w:sz="6" w:space="0" w:color="000000"/>
                  </w:tcBorders>
                </w:tcPr>
                <w:p w14:paraId="0B379D0F"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1281; ASTM F 1282; CSA </w:t>
                  </w:r>
                </w:p>
              </w:tc>
            </w:tr>
            <w:tr w:rsidR="008D26C2" w:rsidRPr="007B6DBE" w14:paraId="3F2FC24A" w14:textId="77777777" w:rsidTr="00136A46">
              <w:trPr>
                <w:trHeight w:val="184"/>
                <w:jc w:val="center"/>
              </w:trPr>
              <w:tc>
                <w:tcPr>
                  <w:tcW w:w="4677" w:type="dxa"/>
                  <w:tcBorders>
                    <w:left w:val="double" w:sz="6" w:space="0" w:color="000000"/>
                  </w:tcBorders>
                </w:tcPr>
                <w:p w14:paraId="292BB89D" w14:textId="77777777" w:rsidR="008D26C2" w:rsidRPr="007B6DBE" w:rsidRDefault="008D26C2" w:rsidP="00136A46">
                  <w:pPr>
                    <w:widowControl w:val="0"/>
                    <w:autoSpaceDE w:val="0"/>
                    <w:autoSpaceDN w:val="0"/>
                    <w:spacing w:line="181" w:lineRule="exact"/>
                    <w:ind w:left="91" w:right="90"/>
                    <w:rPr>
                      <w:spacing w:val="-2"/>
                      <w:sz w:val="16"/>
                      <w:szCs w:val="16"/>
                    </w:rPr>
                  </w:pPr>
                  <w:r w:rsidRPr="007B6DBE">
                    <w:rPr>
                      <w:spacing w:val="-2"/>
                      <w:sz w:val="16"/>
                      <w:szCs w:val="16"/>
                    </w:rPr>
                    <w:t>(</w:t>
                  </w:r>
                  <w:proofErr w:type="spellStart"/>
                  <w:r w:rsidRPr="007B6DBE">
                    <w:rPr>
                      <w:spacing w:val="-2"/>
                      <w:sz w:val="16"/>
                      <w:szCs w:val="16"/>
                    </w:rPr>
                    <w:t>pE</w:t>
                  </w:r>
                  <w:proofErr w:type="spellEnd"/>
                  <w:r w:rsidRPr="007B6DBE">
                    <w:rPr>
                      <w:spacing w:val="-2"/>
                      <w:sz w:val="16"/>
                      <w:szCs w:val="16"/>
                    </w:rPr>
                    <w:t xml:space="preserve">-AL-PE) and cross-linked  </w:t>
                  </w:r>
                </w:p>
              </w:tc>
              <w:tc>
                <w:tcPr>
                  <w:tcW w:w="2236" w:type="dxa"/>
                  <w:tcBorders>
                    <w:right w:val="double" w:sz="6" w:space="0" w:color="000000"/>
                  </w:tcBorders>
                </w:tcPr>
                <w:p w14:paraId="0D5634AE"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BI37.9; </w:t>
                  </w:r>
                </w:p>
              </w:tc>
            </w:tr>
            <w:tr w:rsidR="008D26C2" w:rsidRPr="007B6DBE" w14:paraId="4D6BC0E9" w14:textId="77777777" w:rsidTr="00136A46">
              <w:trPr>
                <w:trHeight w:val="187"/>
                <w:jc w:val="center"/>
              </w:trPr>
              <w:tc>
                <w:tcPr>
                  <w:tcW w:w="4677" w:type="dxa"/>
                  <w:tcBorders>
                    <w:left w:val="double" w:sz="6" w:space="0" w:color="000000"/>
                  </w:tcBorders>
                </w:tcPr>
                <w:p w14:paraId="263D6AE0" w14:textId="77777777" w:rsidR="008D26C2" w:rsidRPr="007B6DBE" w:rsidRDefault="008D26C2" w:rsidP="00136A46">
                  <w:pPr>
                    <w:widowControl w:val="0"/>
                    <w:autoSpaceDE w:val="0"/>
                    <w:autoSpaceDN w:val="0"/>
                    <w:spacing w:line="181" w:lineRule="exact"/>
                    <w:ind w:left="91" w:right="90"/>
                    <w:rPr>
                      <w:sz w:val="16"/>
                      <w:szCs w:val="16"/>
                    </w:rPr>
                  </w:pPr>
                  <w:r w:rsidRPr="007B6DBE">
                    <w:rPr>
                      <w:spacing w:val="-2"/>
                      <w:sz w:val="16"/>
                      <w:szCs w:val="16"/>
                    </w:rPr>
                    <w:t>Polyethylene/aluminum/polyethylene</w:t>
                  </w:r>
                </w:p>
              </w:tc>
              <w:tc>
                <w:tcPr>
                  <w:tcW w:w="2236" w:type="dxa"/>
                  <w:tcBorders>
                    <w:right w:val="double" w:sz="6" w:space="0" w:color="000000"/>
                  </w:tcBorders>
                </w:tcPr>
                <w:p w14:paraId="1D39CC9F" w14:textId="77777777" w:rsidR="008D26C2" w:rsidRPr="007B6DBE" w:rsidRDefault="008D26C2" w:rsidP="00136A46">
                  <w:pPr>
                    <w:widowControl w:val="0"/>
                    <w:autoSpaceDE w:val="0"/>
                    <w:autoSpaceDN w:val="0"/>
                    <w:spacing w:line="181" w:lineRule="exact"/>
                    <w:ind w:left="91" w:right="55"/>
                    <w:rPr>
                      <w:sz w:val="16"/>
                      <w:szCs w:val="16"/>
                    </w:rPr>
                  </w:pPr>
                  <w:r w:rsidRPr="007B6DBE">
                    <w:rPr>
                      <w:sz w:val="16"/>
                      <w:szCs w:val="16"/>
                    </w:rPr>
                    <w:t xml:space="preserve">CSA B137.10 </w:t>
                  </w:r>
                </w:p>
              </w:tc>
            </w:tr>
            <w:tr w:rsidR="008D26C2" w:rsidRPr="007B6DBE" w14:paraId="72222416" w14:textId="77777777" w:rsidTr="00136A46">
              <w:trPr>
                <w:trHeight w:val="187"/>
                <w:jc w:val="center"/>
              </w:trPr>
              <w:tc>
                <w:tcPr>
                  <w:tcW w:w="4677" w:type="dxa"/>
                  <w:tcBorders>
                    <w:left w:val="double" w:sz="6" w:space="0" w:color="000000"/>
                  </w:tcBorders>
                </w:tcPr>
                <w:p w14:paraId="39D4799F" w14:textId="77777777" w:rsidR="008D26C2" w:rsidRPr="007B6DBE" w:rsidRDefault="008D26C2" w:rsidP="00136A46">
                  <w:pPr>
                    <w:widowControl w:val="0"/>
                    <w:autoSpaceDE w:val="0"/>
                    <w:autoSpaceDN w:val="0"/>
                    <w:spacing w:line="181" w:lineRule="exact"/>
                    <w:ind w:left="91" w:right="90"/>
                    <w:rPr>
                      <w:spacing w:val="-2"/>
                      <w:sz w:val="16"/>
                      <w:szCs w:val="16"/>
                    </w:rPr>
                  </w:pPr>
                  <w:r w:rsidRPr="007B6DBE">
                    <w:rPr>
                      <w:spacing w:val="-2"/>
                      <w:sz w:val="16"/>
                      <w:szCs w:val="16"/>
                    </w:rPr>
                    <w:t>(PEX-AL-PEX)</w:t>
                  </w:r>
                </w:p>
              </w:tc>
              <w:tc>
                <w:tcPr>
                  <w:tcW w:w="2236" w:type="dxa"/>
                  <w:tcBorders>
                    <w:right w:val="double" w:sz="6" w:space="0" w:color="000000"/>
                  </w:tcBorders>
                </w:tcPr>
                <w:p w14:paraId="274A8D79" w14:textId="77777777" w:rsidR="008D26C2" w:rsidRPr="007B6DBE" w:rsidRDefault="008D26C2" w:rsidP="00136A46">
                  <w:pPr>
                    <w:widowControl w:val="0"/>
                    <w:autoSpaceDE w:val="0"/>
                    <w:autoSpaceDN w:val="0"/>
                    <w:spacing w:line="181" w:lineRule="exact"/>
                    <w:ind w:left="91" w:right="55"/>
                    <w:rPr>
                      <w:sz w:val="16"/>
                      <w:szCs w:val="16"/>
                    </w:rPr>
                  </w:pPr>
                </w:p>
              </w:tc>
            </w:tr>
            <w:tr w:rsidR="008D26C2" w:rsidRPr="007B6DBE" w14:paraId="7EC4A63C" w14:textId="77777777" w:rsidTr="00136A46">
              <w:trPr>
                <w:trHeight w:val="184"/>
                <w:jc w:val="center"/>
              </w:trPr>
              <w:tc>
                <w:tcPr>
                  <w:tcW w:w="4677" w:type="dxa"/>
                  <w:tcBorders>
                    <w:left w:val="double" w:sz="6" w:space="0" w:color="000000"/>
                  </w:tcBorders>
                </w:tcPr>
                <w:p w14:paraId="22CF449F"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Polyethylene</w:t>
                  </w:r>
                  <w:r w:rsidRPr="007B6DBE">
                    <w:rPr>
                      <w:spacing w:val="-8"/>
                      <w:sz w:val="16"/>
                      <w:szCs w:val="16"/>
                    </w:rPr>
                    <w:t xml:space="preserve"> </w:t>
                  </w:r>
                  <w:r w:rsidRPr="007B6DBE">
                    <w:rPr>
                      <w:sz w:val="16"/>
                      <w:szCs w:val="16"/>
                    </w:rPr>
                    <w:t>(PE)</w:t>
                  </w:r>
                  <w:r w:rsidRPr="007B6DBE">
                    <w:rPr>
                      <w:spacing w:val="-6"/>
                      <w:sz w:val="16"/>
                      <w:szCs w:val="16"/>
                    </w:rPr>
                    <w:t xml:space="preserve"> </w:t>
                  </w:r>
                  <w:r w:rsidRPr="007B6DBE">
                    <w:rPr>
                      <w:sz w:val="16"/>
                      <w:szCs w:val="16"/>
                    </w:rPr>
                    <w:t>plastic</w:t>
                  </w:r>
                </w:p>
              </w:tc>
              <w:tc>
                <w:tcPr>
                  <w:tcW w:w="2236" w:type="dxa"/>
                  <w:tcBorders>
                    <w:right w:val="double" w:sz="6" w:space="0" w:color="000000"/>
                  </w:tcBorders>
                </w:tcPr>
                <w:p w14:paraId="04885F82"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CSA B137.1 </w:t>
                  </w:r>
                </w:p>
              </w:tc>
            </w:tr>
            <w:tr w:rsidR="008D26C2" w:rsidRPr="007B6DBE" w14:paraId="699C44F6" w14:textId="77777777" w:rsidTr="00136A46">
              <w:trPr>
                <w:trHeight w:val="184"/>
                <w:jc w:val="center"/>
              </w:trPr>
              <w:tc>
                <w:tcPr>
                  <w:tcW w:w="4677" w:type="dxa"/>
                  <w:tcBorders>
                    <w:left w:val="double" w:sz="6" w:space="0" w:color="000000"/>
                  </w:tcBorders>
                </w:tcPr>
                <w:p w14:paraId="592A4BD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Fittings for polyethylene of raised  </w:t>
                  </w:r>
                </w:p>
              </w:tc>
              <w:tc>
                <w:tcPr>
                  <w:tcW w:w="2236" w:type="dxa"/>
                  <w:tcBorders>
                    <w:right w:val="double" w:sz="6" w:space="0" w:color="000000"/>
                  </w:tcBorders>
                </w:tcPr>
                <w:p w14:paraId="46ACAE01"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ASTM F 1807; ASTM F2098; </w:t>
                  </w:r>
                </w:p>
              </w:tc>
            </w:tr>
            <w:tr w:rsidR="008D26C2" w:rsidRPr="007B6DBE" w14:paraId="1728A290" w14:textId="77777777" w:rsidTr="00136A46">
              <w:trPr>
                <w:trHeight w:val="184"/>
                <w:jc w:val="center"/>
              </w:trPr>
              <w:tc>
                <w:tcPr>
                  <w:tcW w:w="4677" w:type="dxa"/>
                  <w:tcBorders>
                    <w:left w:val="double" w:sz="6" w:space="0" w:color="000000"/>
                  </w:tcBorders>
                </w:tcPr>
                <w:p w14:paraId="2B0E8116"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temperature (PE-RT) plastic tubing</w:t>
                  </w:r>
                </w:p>
              </w:tc>
              <w:tc>
                <w:tcPr>
                  <w:tcW w:w="2236" w:type="dxa"/>
                  <w:tcBorders>
                    <w:right w:val="double" w:sz="6" w:space="0" w:color="000000"/>
                  </w:tcBorders>
                </w:tcPr>
                <w:p w14:paraId="667AFC29"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ASTM F 2159; ASTM F 2735 </w:t>
                  </w:r>
                </w:p>
              </w:tc>
            </w:tr>
            <w:tr w:rsidR="008D26C2" w:rsidRPr="007B6DBE" w14:paraId="381A71C1" w14:textId="77777777" w:rsidTr="00136A46">
              <w:trPr>
                <w:trHeight w:val="184"/>
                <w:jc w:val="center"/>
              </w:trPr>
              <w:tc>
                <w:tcPr>
                  <w:tcW w:w="4677" w:type="dxa"/>
                  <w:tcBorders>
                    <w:left w:val="double" w:sz="6" w:space="0" w:color="000000"/>
                  </w:tcBorders>
                </w:tcPr>
                <w:p w14:paraId="0CF136D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Polypropylene CPP) plastic pipe or tubing</w:t>
                  </w:r>
                </w:p>
              </w:tc>
              <w:tc>
                <w:tcPr>
                  <w:tcW w:w="2236" w:type="dxa"/>
                  <w:tcBorders>
                    <w:right w:val="double" w:sz="6" w:space="0" w:color="000000"/>
                  </w:tcBorders>
                </w:tcPr>
                <w:p w14:paraId="1CD1CFB7"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ASTM F 2389; CSA B 137.11 </w:t>
                  </w:r>
                </w:p>
              </w:tc>
            </w:tr>
            <w:tr w:rsidR="008D26C2" w:rsidRPr="007B6DBE" w14:paraId="26F405B9" w14:textId="77777777" w:rsidTr="00136A46">
              <w:trPr>
                <w:trHeight w:val="184"/>
                <w:jc w:val="center"/>
              </w:trPr>
              <w:tc>
                <w:tcPr>
                  <w:tcW w:w="4677" w:type="dxa"/>
                  <w:tcBorders>
                    <w:left w:val="double" w:sz="6" w:space="0" w:color="000000"/>
                  </w:tcBorders>
                </w:tcPr>
                <w:p w14:paraId="698ABD8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Polyvinyl chloride (PYC) plastic</w:t>
                  </w:r>
                </w:p>
              </w:tc>
              <w:tc>
                <w:tcPr>
                  <w:tcW w:w="2236" w:type="dxa"/>
                  <w:tcBorders>
                    <w:right w:val="double" w:sz="6" w:space="0" w:color="000000"/>
                  </w:tcBorders>
                </w:tcPr>
                <w:p w14:paraId="0A95914E"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ASTM D 2464; ASTM D </w:t>
                  </w:r>
                </w:p>
              </w:tc>
            </w:tr>
            <w:tr w:rsidR="008D26C2" w:rsidRPr="007B6DBE" w14:paraId="7965B1BA" w14:textId="77777777" w:rsidTr="00136A46">
              <w:trPr>
                <w:trHeight w:val="184"/>
                <w:jc w:val="center"/>
              </w:trPr>
              <w:tc>
                <w:tcPr>
                  <w:tcW w:w="4677" w:type="dxa"/>
                  <w:tcBorders>
                    <w:left w:val="double" w:sz="6" w:space="0" w:color="000000"/>
                  </w:tcBorders>
                </w:tcPr>
                <w:p w14:paraId="7A8C605F" w14:textId="77777777" w:rsidR="008D26C2" w:rsidRPr="007B6DBE" w:rsidRDefault="008D26C2" w:rsidP="00136A46">
                  <w:pPr>
                    <w:widowControl w:val="0"/>
                    <w:autoSpaceDE w:val="0"/>
                    <w:autoSpaceDN w:val="0"/>
                    <w:spacing w:line="164" w:lineRule="exact"/>
                    <w:ind w:left="91" w:right="90"/>
                    <w:rPr>
                      <w:sz w:val="16"/>
                      <w:szCs w:val="16"/>
                    </w:rPr>
                  </w:pPr>
                </w:p>
              </w:tc>
              <w:tc>
                <w:tcPr>
                  <w:tcW w:w="2236" w:type="dxa"/>
                  <w:tcBorders>
                    <w:right w:val="double" w:sz="6" w:space="0" w:color="000000"/>
                  </w:tcBorders>
                </w:tcPr>
                <w:p w14:paraId="765A185D"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2466; ASTM D 2467; CSA </w:t>
                  </w:r>
                </w:p>
              </w:tc>
            </w:tr>
            <w:tr w:rsidR="008D26C2" w:rsidRPr="007B6DBE" w14:paraId="0CF82FAA" w14:textId="77777777" w:rsidTr="00136A46">
              <w:trPr>
                <w:trHeight w:val="184"/>
                <w:jc w:val="center"/>
              </w:trPr>
              <w:tc>
                <w:tcPr>
                  <w:tcW w:w="4677" w:type="dxa"/>
                  <w:tcBorders>
                    <w:left w:val="double" w:sz="6" w:space="0" w:color="000000"/>
                  </w:tcBorders>
                </w:tcPr>
                <w:p w14:paraId="4D6015D8" w14:textId="77777777" w:rsidR="008D26C2" w:rsidRPr="007B6DBE" w:rsidRDefault="008D26C2" w:rsidP="00136A46">
                  <w:pPr>
                    <w:widowControl w:val="0"/>
                    <w:autoSpaceDE w:val="0"/>
                    <w:autoSpaceDN w:val="0"/>
                    <w:spacing w:line="164" w:lineRule="exact"/>
                    <w:ind w:left="91" w:right="90"/>
                    <w:rPr>
                      <w:sz w:val="16"/>
                      <w:szCs w:val="16"/>
                    </w:rPr>
                  </w:pPr>
                </w:p>
              </w:tc>
              <w:tc>
                <w:tcPr>
                  <w:tcW w:w="2236" w:type="dxa"/>
                  <w:tcBorders>
                    <w:right w:val="double" w:sz="6" w:space="0" w:color="000000"/>
                  </w:tcBorders>
                </w:tcPr>
                <w:p w14:paraId="7A32E13F"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B 137.2; </w:t>
                  </w:r>
                </w:p>
              </w:tc>
            </w:tr>
            <w:tr w:rsidR="008D26C2" w:rsidRPr="007B6DBE" w14:paraId="513FAE4F" w14:textId="77777777" w:rsidTr="00136A46">
              <w:trPr>
                <w:trHeight w:val="184"/>
                <w:jc w:val="center"/>
              </w:trPr>
              <w:tc>
                <w:tcPr>
                  <w:tcW w:w="4677" w:type="dxa"/>
                  <w:tcBorders>
                    <w:left w:val="double" w:sz="6" w:space="0" w:color="000000"/>
                  </w:tcBorders>
                </w:tcPr>
                <w:p w14:paraId="28495750" w14:textId="77777777" w:rsidR="008D26C2" w:rsidRPr="007B6DBE" w:rsidRDefault="008D26C2" w:rsidP="00136A46">
                  <w:pPr>
                    <w:widowControl w:val="0"/>
                    <w:autoSpaceDE w:val="0"/>
                    <w:autoSpaceDN w:val="0"/>
                    <w:spacing w:line="164" w:lineRule="exact"/>
                    <w:ind w:left="91" w:right="90"/>
                    <w:rPr>
                      <w:sz w:val="16"/>
                      <w:szCs w:val="16"/>
                    </w:rPr>
                  </w:pPr>
                </w:p>
              </w:tc>
              <w:tc>
                <w:tcPr>
                  <w:tcW w:w="2236" w:type="dxa"/>
                  <w:tcBorders>
                    <w:right w:val="double" w:sz="6" w:space="0" w:color="000000"/>
                  </w:tcBorders>
                </w:tcPr>
                <w:p w14:paraId="20A767A3" w14:textId="77777777" w:rsidR="008D26C2" w:rsidRPr="007B6DBE" w:rsidRDefault="008D26C2" w:rsidP="00136A46">
                  <w:pPr>
                    <w:widowControl w:val="0"/>
                    <w:autoSpaceDE w:val="0"/>
                    <w:autoSpaceDN w:val="0"/>
                    <w:spacing w:line="164" w:lineRule="exact"/>
                    <w:ind w:left="91" w:right="55"/>
                    <w:rPr>
                      <w:sz w:val="16"/>
                      <w:szCs w:val="16"/>
                    </w:rPr>
                  </w:pPr>
                  <w:r w:rsidRPr="007B6DBE">
                    <w:rPr>
                      <w:sz w:val="16"/>
                      <w:szCs w:val="16"/>
                    </w:rPr>
                    <w:t xml:space="preserve">CSA B137.3 </w:t>
                  </w:r>
                </w:p>
              </w:tc>
            </w:tr>
            <w:tr w:rsidR="008D26C2" w:rsidRPr="007B6DBE" w14:paraId="7428FBBB" w14:textId="77777777" w:rsidTr="00136A46">
              <w:trPr>
                <w:trHeight w:val="187"/>
                <w:jc w:val="center"/>
              </w:trPr>
              <w:tc>
                <w:tcPr>
                  <w:tcW w:w="4677" w:type="dxa"/>
                  <w:tcBorders>
                    <w:left w:val="double" w:sz="6" w:space="0" w:color="000000"/>
                  </w:tcBorders>
                </w:tcPr>
                <w:p w14:paraId="130EDB3A"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Stainless</w:t>
                  </w:r>
                  <w:r w:rsidRPr="007B6DBE">
                    <w:rPr>
                      <w:spacing w:val="-5"/>
                      <w:sz w:val="16"/>
                      <w:szCs w:val="16"/>
                    </w:rPr>
                    <w:t xml:space="preserve"> </w:t>
                  </w:r>
                  <w:r w:rsidRPr="007B6DBE">
                    <w:rPr>
                      <w:sz w:val="16"/>
                      <w:szCs w:val="16"/>
                    </w:rPr>
                    <w:t>steel</w:t>
                  </w:r>
                  <w:r w:rsidRPr="007B6DBE">
                    <w:rPr>
                      <w:spacing w:val="-6"/>
                      <w:sz w:val="16"/>
                      <w:szCs w:val="16"/>
                    </w:rPr>
                    <w:t xml:space="preserve"> </w:t>
                  </w:r>
                  <w:r w:rsidRPr="007B6DBE">
                    <w:rPr>
                      <w:sz w:val="16"/>
                      <w:szCs w:val="16"/>
                    </w:rPr>
                    <w:t>(Type</w:t>
                  </w:r>
                  <w:r w:rsidRPr="007B6DBE">
                    <w:rPr>
                      <w:spacing w:val="-6"/>
                      <w:sz w:val="16"/>
                      <w:szCs w:val="16"/>
                    </w:rPr>
                    <w:t xml:space="preserve"> </w:t>
                  </w:r>
                  <w:r w:rsidRPr="007B6DBE">
                    <w:rPr>
                      <w:spacing w:val="-2"/>
                      <w:sz w:val="16"/>
                      <w:szCs w:val="16"/>
                    </w:rPr>
                    <w:t>304/304L) pipe</w:t>
                  </w:r>
                </w:p>
              </w:tc>
              <w:tc>
                <w:tcPr>
                  <w:tcW w:w="2236" w:type="dxa"/>
                  <w:tcBorders>
                    <w:right w:val="double" w:sz="6" w:space="0" w:color="000000"/>
                  </w:tcBorders>
                </w:tcPr>
                <w:p w14:paraId="3BFD0155" w14:textId="77777777" w:rsidR="008D26C2" w:rsidRPr="007B6DBE" w:rsidRDefault="008D26C2" w:rsidP="00136A46">
                  <w:pPr>
                    <w:widowControl w:val="0"/>
                    <w:autoSpaceDE w:val="0"/>
                    <w:autoSpaceDN w:val="0"/>
                    <w:spacing w:before="1" w:line="167" w:lineRule="exact"/>
                    <w:ind w:left="91" w:right="55"/>
                    <w:rPr>
                      <w:sz w:val="16"/>
                      <w:szCs w:val="16"/>
                    </w:rPr>
                  </w:pPr>
                  <w:r w:rsidRPr="007B6DBE">
                    <w:rPr>
                      <w:sz w:val="16"/>
                      <w:szCs w:val="16"/>
                    </w:rPr>
                    <w:t xml:space="preserve">ASTM A 312; ASTM A 778 </w:t>
                  </w:r>
                </w:p>
              </w:tc>
            </w:tr>
            <w:tr w:rsidR="008D26C2" w:rsidRPr="007B6DBE" w14:paraId="7AF223C2" w14:textId="77777777" w:rsidTr="00136A46">
              <w:trPr>
                <w:trHeight w:val="187"/>
                <w:jc w:val="center"/>
              </w:trPr>
              <w:tc>
                <w:tcPr>
                  <w:tcW w:w="4677" w:type="dxa"/>
                  <w:tcBorders>
                    <w:left w:val="double" w:sz="6" w:space="0" w:color="000000"/>
                  </w:tcBorders>
                </w:tcPr>
                <w:p w14:paraId="634E3DAD"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Stainless</w:t>
                  </w:r>
                  <w:r w:rsidRPr="007B6DBE">
                    <w:rPr>
                      <w:spacing w:val="-5"/>
                      <w:sz w:val="16"/>
                      <w:szCs w:val="16"/>
                    </w:rPr>
                    <w:t xml:space="preserve"> </w:t>
                  </w:r>
                  <w:r w:rsidRPr="007B6DBE">
                    <w:rPr>
                      <w:sz w:val="16"/>
                      <w:szCs w:val="16"/>
                    </w:rPr>
                    <w:t>steel</w:t>
                  </w:r>
                  <w:r w:rsidRPr="007B6DBE">
                    <w:rPr>
                      <w:spacing w:val="-6"/>
                      <w:sz w:val="16"/>
                      <w:szCs w:val="16"/>
                    </w:rPr>
                    <w:t xml:space="preserve"> </w:t>
                  </w:r>
                  <w:r w:rsidRPr="007B6DBE">
                    <w:rPr>
                      <w:sz w:val="16"/>
                      <w:szCs w:val="16"/>
                    </w:rPr>
                    <w:t>(Type</w:t>
                  </w:r>
                  <w:r w:rsidRPr="007B6DBE">
                    <w:rPr>
                      <w:spacing w:val="-6"/>
                      <w:sz w:val="16"/>
                      <w:szCs w:val="16"/>
                    </w:rPr>
                    <w:t xml:space="preserve"> </w:t>
                  </w:r>
                  <w:r w:rsidRPr="007B6DBE">
                    <w:rPr>
                      <w:spacing w:val="-2"/>
                      <w:sz w:val="16"/>
                      <w:szCs w:val="16"/>
                    </w:rPr>
                    <w:t>316/316L) pipe</w:t>
                  </w:r>
                </w:p>
              </w:tc>
              <w:tc>
                <w:tcPr>
                  <w:tcW w:w="2236" w:type="dxa"/>
                  <w:tcBorders>
                    <w:right w:val="double" w:sz="6" w:space="0" w:color="000000"/>
                  </w:tcBorders>
                </w:tcPr>
                <w:p w14:paraId="4BA102B8" w14:textId="77777777" w:rsidR="008D26C2" w:rsidRPr="007B6DBE" w:rsidRDefault="008D26C2" w:rsidP="00136A46">
                  <w:pPr>
                    <w:widowControl w:val="0"/>
                    <w:autoSpaceDE w:val="0"/>
                    <w:autoSpaceDN w:val="0"/>
                    <w:spacing w:line="168" w:lineRule="exact"/>
                    <w:ind w:left="91" w:right="55"/>
                    <w:rPr>
                      <w:sz w:val="16"/>
                      <w:szCs w:val="16"/>
                    </w:rPr>
                  </w:pPr>
                  <w:r w:rsidRPr="007B6DBE">
                    <w:rPr>
                      <w:sz w:val="16"/>
                      <w:szCs w:val="16"/>
                    </w:rPr>
                    <w:t xml:space="preserve">ASTM A 312; ASTM A 778 </w:t>
                  </w:r>
                </w:p>
              </w:tc>
            </w:tr>
            <w:tr w:rsidR="008D26C2" w:rsidRPr="007B6DBE" w14:paraId="00C05CFC" w14:textId="77777777" w:rsidTr="00136A46">
              <w:trPr>
                <w:trHeight w:val="187"/>
                <w:jc w:val="center"/>
              </w:trPr>
              <w:tc>
                <w:tcPr>
                  <w:tcW w:w="4677" w:type="dxa"/>
                  <w:tcBorders>
                    <w:left w:val="double" w:sz="6" w:space="0" w:color="000000"/>
                  </w:tcBorders>
                </w:tcPr>
                <w:p w14:paraId="3652BE4A"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Steel</w:t>
                  </w:r>
                </w:p>
              </w:tc>
              <w:tc>
                <w:tcPr>
                  <w:tcW w:w="2236" w:type="dxa"/>
                  <w:tcBorders>
                    <w:right w:val="double" w:sz="6" w:space="0" w:color="000000"/>
                  </w:tcBorders>
                </w:tcPr>
                <w:p w14:paraId="1F5AFD9E" w14:textId="77777777" w:rsidR="008D26C2" w:rsidRPr="007B6DBE" w:rsidRDefault="008D26C2" w:rsidP="00136A46">
                  <w:pPr>
                    <w:widowControl w:val="0"/>
                    <w:autoSpaceDE w:val="0"/>
                    <w:autoSpaceDN w:val="0"/>
                    <w:spacing w:line="180" w:lineRule="exact"/>
                    <w:ind w:left="91" w:right="55"/>
                    <w:rPr>
                      <w:sz w:val="16"/>
                      <w:szCs w:val="16"/>
                    </w:rPr>
                  </w:pPr>
                  <w:r w:rsidRPr="007B6DBE">
                    <w:rPr>
                      <w:sz w:val="16"/>
                      <w:szCs w:val="16"/>
                    </w:rPr>
                    <w:t xml:space="preserve">ASME B 16.9; ASME BI6.11; </w:t>
                  </w:r>
                </w:p>
              </w:tc>
            </w:tr>
            <w:tr w:rsidR="008D26C2" w:rsidRPr="007B6DBE" w14:paraId="40499C38" w14:textId="77777777" w:rsidTr="00136A46">
              <w:trPr>
                <w:trHeight w:val="187"/>
                <w:jc w:val="center"/>
              </w:trPr>
              <w:tc>
                <w:tcPr>
                  <w:tcW w:w="4677" w:type="dxa"/>
                  <w:tcBorders>
                    <w:left w:val="double" w:sz="6" w:space="0" w:color="000000"/>
                    <w:bottom w:val="double" w:sz="6" w:space="0" w:color="000000"/>
                  </w:tcBorders>
                </w:tcPr>
                <w:p w14:paraId="6EBBE711" w14:textId="77777777" w:rsidR="008D26C2" w:rsidRPr="007B6DBE" w:rsidRDefault="008D26C2" w:rsidP="00136A46">
                  <w:pPr>
                    <w:widowControl w:val="0"/>
                    <w:autoSpaceDE w:val="0"/>
                    <w:autoSpaceDN w:val="0"/>
                    <w:spacing w:line="181" w:lineRule="exact"/>
                    <w:ind w:left="91" w:right="90"/>
                    <w:rPr>
                      <w:sz w:val="16"/>
                      <w:szCs w:val="16"/>
                    </w:rPr>
                  </w:pPr>
                </w:p>
              </w:tc>
              <w:tc>
                <w:tcPr>
                  <w:tcW w:w="2236" w:type="dxa"/>
                  <w:tcBorders>
                    <w:bottom w:val="double" w:sz="6" w:space="0" w:color="000000"/>
                    <w:right w:val="double" w:sz="6" w:space="0" w:color="000000"/>
                  </w:tcBorders>
                </w:tcPr>
                <w:p w14:paraId="399C67DF" w14:textId="77777777" w:rsidR="008D26C2" w:rsidRPr="007B6DBE" w:rsidRDefault="008D26C2" w:rsidP="00136A46">
                  <w:pPr>
                    <w:widowControl w:val="0"/>
                    <w:autoSpaceDE w:val="0"/>
                    <w:autoSpaceDN w:val="0"/>
                    <w:spacing w:line="180" w:lineRule="exact"/>
                    <w:ind w:left="91" w:right="55"/>
                    <w:rPr>
                      <w:sz w:val="16"/>
                      <w:szCs w:val="16"/>
                    </w:rPr>
                  </w:pPr>
                  <w:r w:rsidRPr="007B6DBE">
                    <w:rPr>
                      <w:sz w:val="16"/>
                      <w:szCs w:val="16"/>
                    </w:rPr>
                    <w:t>ASMEBI6.28</w:t>
                  </w:r>
                </w:p>
              </w:tc>
            </w:tr>
          </w:tbl>
          <w:p w14:paraId="62FAF1C0" w14:textId="77777777" w:rsidR="008D26C2" w:rsidRPr="007B6DBE" w:rsidRDefault="008D26C2" w:rsidP="00136A46">
            <w:pPr>
              <w:widowControl w:val="0"/>
              <w:autoSpaceDE w:val="0"/>
              <w:autoSpaceDN w:val="0"/>
              <w:ind w:left="91" w:right="90"/>
              <w:rPr>
                <w:sz w:val="16"/>
                <w:szCs w:val="16"/>
              </w:rPr>
            </w:pPr>
          </w:p>
          <w:p w14:paraId="501931AF" w14:textId="77777777" w:rsidR="008D26C2" w:rsidRPr="007B6DBE" w:rsidRDefault="008D26C2" w:rsidP="00136A46">
            <w:pPr>
              <w:widowControl w:val="0"/>
              <w:autoSpaceDE w:val="0"/>
              <w:autoSpaceDN w:val="0"/>
              <w:ind w:left="91" w:right="90"/>
              <w:rPr>
                <w:sz w:val="16"/>
                <w:szCs w:val="16"/>
              </w:rPr>
            </w:pPr>
          </w:p>
        </w:tc>
      </w:tr>
      <w:tr w:rsidR="008D26C2" w:rsidRPr="007B6DBE" w14:paraId="507B505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1E12AFF"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63B606A" w14:textId="77777777" w:rsidR="008D26C2" w:rsidRPr="007B6DBE" w:rsidRDefault="008D26C2" w:rsidP="00136A46">
            <w:pPr>
              <w:widowControl w:val="0"/>
              <w:autoSpaceDE w:val="0"/>
              <w:autoSpaceDN w:val="0"/>
              <w:ind w:left="91"/>
              <w:rPr>
                <w:sz w:val="16"/>
                <w:szCs w:val="16"/>
              </w:rPr>
            </w:pPr>
            <w:r w:rsidRPr="007B6DBE">
              <w:rPr>
                <w:sz w:val="16"/>
                <w:szCs w:val="16"/>
              </w:rPr>
              <w:t>Section 605.13.7, Push-fit joints</w:t>
            </w:r>
          </w:p>
        </w:tc>
        <w:tc>
          <w:tcPr>
            <w:tcW w:w="7043" w:type="dxa"/>
            <w:gridSpan w:val="2"/>
            <w:tcBorders>
              <w:top w:val="single" w:sz="6" w:space="0" w:color="000000"/>
              <w:left w:val="single" w:sz="6" w:space="0" w:color="000000"/>
              <w:bottom w:val="single" w:sz="6" w:space="0" w:color="000000"/>
              <w:right w:val="single" w:sz="6" w:space="0" w:color="000000"/>
            </w:tcBorders>
          </w:tcPr>
          <w:p w14:paraId="6EEE8BEF"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Push-fit joints shall conform to ASSE 1061, shall be installed in accordance with the manufacturer’s instructions and shall be of the permanent non-removable type.</w:t>
            </w:r>
          </w:p>
        </w:tc>
      </w:tr>
      <w:tr w:rsidR="008D26C2" w:rsidRPr="007B6DBE" w14:paraId="3C63231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5C56DC6"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21114CE" w14:textId="77777777" w:rsidR="008D26C2" w:rsidRPr="007B6DBE" w:rsidRDefault="008D26C2" w:rsidP="00136A46">
            <w:pPr>
              <w:widowControl w:val="0"/>
              <w:autoSpaceDE w:val="0"/>
              <w:autoSpaceDN w:val="0"/>
              <w:ind w:left="91"/>
              <w:rPr>
                <w:sz w:val="16"/>
                <w:szCs w:val="16"/>
              </w:rPr>
            </w:pPr>
            <w:r w:rsidRPr="007B6DBE">
              <w:rPr>
                <w:sz w:val="16"/>
                <w:szCs w:val="16"/>
              </w:rPr>
              <w:t>Section 605.14.4, Push</w:t>
            </w:r>
            <w:proofErr w:type="gramStart"/>
            <w:r w:rsidRPr="007B6DBE">
              <w:rPr>
                <w:sz w:val="16"/>
                <w:szCs w:val="16"/>
              </w:rPr>
              <w:t>- fit</w:t>
            </w:r>
            <w:proofErr w:type="gramEnd"/>
            <w:r w:rsidRPr="007B6DBE">
              <w:rPr>
                <w:sz w:val="16"/>
                <w:szCs w:val="16"/>
              </w:rPr>
              <w:t xml:space="preserve"> joints.</w:t>
            </w:r>
          </w:p>
        </w:tc>
        <w:tc>
          <w:tcPr>
            <w:tcW w:w="7043" w:type="dxa"/>
            <w:gridSpan w:val="2"/>
            <w:tcBorders>
              <w:top w:val="single" w:sz="6" w:space="0" w:color="000000"/>
              <w:left w:val="single" w:sz="6" w:space="0" w:color="000000"/>
              <w:bottom w:val="single" w:sz="6" w:space="0" w:color="000000"/>
              <w:right w:val="single" w:sz="6" w:space="0" w:color="000000"/>
            </w:tcBorders>
          </w:tcPr>
          <w:p w14:paraId="0457EE71"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Push-fit joints shall conform to ASSE 1061, shall be installed in accordance with the manufacturer’s instructions and shall be of the permanent non-removable type.</w:t>
            </w:r>
          </w:p>
        </w:tc>
      </w:tr>
      <w:tr w:rsidR="008D26C2" w:rsidRPr="007B6DBE" w14:paraId="6F1044F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246127B"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53FCC75" w14:textId="77777777" w:rsidR="008D26C2" w:rsidRPr="007B6DBE" w:rsidRDefault="008D26C2" w:rsidP="00136A46">
            <w:pPr>
              <w:widowControl w:val="0"/>
              <w:autoSpaceDE w:val="0"/>
              <w:autoSpaceDN w:val="0"/>
              <w:ind w:left="91"/>
              <w:rPr>
                <w:sz w:val="16"/>
                <w:szCs w:val="16"/>
              </w:rPr>
            </w:pPr>
            <w:r w:rsidRPr="007B6DBE">
              <w:rPr>
                <w:sz w:val="16"/>
                <w:szCs w:val="16"/>
              </w:rPr>
              <w:t>Section 605.16.3, Push-fit joints.</w:t>
            </w:r>
          </w:p>
        </w:tc>
        <w:tc>
          <w:tcPr>
            <w:tcW w:w="7043" w:type="dxa"/>
            <w:gridSpan w:val="2"/>
            <w:tcBorders>
              <w:top w:val="single" w:sz="6" w:space="0" w:color="000000"/>
              <w:left w:val="single" w:sz="6" w:space="0" w:color="000000"/>
              <w:bottom w:val="single" w:sz="6" w:space="0" w:color="000000"/>
              <w:right w:val="single" w:sz="6" w:space="0" w:color="000000"/>
            </w:tcBorders>
          </w:tcPr>
          <w:p w14:paraId="4B935AD4"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Push-fit joints shall conform to ASSE 1061, shall be installed in accordance with the manufacturer’s instructions and shall be of the permanent non-removable type.</w:t>
            </w:r>
          </w:p>
        </w:tc>
      </w:tr>
      <w:tr w:rsidR="008D26C2" w:rsidRPr="007B6DBE" w14:paraId="3E6F14B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E31A7CB"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1FEF349" w14:textId="77777777" w:rsidR="008D26C2" w:rsidRPr="007B6DBE" w:rsidRDefault="008D26C2" w:rsidP="00136A46">
            <w:pPr>
              <w:widowControl w:val="0"/>
              <w:autoSpaceDE w:val="0"/>
              <w:autoSpaceDN w:val="0"/>
              <w:ind w:left="91"/>
              <w:rPr>
                <w:sz w:val="16"/>
                <w:szCs w:val="16"/>
              </w:rPr>
            </w:pPr>
            <w:r w:rsidRPr="007B6DBE">
              <w:rPr>
                <w:sz w:val="16"/>
                <w:szCs w:val="16"/>
              </w:rPr>
              <w:t>Section 606.5.5, Low- Pressure Cutoff Required on Booster Pumps.</w:t>
            </w:r>
          </w:p>
        </w:tc>
        <w:tc>
          <w:tcPr>
            <w:tcW w:w="7043" w:type="dxa"/>
            <w:gridSpan w:val="2"/>
            <w:tcBorders>
              <w:top w:val="single" w:sz="6" w:space="0" w:color="000000"/>
              <w:left w:val="single" w:sz="6" w:space="0" w:color="000000"/>
              <w:bottom w:val="single" w:sz="6" w:space="0" w:color="000000"/>
              <w:right w:val="single" w:sz="6" w:space="0" w:color="000000"/>
            </w:tcBorders>
          </w:tcPr>
          <w:p w14:paraId="1CC7F783"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A low-pressure cutoff shall be installed on all booster pumps in a water pressure booster system to prevent creation of a vacuum or negative pressure on the suction side of the pump when a positive pressure of 20 psi (137.9 kPa) or less occurs on the suction side of the pump.</w:t>
            </w:r>
          </w:p>
        </w:tc>
      </w:tr>
      <w:tr w:rsidR="008D26C2" w:rsidRPr="007B6DBE" w14:paraId="060B6C7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67A65D4"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0A15C71" w14:textId="77777777" w:rsidR="008D26C2" w:rsidRPr="007B6DBE" w:rsidRDefault="008D26C2" w:rsidP="00136A46">
            <w:pPr>
              <w:widowControl w:val="0"/>
              <w:autoSpaceDE w:val="0"/>
              <w:autoSpaceDN w:val="0"/>
              <w:ind w:left="91"/>
              <w:rPr>
                <w:sz w:val="16"/>
                <w:szCs w:val="16"/>
              </w:rPr>
            </w:pPr>
            <w:r w:rsidRPr="007B6DBE">
              <w:rPr>
                <w:sz w:val="16"/>
                <w:szCs w:val="16"/>
              </w:rPr>
              <w:t>Section 607.2, Hot or tempered water supply to fixtures.</w:t>
            </w:r>
          </w:p>
        </w:tc>
        <w:tc>
          <w:tcPr>
            <w:tcW w:w="7043" w:type="dxa"/>
            <w:gridSpan w:val="2"/>
            <w:tcBorders>
              <w:top w:val="single" w:sz="6" w:space="0" w:color="000000"/>
              <w:left w:val="single" w:sz="6" w:space="0" w:color="000000"/>
              <w:bottom w:val="single" w:sz="6" w:space="0" w:color="000000"/>
              <w:right w:val="single" w:sz="6" w:space="0" w:color="000000"/>
            </w:tcBorders>
          </w:tcPr>
          <w:p w14:paraId="29644081"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The developed length of hot or tempered water piping, from the source of hot water to the fixtures that require hot or tempered water, shall not exceed 100. Recirculating system piping and heat-traced piping shall </w:t>
            </w:r>
            <w:proofErr w:type="gramStart"/>
            <w:r w:rsidRPr="007B6DBE">
              <w:rPr>
                <w:sz w:val="16"/>
                <w:szCs w:val="16"/>
              </w:rPr>
              <w:t>be considered to be</w:t>
            </w:r>
            <w:proofErr w:type="gramEnd"/>
            <w:r w:rsidRPr="007B6DBE">
              <w:rPr>
                <w:sz w:val="16"/>
                <w:szCs w:val="16"/>
              </w:rPr>
              <w:t xml:space="preserve"> sources of hot or tempered water.</w:t>
            </w:r>
          </w:p>
        </w:tc>
      </w:tr>
      <w:tr w:rsidR="008D26C2" w:rsidRPr="007B6DBE" w14:paraId="72DDBE7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F4C84F0"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594F37C" w14:textId="77777777" w:rsidR="008D26C2" w:rsidRPr="007B6DBE" w:rsidRDefault="008D26C2" w:rsidP="00136A46">
            <w:pPr>
              <w:widowControl w:val="0"/>
              <w:autoSpaceDE w:val="0"/>
              <w:autoSpaceDN w:val="0"/>
              <w:ind w:left="91"/>
              <w:rPr>
                <w:sz w:val="16"/>
                <w:szCs w:val="16"/>
              </w:rPr>
            </w:pPr>
            <w:r w:rsidRPr="007B6DBE">
              <w:rPr>
                <w:sz w:val="16"/>
                <w:szCs w:val="16"/>
              </w:rPr>
              <w:t>Section 608.1, General.</w:t>
            </w:r>
          </w:p>
        </w:tc>
        <w:tc>
          <w:tcPr>
            <w:tcW w:w="7043" w:type="dxa"/>
            <w:gridSpan w:val="2"/>
            <w:tcBorders>
              <w:top w:val="single" w:sz="6" w:space="0" w:color="000000"/>
              <w:left w:val="single" w:sz="6" w:space="0" w:color="000000"/>
              <w:bottom w:val="single" w:sz="6" w:space="0" w:color="000000"/>
              <w:right w:val="single" w:sz="6" w:space="0" w:color="000000"/>
            </w:tcBorders>
          </w:tcPr>
          <w:p w14:paraId="2E4D9F1C"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A potable water supply system shall be designed, installed and maintained in such a manner </w:t>
            </w:r>
            <w:proofErr w:type="gramStart"/>
            <w:r w:rsidRPr="007B6DBE">
              <w:rPr>
                <w:sz w:val="16"/>
                <w:szCs w:val="16"/>
              </w:rPr>
              <w:t>so as to</w:t>
            </w:r>
            <w:proofErr w:type="gramEnd"/>
            <w:r w:rsidRPr="007B6DBE">
              <w:rPr>
                <w:sz w:val="16"/>
                <w:szCs w:val="16"/>
              </w:rPr>
              <w:t xml:space="preserve"> prevent contamination from non-potable liquids, solids or gases being introduced into the potable water supply through cross-connections or any other piping connections to the system. Backflow preventers shall conform to the applicable standard referenced in Table 608.1. Backflow preventer applications shall conform to Table 608.1, except as specifically stated in Sections 608.2 through 608.16.27 and Sections 608.18 through 608.18.2.</w:t>
            </w:r>
          </w:p>
        </w:tc>
      </w:tr>
      <w:tr w:rsidR="008D26C2" w:rsidRPr="007B6DBE" w14:paraId="12C95CA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FE03458"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44E378" w14:textId="77777777" w:rsidR="008D26C2" w:rsidRPr="007B6DBE" w:rsidRDefault="008D26C2" w:rsidP="00136A46">
            <w:pPr>
              <w:widowControl w:val="0"/>
              <w:autoSpaceDE w:val="0"/>
              <w:autoSpaceDN w:val="0"/>
              <w:ind w:left="91"/>
              <w:rPr>
                <w:sz w:val="16"/>
                <w:szCs w:val="16"/>
              </w:rPr>
            </w:pPr>
            <w:r w:rsidRPr="007B6DBE">
              <w:rPr>
                <w:sz w:val="16"/>
                <w:szCs w:val="16"/>
              </w:rPr>
              <w:t>Section 608.9,</w:t>
            </w:r>
          </w:p>
          <w:p w14:paraId="48D741B8" w14:textId="77777777" w:rsidR="008D26C2" w:rsidRPr="007B6DBE" w:rsidRDefault="008D26C2" w:rsidP="00136A46">
            <w:pPr>
              <w:widowControl w:val="0"/>
              <w:autoSpaceDE w:val="0"/>
              <w:autoSpaceDN w:val="0"/>
              <w:ind w:left="91"/>
              <w:rPr>
                <w:sz w:val="16"/>
                <w:szCs w:val="16"/>
              </w:rPr>
            </w:pPr>
            <w:r w:rsidRPr="007B6DBE">
              <w:rPr>
                <w:sz w:val="16"/>
                <w:szCs w:val="16"/>
              </w:rPr>
              <w:t xml:space="preserve">Identification of </w:t>
            </w:r>
            <w:proofErr w:type="spellStart"/>
            <w:r w:rsidRPr="007B6DBE">
              <w:rPr>
                <w:sz w:val="16"/>
                <w:szCs w:val="16"/>
              </w:rPr>
              <w:t>Nonpotable</w:t>
            </w:r>
            <w:proofErr w:type="spellEnd"/>
            <w:r w:rsidRPr="007B6DBE">
              <w:rPr>
                <w:sz w:val="16"/>
                <w:szCs w:val="16"/>
              </w:rPr>
              <w:t xml:space="preserve"> Water.</w:t>
            </w:r>
          </w:p>
        </w:tc>
        <w:tc>
          <w:tcPr>
            <w:tcW w:w="7043" w:type="dxa"/>
            <w:gridSpan w:val="2"/>
            <w:tcBorders>
              <w:top w:val="single" w:sz="6" w:space="0" w:color="000000"/>
              <w:left w:val="single" w:sz="6" w:space="0" w:color="000000"/>
              <w:bottom w:val="single" w:sz="6" w:space="0" w:color="000000"/>
              <w:right w:val="single" w:sz="6" w:space="0" w:color="000000"/>
            </w:tcBorders>
          </w:tcPr>
          <w:p w14:paraId="0501027E"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Where </w:t>
            </w:r>
            <w:proofErr w:type="spellStart"/>
            <w:r w:rsidRPr="007B6DBE">
              <w:rPr>
                <w:sz w:val="16"/>
                <w:szCs w:val="16"/>
              </w:rPr>
              <w:t>nonpotable</w:t>
            </w:r>
            <w:proofErr w:type="spellEnd"/>
            <w:r w:rsidRPr="007B6DBE">
              <w:rPr>
                <w:sz w:val="16"/>
                <w:szCs w:val="16"/>
              </w:rPr>
              <w:t xml:space="preserve"> water systems are installed, the piping conveying the </w:t>
            </w:r>
            <w:proofErr w:type="spellStart"/>
            <w:r w:rsidRPr="007B6DBE">
              <w:rPr>
                <w:sz w:val="16"/>
                <w:szCs w:val="16"/>
              </w:rPr>
              <w:t>nonpotable</w:t>
            </w:r>
            <w:proofErr w:type="spellEnd"/>
            <w:r w:rsidRPr="007B6DBE">
              <w:rPr>
                <w:sz w:val="16"/>
                <w:szCs w:val="16"/>
              </w:rPr>
              <w:t xml:space="preserve"> water shall be identified either by color marking, metal tags or tape in accordance with Sections 608.8.1 through 608.8.3.</w:t>
            </w:r>
          </w:p>
        </w:tc>
      </w:tr>
      <w:tr w:rsidR="008D26C2" w:rsidRPr="007B6DBE" w14:paraId="2007590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1F4A4C6"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162108E" w14:textId="77777777" w:rsidR="008D26C2" w:rsidRPr="007B6DBE" w:rsidRDefault="008D26C2" w:rsidP="00136A46">
            <w:pPr>
              <w:widowControl w:val="0"/>
              <w:autoSpaceDE w:val="0"/>
              <w:autoSpaceDN w:val="0"/>
              <w:ind w:left="91"/>
              <w:rPr>
                <w:sz w:val="16"/>
                <w:szCs w:val="16"/>
              </w:rPr>
            </w:pPr>
            <w:r w:rsidRPr="007B6DBE">
              <w:rPr>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1A21DC26" w14:textId="77777777" w:rsidR="008D26C2" w:rsidRPr="007B6DBE" w:rsidRDefault="008D26C2" w:rsidP="00136A46">
            <w:pPr>
              <w:widowControl w:val="0"/>
              <w:autoSpaceDE w:val="0"/>
              <w:autoSpaceDN w:val="0"/>
              <w:ind w:left="91" w:right="90" w:firstLine="1"/>
              <w:rPr>
                <w:sz w:val="16"/>
                <w:szCs w:val="16"/>
              </w:rPr>
            </w:pPr>
          </w:p>
        </w:tc>
      </w:tr>
      <w:tr w:rsidR="008D26C2" w:rsidRPr="007B6DBE" w14:paraId="6FB8497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4EE1B82"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DA22125" w14:textId="77777777" w:rsidR="008D26C2" w:rsidRPr="007B6DBE" w:rsidRDefault="008D26C2" w:rsidP="00136A46">
            <w:pPr>
              <w:widowControl w:val="0"/>
              <w:autoSpaceDE w:val="0"/>
              <w:autoSpaceDN w:val="0"/>
              <w:ind w:left="91"/>
              <w:rPr>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5FDE56E4"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1. Overall Exception to this Section (§608.8 of this code). Pursuant to R.S. 40:4.12, industrial-type facilities listed therein shall not be required to comply with this section (§608.8 of this code) provided that such facilities have a potable water distribution identification plan in conformity with the requirements of R.S. 40:4.12. The required formal cross-connection control survey of the facility referenced in R.S. 40:4.12 shall be performed by an individual holding a valid cross-connection </w:t>
            </w:r>
            <w:proofErr w:type="gramStart"/>
            <w:r w:rsidRPr="007B6DBE">
              <w:rPr>
                <w:sz w:val="16"/>
                <w:szCs w:val="16"/>
              </w:rPr>
              <w:t>control surveyor</w:t>
            </w:r>
            <w:proofErr w:type="gramEnd"/>
            <w:r w:rsidRPr="007B6DBE">
              <w:rPr>
                <w:sz w:val="16"/>
                <w:szCs w:val="16"/>
              </w:rPr>
              <w:t xml:space="preserve"> certificate </w:t>
            </w:r>
            <w:r w:rsidRPr="007B6DBE">
              <w:rPr>
                <w:sz w:val="16"/>
                <w:szCs w:val="16"/>
              </w:rPr>
              <w:lastRenderedPageBreak/>
              <w:t>issued under the requirements of ASSE 5120, or other individuals holding a surveyor certificate from a nationally recognized backflow certification organization approved by the state health officer.</w:t>
            </w:r>
          </w:p>
        </w:tc>
      </w:tr>
      <w:tr w:rsidR="008D26C2" w:rsidRPr="007B6DBE" w14:paraId="74E881C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BE80007"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E55C842" w14:textId="77777777" w:rsidR="008D26C2" w:rsidRPr="007B6DBE" w:rsidRDefault="008D26C2" w:rsidP="00136A46">
            <w:pPr>
              <w:widowControl w:val="0"/>
              <w:autoSpaceDE w:val="0"/>
              <w:autoSpaceDN w:val="0"/>
              <w:ind w:left="91"/>
              <w:rPr>
                <w:sz w:val="16"/>
                <w:szCs w:val="16"/>
              </w:rPr>
            </w:pPr>
            <w:r w:rsidRPr="007B6DBE">
              <w:rPr>
                <w:sz w:val="16"/>
                <w:szCs w:val="16"/>
              </w:rPr>
              <w:t>Section 608.15, Location of Backflow Preventers.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1BF08344"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Access shall be provided to backflow preventers as specified by the manufacturer’s instructions for the required testing, maintenance and repair. A minimum of 1 foot of clearance shall be provided between the lowest portion of the assembly and grade or platform. Elevated installations exceeding </w:t>
            </w:r>
            <w:proofErr w:type="gramStart"/>
            <w:r w:rsidRPr="007B6DBE">
              <w:rPr>
                <w:sz w:val="16"/>
                <w:szCs w:val="16"/>
              </w:rPr>
              <w:t>5-feet</w:t>
            </w:r>
            <w:proofErr w:type="gramEnd"/>
            <w:r w:rsidRPr="007B6DBE">
              <w:rPr>
                <w:sz w:val="16"/>
                <w:szCs w:val="16"/>
              </w:rPr>
              <w:t xml:space="preserve"> above grade (g) shall be provided with a suitably located permanent platform capable of supporting the installer, tester, or repairer. Reduced pressure principal type backflow preventers, and other types of backflow preventers with atmospheric ports and/or test cocks (e.g., atmospheric type vacuum breakers, double check valve assemblies, pressure type vacuum breaker assemblies, etc.), shall not be installed below grade (in vaults or pits) where the potential for a relief valve, an atmospheric port, or a test cock being submerged exists.</w:t>
            </w:r>
          </w:p>
        </w:tc>
      </w:tr>
      <w:tr w:rsidR="008D26C2" w:rsidRPr="007B6DBE" w14:paraId="0C473DA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6C75A01"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8D4A084" w14:textId="77777777" w:rsidR="008D26C2" w:rsidRPr="007B6DBE" w:rsidRDefault="008D26C2" w:rsidP="00136A46">
            <w:pPr>
              <w:widowControl w:val="0"/>
              <w:autoSpaceDE w:val="0"/>
              <w:autoSpaceDN w:val="0"/>
              <w:ind w:left="91"/>
              <w:rPr>
                <w:sz w:val="16"/>
                <w:szCs w:val="16"/>
              </w:rPr>
            </w:pPr>
            <w:r w:rsidRPr="007B6DBE">
              <w:rPr>
                <w:sz w:val="16"/>
                <w:szCs w:val="16"/>
              </w:rPr>
              <w:t>Section 608.16.4, Protection by a Vacuum Breaker.</w:t>
            </w:r>
          </w:p>
        </w:tc>
        <w:tc>
          <w:tcPr>
            <w:tcW w:w="7043" w:type="dxa"/>
            <w:gridSpan w:val="2"/>
            <w:tcBorders>
              <w:top w:val="single" w:sz="6" w:space="0" w:color="000000"/>
              <w:left w:val="single" w:sz="6" w:space="0" w:color="000000"/>
              <w:bottom w:val="single" w:sz="6" w:space="0" w:color="000000"/>
              <w:right w:val="single" w:sz="6" w:space="0" w:color="000000"/>
            </w:tcBorders>
          </w:tcPr>
          <w:p w14:paraId="101EE516"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Openings and outlets shall be protected by atmospheric-type or pressure-type vacuum breakers. The critical level of atmospheric type vacuum breakers shall be installed not less than 6 inches (152 mm) above all downstream piping and not less than 6 inches (152 mm) above the flood-level rim of the fixture receptor or device served. Shutoff or control valves shall not be installed downstream from an atmospheric vacuum breaker. Atmospheric vacuum breakers including, but not limited to, hose bibb vacuum breakers shall not be subjected to continuous water pressure. The critical level of pressure type vacuum breakers shall be installed not less than 12 inches (305 mm) above all downstream piping and not less than 12 inches (305 mm) above the flood-level rim of the fixture receptor or device served. Fill valves shall be set in accordance with Section 425.3.1. Vacuum breakers shall not be installed under exhaust hoods or similar locations that will contain toxic fumes or vapors.</w:t>
            </w:r>
          </w:p>
        </w:tc>
      </w:tr>
      <w:tr w:rsidR="008D26C2" w:rsidRPr="007B6DBE" w14:paraId="6487399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4152682"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A72FFD9" w14:textId="77777777" w:rsidR="008D26C2" w:rsidRPr="007B6DBE" w:rsidRDefault="008D26C2" w:rsidP="00136A46">
            <w:pPr>
              <w:widowControl w:val="0"/>
              <w:autoSpaceDE w:val="0"/>
              <w:autoSpaceDN w:val="0"/>
              <w:ind w:left="91"/>
              <w:rPr>
                <w:sz w:val="16"/>
                <w:szCs w:val="16"/>
              </w:rPr>
            </w:pPr>
            <w:r w:rsidRPr="007B6DBE">
              <w:rPr>
                <w:sz w:val="16"/>
                <w:szCs w:val="16"/>
              </w:rPr>
              <w:t>Section 608.17, Connections to the Potable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08CE11A2"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Connections to the potable water system shall conform to Sections 608.17.1 through 608.17.27. These Sections (608.17.1-608.17.27) are not inclusive of all potential contamination sources which may need fixture isolation protection. For potential contamination sources not listed in Sections 608.17.1 through 608.17.27, backflow prevention methods or devices shall be utilized in accordance with Table B1 of CAN/CSA B64.10-1994. When a potential contamination source and its associated backflow prevention method or device is not identified in this code or Table B1 of CAN/CSA B64.10-1994, backflow prevention methods or devices shall be utilized as directed by the building official.</w:t>
            </w:r>
          </w:p>
        </w:tc>
      </w:tr>
      <w:tr w:rsidR="008D26C2" w:rsidRPr="007B6DBE" w14:paraId="594B7C4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2B9F3A2"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2C45F27" w14:textId="77777777" w:rsidR="008D26C2" w:rsidRPr="007B6DBE" w:rsidRDefault="008D26C2" w:rsidP="00136A46">
            <w:pPr>
              <w:widowControl w:val="0"/>
              <w:autoSpaceDE w:val="0"/>
              <w:autoSpaceDN w:val="0"/>
              <w:ind w:left="91"/>
              <w:rPr>
                <w:sz w:val="16"/>
                <w:szCs w:val="16"/>
              </w:rPr>
            </w:pPr>
            <w:r w:rsidRPr="007B6DBE">
              <w:rPr>
                <w:sz w:val="16"/>
                <w:szCs w:val="16"/>
              </w:rPr>
              <w:t>Section 608.17.5, Connections to Lawn/Landscape Irrigation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628311B7"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The potable water supply to lawn/landscape irrigation systems shall be protected against backflow by an atmospheric vacuum breaker, a pressure vacuum breaker assembly or a reduced pressure </w:t>
            </w:r>
            <w:proofErr w:type="gramStart"/>
            <w:r w:rsidRPr="007B6DBE">
              <w:rPr>
                <w:sz w:val="16"/>
                <w:szCs w:val="16"/>
              </w:rPr>
              <w:t>principle</w:t>
            </w:r>
            <w:proofErr w:type="gramEnd"/>
            <w:r w:rsidRPr="007B6DBE">
              <w:rPr>
                <w:sz w:val="16"/>
                <w:szCs w:val="16"/>
              </w:rPr>
              <w:t xml:space="preserve"> backflow prevention assembly. Shutoff or control valves shall not be installed downstream from an atmospheric vacuum breaker. When a lawn/landscape sprinkler system is provided with separate zones, the potable water supply shall be protected by a pressure vacuum breaker or reduced pressure principal backflow prevention assembly. Atmospheric vacuum breakers shall be installed at least 6 inches (152 mm) above the highest point of usage (i.e., 6 inches (152 mm) above all downstream piping and highest sprinkler head). Pressure type vacuum breakers shall be installed at least 12 inches (305 mm) above the highest point of usage (i.e., 12 inches (305 mm) above all downstream piping and the highest sprinkler head). Where chemicals are introduced into the system, the potable water supply shall be protected against backflow by a reduced pressure </w:t>
            </w:r>
            <w:proofErr w:type="gramStart"/>
            <w:r w:rsidRPr="007B6DBE">
              <w:rPr>
                <w:sz w:val="16"/>
                <w:szCs w:val="16"/>
              </w:rPr>
              <w:t>principle</w:t>
            </w:r>
            <w:proofErr w:type="gramEnd"/>
            <w:r w:rsidRPr="007B6DBE">
              <w:rPr>
                <w:sz w:val="16"/>
                <w:szCs w:val="16"/>
              </w:rPr>
              <w:t xml:space="preserve"> backflow prevention assembly.</w:t>
            </w:r>
          </w:p>
        </w:tc>
      </w:tr>
      <w:tr w:rsidR="008D26C2" w:rsidRPr="007B6DBE" w14:paraId="40F866E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FECD2F1"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B654522"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608.17.8, Portable Cleaning Equipment.</w:t>
            </w:r>
          </w:p>
        </w:tc>
        <w:tc>
          <w:tcPr>
            <w:tcW w:w="7043" w:type="dxa"/>
            <w:gridSpan w:val="2"/>
            <w:tcBorders>
              <w:top w:val="single" w:sz="6" w:space="0" w:color="000000"/>
              <w:left w:val="single" w:sz="6" w:space="0" w:color="000000"/>
              <w:bottom w:val="single" w:sz="6" w:space="0" w:color="000000"/>
              <w:right w:val="single" w:sz="6" w:space="0" w:color="000000"/>
            </w:tcBorders>
          </w:tcPr>
          <w:p w14:paraId="771A2488"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Where the portable cleaning equipment connects to the water distribution system, the water supply system shall be protected against backflow in accordance with Section 608.14.1, 608.14.2, 608.14.3, 608.14.7, or 608.14.8. The type of backflow preventer shall be selected based upon the application in accordance with Table 608.1.</w:t>
            </w:r>
          </w:p>
        </w:tc>
      </w:tr>
      <w:tr w:rsidR="008D26C2" w:rsidRPr="007B6DBE" w14:paraId="342582F0"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4914CC5"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53ADDA9" w14:textId="77777777" w:rsidR="008D26C2" w:rsidRPr="007B6DBE" w:rsidRDefault="008D26C2" w:rsidP="00136A46">
            <w:pPr>
              <w:widowControl w:val="0"/>
              <w:autoSpaceDE w:val="0"/>
              <w:autoSpaceDN w:val="0"/>
              <w:ind w:left="91"/>
              <w:rPr>
                <w:sz w:val="16"/>
                <w:szCs w:val="16"/>
              </w:rPr>
            </w:pPr>
            <w:r w:rsidRPr="007B6DBE">
              <w:rPr>
                <w:sz w:val="16"/>
                <w:szCs w:val="16"/>
              </w:rPr>
              <w:t>Section 608.17.11, Cooling Towers.</w:t>
            </w:r>
          </w:p>
        </w:tc>
        <w:tc>
          <w:tcPr>
            <w:tcW w:w="7043" w:type="dxa"/>
            <w:gridSpan w:val="2"/>
            <w:tcBorders>
              <w:top w:val="single" w:sz="6" w:space="0" w:color="000000"/>
              <w:left w:val="single" w:sz="6" w:space="0" w:color="000000"/>
              <w:bottom w:val="single" w:sz="6" w:space="0" w:color="000000"/>
              <w:right w:val="single" w:sz="6" w:space="0" w:color="000000"/>
            </w:tcBorders>
          </w:tcPr>
          <w:p w14:paraId="5E5669CB"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cooling towers shall be protected against backflow by an air gap.</w:t>
            </w:r>
          </w:p>
        </w:tc>
      </w:tr>
      <w:tr w:rsidR="008D26C2" w:rsidRPr="007B6DBE" w14:paraId="58B4181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E1D0423"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A34691D" w14:textId="77777777" w:rsidR="008D26C2" w:rsidRPr="007B6DBE" w:rsidRDefault="008D26C2" w:rsidP="00136A46">
            <w:pPr>
              <w:widowControl w:val="0"/>
              <w:autoSpaceDE w:val="0"/>
              <w:autoSpaceDN w:val="0"/>
              <w:ind w:left="91"/>
              <w:rPr>
                <w:sz w:val="16"/>
                <w:szCs w:val="16"/>
              </w:rPr>
            </w:pPr>
            <w:r w:rsidRPr="007B6DBE">
              <w:rPr>
                <w:sz w:val="16"/>
                <w:szCs w:val="16"/>
              </w:rPr>
              <w:t>Section 608.17.12, Chemical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27B1526E"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chemical tanks shall be protected against backflow by an air gap.</w:t>
            </w:r>
          </w:p>
        </w:tc>
      </w:tr>
      <w:tr w:rsidR="008D26C2" w:rsidRPr="007B6DBE" w14:paraId="7197190D"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00CBA78"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35A4317" w14:textId="77777777" w:rsidR="008D26C2" w:rsidRPr="007B6DBE" w:rsidRDefault="008D26C2" w:rsidP="00136A46">
            <w:pPr>
              <w:widowControl w:val="0"/>
              <w:autoSpaceDE w:val="0"/>
              <w:autoSpaceDN w:val="0"/>
              <w:ind w:left="91"/>
              <w:rPr>
                <w:sz w:val="16"/>
                <w:szCs w:val="16"/>
              </w:rPr>
            </w:pPr>
            <w:r w:rsidRPr="007B6DBE">
              <w:rPr>
                <w:sz w:val="16"/>
                <w:szCs w:val="16"/>
              </w:rPr>
              <w:t>Section 608.17.13, Commercial Dishwashers in Commercial Establishments.</w:t>
            </w:r>
          </w:p>
        </w:tc>
        <w:tc>
          <w:tcPr>
            <w:tcW w:w="7043" w:type="dxa"/>
            <w:gridSpan w:val="2"/>
            <w:tcBorders>
              <w:top w:val="single" w:sz="6" w:space="0" w:color="000000"/>
              <w:left w:val="single" w:sz="6" w:space="0" w:color="000000"/>
              <w:bottom w:val="single" w:sz="6" w:space="0" w:color="000000"/>
              <w:right w:val="single" w:sz="6" w:space="0" w:color="000000"/>
            </w:tcBorders>
          </w:tcPr>
          <w:p w14:paraId="48CCBDB8"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The potable water supply to commercial dishwashers in commercial establishments shall be protected against backflow by an air gap, atmospheric vacuum breaker, or pressure vacuum breaker. Vacuum </w:t>
            </w:r>
            <w:proofErr w:type="gramStart"/>
            <w:r w:rsidRPr="007B6DBE">
              <w:rPr>
                <w:sz w:val="16"/>
                <w:szCs w:val="16"/>
              </w:rPr>
              <w:t>breakers shall</w:t>
            </w:r>
            <w:proofErr w:type="gramEnd"/>
            <w:r w:rsidRPr="007B6DBE">
              <w:rPr>
                <w:sz w:val="16"/>
                <w:szCs w:val="16"/>
              </w:rPr>
              <w:t xml:space="preserve"> meet the requirements of Section 608.16.4.</w:t>
            </w:r>
          </w:p>
        </w:tc>
      </w:tr>
      <w:tr w:rsidR="008D26C2" w:rsidRPr="007B6DBE" w14:paraId="3452B11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4CA9066D"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B68636F" w14:textId="77777777" w:rsidR="008D26C2" w:rsidRPr="007B6DBE" w:rsidRDefault="008D26C2" w:rsidP="00136A46">
            <w:pPr>
              <w:widowControl w:val="0"/>
              <w:autoSpaceDE w:val="0"/>
              <w:autoSpaceDN w:val="0"/>
              <w:ind w:left="91"/>
              <w:rPr>
                <w:sz w:val="16"/>
                <w:szCs w:val="16"/>
              </w:rPr>
            </w:pPr>
            <w:r w:rsidRPr="007B6DBE">
              <w:rPr>
                <w:sz w:val="16"/>
                <w:szCs w:val="16"/>
              </w:rPr>
              <w:t>Section 608.17.14, Ornamental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3EBB5904"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ornamental fountains shall be protected against backflow by an air gap.</w:t>
            </w:r>
          </w:p>
        </w:tc>
      </w:tr>
      <w:tr w:rsidR="008D26C2" w:rsidRPr="007B6DBE" w14:paraId="569B348A"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635F9F02"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663F4A7" w14:textId="77777777" w:rsidR="008D26C2" w:rsidRPr="007B6DBE" w:rsidRDefault="008D26C2" w:rsidP="00136A46">
            <w:pPr>
              <w:widowControl w:val="0"/>
              <w:autoSpaceDE w:val="0"/>
              <w:autoSpaceDN w:val="0"/>
              <w:ind w:left="91"/>
              <w:rPr>
                <w:sz w:val="16"/>
                <w:szCs w:val="16"/>
              </w:rPr>
            </w:pPr>
            <w:r w:rsidRPr="007B6DBE">
              <w:rPr>
                <w:sz w:val="16"/>
                <w:szCs w:val="16"/>
              </w:rPr>
              <w:t>Section 608.17.15, Swimming Pools, Spas, Hot Tubs.</w:t>
            </w:r>
          </w:p>
        </w:tc>
        <w:tc>
          <w:tcPr>
            <w:tcW w:w="7043" w:type="dxa"/>
            <w:gridSpan w:val="2"/>
            <w:tcBorders>
              <w:top w:val="single" w:sz="6" w:space="0" w:color="000000"/>
              <w:left w:val="single" w:sz="6" w:space="0" w:color="000000"/>
              <w:bottom w:val="single" w:sz="6" w:space="0" w:color="000000"/>
              <w:right w:val="single" w:sz="6" w:space="0" w:color="000000"/>
            </w:tcBorders>
          </w:tcPr>
          <w:p w14:paraId="23AD9E36"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swimming pools, spas, or hot tubs shall be protected against backflow by an air gap or reduced pressure principal backflow prevention assembly.</w:t>
            </w:r>
          </w:p>
        </w:tc>
      </w:tr>
      <w:tr w:rsidR="008D26C2" w:rsidRPr="007B6DBE" w14:paraId="65AEBE4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B3B7172"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27BD7B0" w14:textId="77777777" w:rsidR="008D26C2" w:rsidRPr="007B6DBE" w:rsidRDefault="008D26C2" w:rsidP="00136A46">
            <w:pPr>
              <w:widowControl w:val="0"/>
              <w:autoSpaceDE w:val="0"/>
              <w:autoSpaceDN w:val="0"/>
              <w:ind w:left="91"/>
              <w:rPr>
                <w:sz w:val="16"/>
                <w:szCs w:val="16"/>
              </w:rPr>
            </w:pPr>
            <w:r w:rsidRPr="007B6DBE">
              <w:rPr>
                <w:sz w:val="16"/>
                <w:szCs w:val="16"/>
              </w:rPr>
              <w:t>Section 608.17.16, Baptismal Fonts.</w:t>
            </w:r>
          </w:p>
        </w:tc>
        <w:tc>
          <w:tcPr>
            <w:tcW w:w="7043" w:type="dxa"/>
            <w:gridSpan w:val="2"/>
            <w:tcBorders>
              <w:top w:val="single" w:sz="6" w:space="0" w:color="000000"/>
              <w:left w:val="single" w:sz="6" w:space="0" w:color="000000"/>
              <w:bottom w:val="single" w:sz="6" w:space="0" w:color="000000"/>
              <w:right w:val="single" w:sz="6" w:space="0" w:color="000000"/>
            </w:tcBorders>
          </w:tcPr>
          <w:p w14:paraId="740E5A65"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baptismal fonts shall be protected against backflow by an air gap.</w:t>
            </w:r>
          </w:p>
        </w:tc>
      </w:tr>
      <w:tr w:rsidR="008D26C2" w:rsidRPr="007B6DBE" w14:paraId="34667F7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BC60DFE"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813BA90" w14:textId="77777777" w:rsidR="008D26C2" w:rsidRPr="007B6DBE" w:rsidRDefault="008D26C2" w:rsidP="00136A46">
            <w:pPr>
              <w:widowControl w:val="0"/>
              <w:autoSpaceDE w:val="0"/>
              <w:autoSpaceDN w:val="0"/>
              <w:ind w:left="91"/>
              <w:rPr>
                <w:sz w:val="16"/>
                <w:szCs w:val="16"/>
              </w:rPr>
            </w:pPr>
            <w:r w:rsidRPr="007B6DBE">
              <w:rPr>
                <w:sz w:val="16"/>
                <w:szCs w:val="16"/>
              </w:rPr>
              <w:t>Section 608.17.17, Animal Watering Troughs.</w:t>
            </w:r>
          </w:p>
        </w:tc>
        <w:tc>
          <w:tcPr>
            <w:tcW w:w="7043" w:type="dxa"/>
            <w:gridSpan w:val="2"/>
            <w:tcBorders>
              <w:top w:val="single" w:sz="6" w:space="0" w:color="000000"/>
              <w:left w:val="single" w:sz="6" w:space="0" w:color="000000"/>
              <w:bottom w:val="single" w:sz="6" w:space="0" w:color="000000"/>
              <w:right w:val="single" w:sz="6" w:space="0" w:color="000000"/>
            </w:tcBorders>
          </w:tcPr>
          <w:p w14:paraId="27E918BB"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animal watering troughs shall be protected against backflow by an air gap.</w:t>
            </w:r>
          </w:p>
        </w:tc>
      </w:tr>
      <w:tr w:rsidR="008D26C2" w:rsidRPr="007B6DBE" w14:paraId="37564DC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B360280"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20AE0C3" w14:textId="77777777" w:rsidR="008D26C2" w:rsidRPr="007B6DBE" w:rsidRDefault="008D26C2" w:rsidP="00136A46">
            <w:pPr>
              <w:widowControl w:val="0"/>
              <w:autoSpaceDE w:val="0"/>
              <w:autoSpaceDN w:val="0"/>
              <w:ind w:left="91"/>
              <w:rPr>
                <w:sz w:val="16"/>
                <w:szCs w:val="16"/>
              </w:rPr>
            </w:pPr>
            <w:r w:rsidRPr="007B6DBE">
              <w:rPr>
                <w:sz w:val="16"/>
                <w:szCs w:val="16"/>
              </w:rPr>
              <w:t>Section 608.17.18, Agricultural Chemical Mixing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365D60C6"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The potable water supply to agricultural chemical mixing tanks shall be protected against backflow by an air gap.</w:t>
            </w:r>
          </w:p>
        </w:tc>
      </w:tr>
      <w:tr w:rsidR="008D26C2" w:rsidRPr="007B6DBE" w14:paraId="5AE2717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4F331A0" w14:textId="77777777" w:rsidR="008D26C2" w:rsidRPr="007B6DBE" w:rsidRDefault="008D26C2" w:rsidP="00136A46">
            <w:pPr>
              <w:widowControl w:val="0"/>
              <w:autoSpaceDE w:val="0"/>
              <w:autoSpaceDN w:val="0"/>
              <w:jc w:val="center"/>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C3888B" w14:textId="77777777" w:rsidR="008D26C2" w:rsidRPr="007B6DBE" w:rsidRDefault="008D26C2" w:rsidP="00136A46">
            <w:pPr>
              <w:widowControl w:val="0"/>
              <w:autoSpaceDE w:val="0"/>
              <w:autoSpaceDN w:val="0"/>
              <w:ind w:left="91"/>
              <w:rPr>
                <w:sz w:val="16"/>
                <w:szCs w:val="16"/>
              </w:rPr>
            </w:pPr>
            <w:r w:rsidRPr="007B6DBE">
              <w:rPr>
                <w:sz w:val="16"/>
                <w:szCs w:val="16"/>
              </w:rPr>
              <w:t>Section 608.17.19, Water Hauling Trucks.</w:t>
            </w:r>
          </w:p>
        </w:tc>
        <w:tc>
          <w:tcPr>
            <w:tcW w:w="7043" w:type="dxa"/>
            <w:gridSpan w:val="2"/>
            <w:tcBorders>
              <w:top w:val="single" w:sz="6" w:space="0" w:color="000000"/>
              <w:left w:val="single" w:sz="6" w:space="0" w:color="000000"/>
              <w:bottom w:val="single" w:sz="6" w:space="0" w:color="000000"/>
              <w:right w:val="single" w:sz="6" w:space="0" w:color="000000"/>
            </w:tcBorders>
          </w:tcPr>
          <w:p w14:paraId="6859DF8F" w14:textId="77777777" w:rsidR="008D26C2" w:rsidRPr="007B6DBE" w:rsidRDefault="008D26C2" w:rsidP="00136A46">
            <w:pPr>
              <w:widowControl w:val="0"/>
              <w:autoSpaceDE w:val="0"/>
              <w:autoSpaceDN w:val="0"/>
              <w:ind w:left="91" w:right="90" w:firstLine="1"/>
              <w:rPr>
                <w:sz w:val="16"/>
                <w:szCs w:val="16"/>
              </w:rPr>
            </w:pPr>
            <w:r w:rsidRPr="007B6DBE">
              <w:rPr>
                <w:sz w:val="16"/>
                <w:szCs w:val="16"/>
              </w:rPr>
              <w:t xml:space="preserve">The potable water supply to water hauling trucks/tankers shall be protected against backflow by an air gap when filled from above. When allowed to be filled from below, they shall be protected by a reduced pressure </w:t>
            </w:r>
            <w:proofErr w:type="gramStart"/>
            <w:r w:rsidRPr="007B6DBE">
              <w:rPr>
                <w:sz w:val="16"/>
                <w:szCs w:val="16"/>
              </w:rPr>
              <w:t>principle</w:t>
            </w:r>
            <w:proofErr w:type="gramEnd"/>
            <w:r w:rsidRPr="007B6DBE">
              <w:rPr>
                <w:sz w:val="16"/>
                <w:szCs w:val="16"/>
              </w:rPr>
              <w:t xml:space="preserve"> backflow prevention assembly. When a tanker truck is designated for the hauling of food grade products (and has been cleaned utilizing food grade cleaning procedures) and is allowed to be filled from below, a double check valve assembly shall be acceptable.</w:t>
            </w:r>
          </w:p>
        </w:tc>
      </w:tr>
      <w:tr w:rsidR="008D26C2" w:rsidRPr="007B6DBE" w14:paraId="6238AD0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C2741C9"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13A345"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608.17.20, Air Conditioning Chilled Water Systems and/or Condenser Water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16B7373" w14:textId="77777777" w:rsidR="008D26C2" w:rsidRPr="007B6DBE" w:rsidRDefault="008D26C2" w:rsidP="00136A46">
            <w:pPr>
              <w:widowControl w:val="0"/>
              <w:autoSpaceDE w:val="0"/>
              <w:autoSpaceDN w:val="0"/>
              <w:ind w:left="91" w:right="90"/>
              <w:rPr>
                <w:sz w:val="16"/>
                <w:szCs w:val="16"/>
              </w:rPr>
            </w:pPr>
            <w:r w:rsidRPr="007B6DBE">
              <w:rPr>
                <w:sz w:val="16"/>
                <w:szCs w:val="16"/>
              </w:rPr>
              <w:t>The potable water supply to air conditioning chilled water systems and condenser water systems shall be protected against backflow by a reduced pressure principal backflow prevention assembly.</w:t>
            </w:r>
          </w:p>
        </w:tc>
      </w:tr>
      <w:tr w:rsidR="008D26C2" w:rsidRPr="007B6DBE" w14:paraId="09C045B1"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3531D31"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693C25C"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608.17.21, Pot-</w:t>
            </w:r>
          </w:p>
          <w:p w14:paraId="3D9409EE" w14:textId="77777777" w:rsidR="008D26C2" w:rsidRPr="007B6DBE" w:rsidRDefault="008D26C2" w:rsidP="00136A46">
            <w:pPr>
              <w:widowControl w:val="0"/>
              <w:autoSpaceDE w:val="0"/>
              <w:autoSpaceDN w:val="0"/>
              <w:ind w:left="91" w:right="58"/>
              <w:rPr>
                <w:sz w:val="16"/>
                <w:szCs w:val="16"/>
              </w:rPr>
            </w:pPr>
            <w:r w:rsidRPr="007B6DBE">
              <w:rPr>
                <w:sz w:val="16"/>
                <w:szCs w:val="16"/>
              </w:rPr>
              <w:t>Type Chemical Feeders</w:t>
            </w:r>
          </w:p>
        </w:tc>
        <w:tc>
          <w:tcPr>
            <w:tcW w:w="7043" w:type="dxa"/>
            <w:gridSpan w:val="2"/>
            <w:tcBorders>
              <w:top w:val="single" w:sz="6" w:space="0" w:color="000000"/>
              <w:left w:val="single" w:sz="6" w:space="0" w:color="000000"/>
              <w:bottom w:val="single" w:sz="6" w:space="0" w:color="000000"/>
              <w:right w:val="single" w:sz="6" w:space="0" w:color="000000"/>
            </w:tcBorders>
          </w:tcPr>
          <w:p w14:paraId="734DC660" w14:textId="77777777" w:rsidR="008D26C2" w:rsidRPr="007B6DBE" w:rsidRDefault="008D26C2" w:rsidP="00136A46">
            <w:pPr>
              <w:widowControl w:val="0"/>
              <w:autoSpaceDE w:val="0"/>
              <w:autoSpaceDN w:val="0"/>
              <w:ind w:left="91" w:right="90"/>
              <w:rPr>
                <w:sz w:val="16"/>
                <w:szCs w:val="16"/>
              </w:rPr>
            </w:pPr>
            <w:r w:rsidRPr="007B6DBE">
              <w:rPr>
                <w:sz w:val="16"/>
                <w:szCs w:val="16"/>
              </w:rPr>
              <w:t>The potable water supply to pot-type chemical feeders shall be protected against backflow by a reduced pressure principal backflow prevention assembly.</w:t>
            </w:r>
          </w:p>
        </w:tc>
      </w:tr>
      <w:tr w:rsidR="008D26C2" w:rsidRPr="007B6DBE" w14:paraId="1741FC25"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303E51AC"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1CFFA11"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608.17.22, Food Processing Steam Kettles</w:t>
            </w:r>
          </w:p>
        </w:tc>
        <w:tc>
          <w:tcPr>
            <w:tcW w:w="7043" w:type="dxa"/>
            <w:gridSpan w:val="2"/>
            <w:tcBorders>
              <w:top w:val="single" w:sz="6" w:space="0" w:color="000000"/>
              <w:left w:val="single" w:sz="6" w:space="0" w:color="000000"/>
              <w:bottom w:val="single" w:sz="6" w:space="0" w:color="000000"/>
              <w:right w:val="single" w:sz="6" w:space="0" w:color="000000"/>
            </w:tcBorders>
          </w:tcPr>
          <w:p w14:paraId="02B93C11" w14:textId="77777777" w:rsidR="008D26C2" w:rsidRPr="007B6DBE" w:rsidRDefault="008D26C2" w:rsidP="00136A46">
            <w:pPr>
              <w:widowControl w:val="0"/>
              <w:autoSpaceDE w:val="0"/>
              <w:autoSpaceDN w:val="0"/>
              <w:ind w:left="91" w:right="90"/>
              <w:rPr>
                <w:sz w:val="16"/>
                <w:szCs w:val="16"/>
              </w:rPr>
            </w:pPr>
            <w:r w:rsidRPr="007B6DBE">
              <w:rPr>
                <w:sz w:val="16"/>
                <w:szCs w:val="16"/>
              </w:rPr>
              <w:t>The potable water supply to food processing steam kettles shall be protected against backflow by a double check valve backflow prevention assembly.</w:t>
            </w:r>
          </w:p>
        </w:tc>
      </w:tr>
      <w:tr w:rsidR="008D26C2" w:rsidRPr="007B6DBE" w14:paraId="02B2DA1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972D21D"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4F375A2"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608.17.23, Individual Travel Trailer Pads</w:t>
            </w:r>
          </w:p>
        </w:tc>
        <w:tc>
          <w:tcPr>
            <w:tcW w:w="7043" w:type="dxa"/>
            <w:gridSpan w:val="2"/>
            <w:tcBorders>
              <w:top w:val="single" w:sz="6" w:space="0" w:color="000000"/>
              <w:left w:val="single" w:sz="6" w:space="0" w:color="000000"/>
              <w:bottom w:val="single" w:sz="6" w:space="0" w:color="000000"/>
              <w:right w:val="single" w:sz="6" w:space="0" w:color="000000"/>
            </w:tcBorders>
          </w:tcPr>
          <w:p w14:paraId="2AF48C30" w14:textId="77777777" w:rsidR="008D26C2" w:rsidRPr="007B6DBE" w:rsidRDefault="008D26C2" w:rsidP="00136A46">
            <w:pPr>
              <w:widowControl w:val="0"/>
              <w:autoSpaceDE w:val="0"/>
              <w:autoSpaceDN w:val="0"/>
              <w:ind w:left="91" w:right="90"/>
              <w:rPr>
                <w:sz w:val="16"/>
                <w:szCs w:val="16"/>
              </w:rPr>
            </w:pPr>
            <w:r w:rsidRPr="007B6DBE">
              <w:rPr>
                <w:sz w:val="16"/>
                <w:szCs w:val="16"/>
              </w:rPr>
              <w:t>The potable water supply to individual travel trailer pads shall be protected against backflow by a dual check valve backflow prevention assembly.</w:t>
            </w:r>
          </w:p>
        </w:tc>
      </w:tr>
      <w:tr w:rsidR="008D26C2" w:rsidRPr="007B6DBE" w14:paraId="78AF1803"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265773A"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99BC1DE"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608.17.24, Laboratory and/or Medical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57692B4D" w14:textId="77777777" w:rsidR="008D26C2" w:rsidRPr="007B6DBE" w:rsidRDefault="008D26C2" w:rsidP="00136A46">
            <w:pPr>
              <w:widowControl w:val="0"/>
              <w:autoSpaceDE w:val="0"/>
              <w:autoSpaceDN w:val="0"/>
              <w:ind w:left="91" w:right="90"/>
              <w:rPr>
                <w:sz w:val="16"/>
                <w:szCs w:val="16"/>
              </w:rPr>
            </w:pPr>
            <w:r w:rsidRPr="007B6DBE">
              <w:rPr>
                <w:sz w:val="16"/>
                <w:szCs w:val="16"/>
              </w:rPr>
              <w:t xml:space="preserve">The potable water supply to </w:t>
            </w:r>
            <w:proofErr w:type="gramStart"/>
            <w:r w:rsidRPr="007B6DBE">
              <w:rPr>
                <w:sz w:val="16"/>
                <w:szCs w:val="16"/>
              </w:rPr>
              <w:t>laboratory</w:t>
            </w:r>
            <w:proofErr w:type="gramEnd"/>
            <w:r w:rsidRPr="007B6DBE">
              <w:rPr>
                <w:sz w:val="16"/>
                <w:szCs w:val="16"/>
              </w:rPr>
              <w:t xml:space="preserve"> and/or medical aspirators shall be protected against backflow by an atmospheric or pressure vacuum breaker installed in accordance with Sections 608.3.1 and 608.15.4.</w:t>
            </w:r>
          </w:p>
        </w:tc>
      </w:tr>
      <w:tr w:rsidR="008D26C2" w:rsidRPr="007B6DBE" w14:paraId="5171002F"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03932A2"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586151"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608.17.25, Laboratory or other Sinks with Threaded or</w:t>
            </w:r>
          </w:p>
          <w:p w14:paraId="229A52FE" w14:textId="77777777" w:rsidR="008D26C2" w:rsidRPr="007B6DBE" w:rsidRDefault="008D26C2" w:rsidP="00136A46">
            <w:pPr>
              <w:widowControl w:val="0"/>
              <w:autoSpaceDE w:val="0"/>
              <w:autoSpaceDN w:val="0"/>
              <w:ind w:left="91" w:right="58"/>
              <w:rPr>
                <w:sz w:val="16"/>
                <w:szCs w:val="16"/>
              </w:rPr>
            </w:pPr>
            <w:r w:rsidRPr="007B6DBE">
              <w:rPr>
                <w:sz w:val="16"/>
                <w:szCs w:val="16"/>
              </w:rPr>
              <w:t>Serrated Nozzles.</w:t>
            </w:r>
          </w:p>
        </w:tc>
        <w:tc>
          <w:tcPr>
            <w:tcW w:w="7043" w:type="dxa"/>
            <w:gridSpan w:val="2"/>
            <w:tcBorders>
              <w:top w:val="single" w:sz="6" w:space="0" w:color="000000"/>
              <w:left w:val="single" w:sz="6" w:space="0" w:color="000000"/>
              <w:bottom w:val="single" w:sz="6" w:space="0" w:color="000000"/>
              <w:right w:val="single" w:sz="6" w:space="0" w:color="000000"/>
            </w:tcBorders>
          </w:tcPr>
          <w:p w14:paraId="156EA9B3" w14:textId="77777777" w:rsidR="008D26C2" w:rsidRPr="007B6DBE" w:rsidRDefault="008D26C2" w:rsidP="00136A46">
            <w:pPr>
              <w:widowControl w:val="0"/>
              <w:autoSpaceDE w:val="0"/>
              <w:autoSpaceDN w:val="0"/>
              <w:ind w:left="91" w:right="90"/>
              <w:rPr>
                <w:sz w:val="16"/>
                <w:szCs w:val="16"/>
              </w:rPr>
            </w:pPr>
            <w:r w:rsidRPr="007B6DBE">
              <w:rPr>
                <w:sz w:val="16"/>
                <w:szCs w:val="16"/>
              </w:rPr>
              <w:t>The potable water supply to laboratory sinks or other sinks with threaded or serrated nozzles shall be protected against backflow by an atmospheric or pressure vacuum breaker installed in accordance with Sections 608.3.1 and 608.16.4.</w:t>
            </w:r>
          </w:p>
        </w:tc>
      </w:tr>
      <w:tr w:rsidR="008D26C2" w:rsidRPr="007B6DBE" w14:paraId="7A508BB9"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720E1D7" w14:textId="77777777" w:rsidR="008D26C2" w:rsidRPr="007B6DBE" w:rsidRDefault="008D26C2" w:rsidP="00136A46">
            <w:pPr>
              <w:widowControl w:val="0"/>
              <w:autoSpaceDE w:val="0"/>
              <w:autoSpaceDN w:val="0"/>
              <w:rPr>
                <w:spacing w:val="-2"/>
                <w:sz w:val="16"/>
                <w:szCs w:val="16"/>
              </w:rPr>
            </w:pPr>
            <w:r w:rsidRPr="007B6DBE">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384DBFB" w14:textId="77777777" w:rsidR="008D26C2" w:rsidRPr="007B6DBE" w:rsidRDefault="008D26C2" w:rsidP="00136A46">
            <w:pPr>
              <w:widowControl w:val="0"/>
              <w:autoSpaceDE w:val="0"/>
              <w:autoSpaceDN w:val="0"/>
              <w:ind w:left="91" w:right="58"/>
              <w:rPr>
                <w:sz w:val="16"/>
                <w:szCs w:val="16"/>
              </w:rPr>
            </w:pPr>
            <w:r w:rsidRPr="007B6DBE">
              <w:rPr>
                <w:sz w:val="16"/>
                <w:szCs w:val="16"/>
              </w:rPr>
              <w:t>Section 608.17.26, Mortuary/Embalming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5AF81528" w14:textId="77777777" w:rsidR="008D26C2" w:rsidRPr="007B6DBE" w:rsidRDefault="008D26C2" w:rsidP="00136A46">
            <w:pPr>
              <w:widowControl w:val="0"/>
              <w:autoSpaceDE w:val="0"/>
              <w:autoSpaceDN w:val="0"/>
              <w:ind w:left="91" w:right="90"/>
              <w:rPr>
                <w:sz w:val="16"/>
                <w:szCs w:val="16"/>
              </w:rPr>
            </w:pPr>
            <w:r w:rsidRPr="007B6DBE">
              <w:rPr>
                <w:sz w:val="16"/>
                <w:szCs w:val="16"/>
              </w:rPr>
              <w:t>The potable water supply to mortuary/embalming aspirators shall be protected against backflow by a pressure vacuum breaker installed in the supply line serving the aspirator. The critical level of the vacuum breaker shall be installed a minimum of 12 inches higher than the aspirator. The aspirator shall be installed at least 6 inches above the highest level at which suction may be taken. An air gap shall be provided between the outlet of the discharge pipe and the overflow rim of the receiving fixture.</w:t>
            </w:r>
          </w:p>
        </w:tc>
      </w:tr>
      <w:tr w:rsidR="008D26C2" w:rsidRPr="007B6DBE" w14:paraId="6674056B"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7F0D437F"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E352C0" w14:textId="77777777" w:rsidR="008D26C2" w:rsidRPr="007B6DBE" w:rsidRDefault="008D26C2" w:rsidP="00136A46">
            <w:pPr>
              <w:widowControl w:val="0"/>
              <w:autoSpaceDE w:val="0"/>
              <w:autoSpaceDN w:val="0"/>
              <w:ind w:left="91"/>
              <w:rPr>
                <w:sz w:val="16"/>
                <w:szCs w:val="16"/>
              </w:rPr>
            </w:pPr>
            <w:r w:rsidRPr="007B6DBE">
              <w:rPr>
                <w:sz w:val="16"/>
                <w:szCs w:val="16"/>
              </w:rPr>
              <w:t>Section 608.17.27, Room(s) or other Sub- Unit(s) of a Premise or Facility Receiving Water where Access is Prohibited</w:t>
            </w:r>
          </w:p>
        </w:tc>
        <w:tc>
          <w:tcPr>
            <w:tcW w:w="7043" w:type="dxa"/>
            <w:gridSpan w:val="2"/>
            <w:tcBorders>
              <w:top w:val="single" w:sz="6" w:space="0" w:color="000000"/>
              <w:left w:val="single" w:sz="6" w:space="0" w:color="000000"/>
              <w:bottom w:val="single" w:sz="6" w:space="0" w:color="000000"/>
              <w:right w:val="single" w:sz="6" w:space="0" w:color="000000"/>
            </w:tcBorders>
          </w:tcPr>
          <w:p w14:paraId="3DEA7414" w14:textId="77777777" w:rsidR="008D26C2" w:rsidRPr="007B6DBE" w:rsidRDefault="008D26C2" w:rsidP="00136A46">
            <w:pPr>
              <w:widowControl w:val="0"/>
              <w:autoSpaceDE w:val="0"/>
              <w:autoSpaceDN w:val="0"/>
              <w:ind w:left="91" w:right="90"/>
              <w:rPr>
                <w:sz w:val="16"/>
                <w:szCs w:val="16"/>
              </w:rPr>
            </w:pPr>
            <w:r w:rsidRPr="007B6DBE">
              <w:rPr>
                <w:sz w:val="16"/>
                <w:szCs w:val="16"/>
              </w:rPr>
              <w:t xml:space="preserve">When access is prohibited to </w:t>
            </w:r>
            <w:proofErr w:type="gramStart"/>
            <w:r w:rsidRPr="007B6DBE">
              <w:rPr>
                <w:sz w:val="16"/>
                <w:szCs w:val="16"/>
              </w:rPr>
              <w:t>particular areas</w:t>
            </w:r>
            <w:proofErr w:type="gramEnd"/>
            <w:r w:rsidRPr="007B6DBE">
              <w:rPr>
                <w:sz w:val="16"/>
                <w:szCs w:val="16"/>
              </w:rPr>
              <w:t>, rooms, or other sub-units of a premise or facility which is receiving water, the potable water supply serving those areas shall be protected against backflow by a reduced pressure principal backflow protection assembly.</w:t>
            </w:r>
          </w:p>
        </w:tc>
      </w:tr>
      <w:tr w:rsidR="008D26C2" w:rsidRPr="007B6DBE" w14:paraId="087930B4"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0C00D821" w14:textId="77777777" w:rsidR="008D26C2" w:rsidRPr="007B6DBE" w:rsidRDefault="008D26C2" w:rsidP="00136A46">
            <w:pPr>
              <w:widowControl w:val="0"/>
              <w:autoSpaceDE w:val="0"/>
              <w:autoSpaceDN w:val="0"/>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701FF1" w14:textId="77777777" w:rsidR="008D26C2" w:rsidRPr="007B6DBE" w:rsidRDefault="008D26C2" w:rsidP="00136A46">
            <w:pPr>
              <w:widowControl w:val="0"/>
              <w:autoSpaceDE w:val="0"/>
              <w:autoSpaceDN w:val="0"/>
              <w:ind w:left="91"/>
              <w:rPr>
                <w:sz w:val="16"/>
                <w:szCs w:val="16"/>
              </w:rPr>
            </w:pPr>
            <w:r w:rsidRPr="007B6DBE">
              <w:rPr>
                <w:sz w:val="16"/>
                <w:szCs w:val="16"/>
              </w:rPr>
              <w:t>Section 608.18, Protection of Individual Water Supplies</w:t>
            </w:r>
          </w:p>
        </w:tc>
        <w:tc>
          <w:tcPr>
            <w:tcW w:w="7043" w:type="dxa"/>
            <w:gridSpan w:val="2"/>
            <w:tcBorders>
              <w:top w:val="single" w:sz="6" w:space="0" w:color="000000"/>
              <w:left w:val="single" w:sz="6" w:space="0" w:color="000000"/>
              <w:bottom w:val="single" w:sz="6" w:space="0" w:color="000000"/>
              <w:right w:val="single" w:sz="6" w:space="0" w:color="000000"/>
            </w:tcBorders>
          </w:tcPr>
          <w:p w14:paraId="43860BA2" w14:textId="77777777" w:rsidR="008D26C2" w:rsidRPr="007B6DBE" w:rsidRDefault="008D26C2" w:rsidP="00136A46">
            <w:pPr>
              <w:widowControl w:val="0"/>
              <w:autoSpaceDE w:val="0"/>
              <w:autoSpaceDN w:val="0"/>
              <w:ind w:left="91" w:right="90"/>
              <w:rPr>
                <w:sz w:val="16"/>
                <w:szCs w:val="16"/>
              </w:rPr>
            </w:pPr>
            <w:r w:rsidRPr="007B6DBE">
              <w:rPr>
                <w:sz w:val="16"/>
                <w:szCs w:val="16"/>
              </w:rPr>
              <w:t xml:space="preserve">An individual water supply shall be located and constructed </w:t>
            </w:r>
            <w:proofErr w:type="gramStart"/>
            <w:r w:rsidRPr="007B6DBE">
              <w:rPr>
                <w:sz w:val="16"/>
                <w:szCs w:val="16"/>
              </w:rPr>
              <w:t>so as to</w:t>
            </w:r>
            <w:proofErr w:type="gramEnd"/>
            <w:r w:rsidRPr="007B6DBE">
              <w:rPr>
                <w:sz w:val="16"/>
                <w:szCs w:val="16"/>
              </w:rPr>
              <w:t xml:space="preserve"> be safeguarded against contamination in accordance with the applicable requirements of LAC </w:t>
            </w:r>
            <w:proofErr w:type="gramStart"/>
            <w:r w:rsidRPr="007B6DBE">
              <w:rPr>
                <w:sz w:val="16"/>
                <w:szCs w:val="16"/>
              </w:rPr>
              <w:t>51:XII</w:t>
            </w:r>
            <w:proofErr w:type="gramEnd"/>
            <w:r w:rsidRPr="007B6DBE">
              <w:rPr>
                <w:sz w:val="16"/>
                <w:szCs w:val="16"/>
              </w:rPr>
              <w:t xml:space="preserve"> (Water Supplies) and LAC </w:t>
            </w:r>
            <w:proofErr w:type="gramStart"/>
            <w:r w:rsidRPr="007B6DBE">
              <w:rPr>
                <w:sz w:val="16"/>
                <w:szCs w:val="16"/>
              </w:rPr>
              <w:t>56:I</w:t>
            </w:r>
            <w:proofErr w:type="gramEnd"/>
            <w:r w:rsidRPr="007B6DBE">
              <w:rPr>
                <w:sz w:val="16"/>
                <w:szCs w:val="16"/>
              </w:rPr>
              <w:t xml:space="preserve"> (Water Wells).</w:t>
            </w:r>
          </w:p>
        </w:tc>
      </w:tr>
      <w:tr w:rsidR="008D26C2" w:rsidRPr="007B6DBE" w14:paraId="0E365DF8"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C4E1D9E" w14:textId="77777777" w:rsidR="008D26C2" w:rsidRPr="007B6DBE" w:rsidRDefault="008D26C2" w:rsidP="00136A46">
            <w:pPr>
              <w:widowControl w:val="0"/>
              <w:autoSpaceDE w:val="0"/>
              <w:autoSpaceDN w:val="0"/>
              <w:rPr>
                <w:spacing w:val="-2"/>
                <w:sz w:val="16"/>
                <w:szCs w:val="16"/>
              </w:rPr>
            </w:pPr>
            <w:r w:rsidRPr="007B6DBE">
              <w:rPr>
                <w:spacing w:val="-2"/>
                <w:sz w:val="16"/>
                <w:szCs w:val="16"/>
              </w:rPr>
              <w:t>Repeal</w:t>
            </w:r>
          </w:p>
        </w:tc>
        <w:tc>
          <w:tcPr>
            <w:tcW w:w="2415" w:type="dxa"/>
            <w:gridSpan w:val="2"/>
            <w:tcBorders>
              <w:top w:val="single" w:sz="6" w:space="0" w:color="000000"/>
              <w:left w:val="single" w:sz="6" w:space="0" w:color="000000"/>
              <w:bottom w:val="single" w:sz="6" w:space="0" w:color="000000"/>
              <w:right w:val="single" w:sz="6" w:space="0" w:color="000000"/>
            </w:tcBorders>
          </w:tcPr>
          <w:p w14:paraId="4BD30107" w14:textId="77777777" w:rsidR="008D26C2" w:rsidRPr="007B6DBE" w:rsidRDefault="008D26C2" w:rsidP="00136A46">
            <w:pPr>
              <w:widowControl w:val="0"/>
              <w:autoSpaceDE w:val="0"/>
              <w:autoSpaceDN w:val="0"/>
              <w:ind w:left="91" w:right="58"/>
              <w:rPr>
                <w:sz w:val="16"/>
                <w:szCs w:val="16"/>
              </w:rPr>
            </w:pPr>
            <w:r w:rsidRPr="007B6DBE">
              <w:rPr>
                <w:sz w:val="16"/>
                <w:szCs w:val="16"/>
              </w:rPr>
              <w:t>Sections 608.18.1 through 608.18.8 including Table 608.18.1</w:t>
            </w:r>
          </w:p>
        </w:tc>
        <w:tc>
          <w:tcPr>
            <w:tcW w:w="7043" w:type="dxa"/>
            <w:gridSpan w:val="2"/>
            <w:tcBorders>
              <w:top w:val="single" w:sz="6" w:space="0" w:color="000000"/>
              <w:left w:val="single" w:sz="6" w:space="0" w:color="000000"/>
              <w:bottom w:val="single" w:sz="6" w:space="0" w:color="000000"/>
              <w:right w:val="single" w:sz="6" w:space="0" w:color="000000"/>
            </w:tcBorders>
          </w:tcPr>
          <w:p w14:paraId="78DB4015" w14:textId="77777777" w:rsidR="008D26C2" w:rsidRPr="007B6DBE" w:rsidRDefault="008D26C2" w:rsidP="00136A46">
            <w:pPr>
              <w:widowControl w:val="0"/>
              <w:autoSpaceDE w:val="0"/>
              <w:autoSpaceDN w:val="0"/>
              <w:ind w:left="91" w:right="90"/>
              <w:rPr>
                <w:sz w:val="16"/>
                <w:szCs w:val="16"/>
              </w:rPr>
            </w:pPr>
            <w:r w:rsidRPr="007B6DBE">
              <w:rPr>
                <w:sz w:val="16"/>
                <w:szCs w:val="16"/>
              </w:rPr>
              <w:t>Delete Sections 608.18.1 through 608.18.8 including Table 608.18.1.</w:t>
            </w:r>
          </w:p>
        </w:tc>
      </w:tr>
      <w:tr w:rsidR="008D26C2" w:rsidRPr="007B6DBE" w14:paraId="09766F42"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56BF9BC7"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FC81356" w14:textId="77777777" w:rsidR="008D26C2" w:rsidRPr="007B6DBE" w:rsidRDefault="008D26C2" w:rsidP="00136A46">
            <w:pPr>
              <w:widowControl w:val="0"/>
              <w:autoSpaceDE w:val="0"/>
              <w:autoSpaceDN w:val="0"/>
              <w:ind w:left="91"/>
              <w:rPr>
                <w:sz w:val="16"/>
                <w:szCs w:val="16"/>
              </w:rPr>
            </w:pPr>
            <w:r w:rsidRPr="007B6DBE">
              <w:rPr>
                <w:sz w:val="16"/>
                <w:szCs w:val="16"/>
              </w:rPr>
              <w:t>Section 608.19, Containment Practices</w:t>
            </w:r>
          </w:p>
        </w:tc>
        <w:tc>
          <w:tcPr>
            <w:tcW w:w="7043" w:type="dxa"/>
            <w:gridSpan w:val="2"/>
            <w:tcBorders>
              <w:top w:val="single" w:sz="6" w:space="0" w:color="000000"/>
              <w:left w:val="single" w:sz="6" w:space="0" w:color="000000"/>
              <w:bottom w:val="single" w:sz="6" w:space="0" w:color="000000"/>
              <w:right w:val="single" w:sz="6" w:space="0" w:color="000000"/>
            </w:tcBorders>
          </w:tcPr>
          <w:p w14:paraId="099A8F41" w14:textId="77777777" w:rsidR="008D26C2" w:rsidRPr="007B6DBE" w:rsidRDefault="008D26C2" w:rsidP="00136A46">
            <w:pPr>
              <w:widowControl w:val="0"/>
              <w:autoSpaceDE w:val="0"/>
              <w:autoSpaceDN w:val="0"/>
              <w:ind w:left="91" w:right="90"/>
              <w:rPr>
                <w:sz w:val="16"/>
                <w:szCs w:val="16"/>
              </w:rPr>
            </w:pPr>
            <w:r w:rsidRPr="007B6DBE">
              <w:rPr>
                <w:sz w:val="16"/>
                <w:szCs w:val="16"/>
              </w:rPr>
              <w:t>Backflow prevention methods or devices shall be utilized as directed by the water supplier or code official to isolate specific water supply system customers from the water supply system's mains when such action is deemed necessary to protect the water supply system against potential contamination caused by backflow of water from that part of the water system owned and maintained by the customer (for example, the piping downstream of the water meter, if provided). Minimum requirements shall be in accordance with Section 608.19.1 through 608.19.2.</w:t>
            </w:r>
          </w:p>
        </w:tc>
      </w:tr>
      <w:tr w:rsidR="008D26C2" w:rsidRPr="007B6DBE" w14:paraId="13A1533C"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1F96E4C3" w14:textId="77777777" w:rsidR="008D26C2" w:rsidRPr="007B6DBE" w:rsidRDefault="008D26C2" w:rsidP="00136A46">
            <w:pPr>
              <w:widowControl w:val="0"/>
              <w:autoSpaceDE w:val="0"/>
              <w:autoSpaceDN w:val="0"/>
              <w:rPr>
                <w:spacing w:val="-2"/>
                <w:sz w:val="16"/>
                <w:szCs w:val="16"/>
              </w:rPr>
            </w:pPr>
            <w:r w:rsidRPr="007B6DBE">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AD2BFA3" w14:textId="77777777" w:rsidR="008D26C2" w:rsidRPr="007B6DBE" w:rsidRDefault="008D26C2" w:rsidP="00136A46">
            <w:pPr>
              <w:widowControl w:val="0"/>
              <w:autoSpaceDE w:val="0"/>
              <w:autoSpaceDN w:val="0"/>
              <w:ind w:left="91"/>
              <w:rPr>
                <w:sz w:val="16"/>
                <w:szCs w:val="16"/>
              </w:rPr>
            </w:pPr>
            <w:r w:rsidRPr="007B6DBE">
              <w:rPr>
                <w:sz w:val="16"/>
                <w:szCs w:val="16"/>
              </w:rPr>
              <w:t>Section 608.19.1,</w:t>
            </w:r>
          </w:p>
          <w:p w14:paraId="020ED644" w14:textId="77777777" w:rsidR="008D26C2" w:rsidRPr="007B6DBE" w:rsidRDefault="008D26C2" w:rsidP="00136A46">
            <w:pPr>
              <w:widowControl w:val="0"/>
              <w:autoSpaceDE w:val="0"/>
              <w:autoSpaceDN w:val="0"/>
              <w:ind w:left="91"/>
              <w:rPr>
                <w:sz w:val="16"/>
                <w:szCs w:val="16"/>
              </w:rPr>
            </w:pPr>
            <w:r w:rsidRPr="007B6DBE">
              <w:rPr>
                <w:sz w:val="16"/>
                <w:szCs w:val="16"/>
              </w:rPr>
              <w:t>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tcPr>
          <w:p w14:paraId="0E3EA089" w14:textId="77777777" w:rsidR="008D26C2" w:rsidRPr="007B6DBE" w:rsidRDefault="008D26C2" w:rsidP="00136A46">
            <w:pPr>
              <w:widowControl w:val="0"/>
              <w:autoSpaceDE w:val="0"/>
              <w:autoSpaceDN w:val="0"/>
              <w:ind w:left="91" w:right="90"/>
              <w:rPr>
                <w:sz w:val="16"/>
                <w:szCs w:val="16"/>
              </w:rPr>
            </w:pPr>
            <w:r w:rsidRPr="007B6DBE">
              <w:rPr>
                <w:sz w:val="16"/>
                <w:szCs w:val="16"/>
              </w:rPr>
              <w:t>As a minimum, the following types of backflow prevention assemblies or methods shall be installed and maintained by water supply system customers immediately downstream of the water meter (if provided) or on the water service pipe prior to any branch line or connections serving the listed customer types and categories.</w:t>
            </w:r>
          </w:p>
        </w:tc>
      </w:tr>
      <w:tr w:rsidR="008D26C2" w:rsidRPr="007B6DBE" w14:paraId="31704FE6" w14:textId="77777777" w:rsidTr="00136A46">
        <w:trPr>
          <w:trHeight w:val="187"/>
        </w:trPr>
        <w:tc>
          <w:tcPr>
            <w:tcW w:w="1072" w:type="dxa"/>
            <w:tcBorders>
              <w:top w:val="single" w:sz="6" w:space="0" w:color="000000"/>
              <w:left w:val="single" w:sz="6" w:space="0" w:color="000000"/>
              <w:bottom w:val="single" w:sz="6" w:space="0" w:color="000000"/>
              <w:right w:val="single" w:sz="6" w:space="0" w:color="000000"/>
            </w:tcBorders>
          </w:tcPr>
          <w:p w14:paraId="2F02D667" w14:textId="77777777" w:rsidR="008D26C2" w:rsidRPr="007B6DBE" w:rsidRDefault="008D26C2" w:rsidP="00136A46">
            <w:pPr>
              <w:widowControl w:val="0"/>
              <w:autoSpaceDE w:val="0"/>
              <w:autoSpaceDN w:val="0"/>
              <w:rPr>
                <w:spacing w:val="-2"/>
                <w:sz w:val="16"/>
                <w:szCs w:val="16"/>
              </w:rPr>
            </w:pPr>
            <w:r w:rsidRPr="007B6DBE">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AE7EA56" w14:textId="77777777" w:rsidR="008D26C2" w:rsidRPr="007B6DBE" w:rsidRDefault="008D26C2" w:rsidP="00136A46">
            <w:pPr>
              <w:widowControl w:val="0"/>
              <w:autoSpaceDE w:val="0"/>
              <w:autoSpaceDN w:val="0"/>
              <w:ind w:left="91"/>
              <w:rPr>
                <w:sz w:val="16"/>
                <w:szCs w:val="16"/>
              </w:rPr>
            </w:pPr>
          </w:p>
        </w:tc>
        <w:tc>
          <w:tcPr>
            <w:tcW w:w="7043" w:type="dxa"/>
            <w:gridSpan w:val="2"/>
            <w:tcBorders>
              <w:top w:val="single" w:sz="6" w:space="0" w:color="000000"/>
              <w:left w:val="single" w:sz="6" w:space="0" w:color="000000"/>
              <w:bottom w:val="single" w:sz="6" w:space="0" w:color="000000"/>
              <w:right w:val="single" w:sz="6" w:space="0" w:color="000000"/>
            </w:tcBorders>
          </w:tcPr>
          <w:p w14:paraId="4E15B291" w14:textId="77777777" w:rsidR="008D26C2" w:rsidRPr="007B6DBE" w:rsidRDefault="008D26C2" w:rsidP="00136A46">
            <w:pPr>
              <w:widowControl w:val="0"/>
              <w:autoSpaceDE w:val="0"/>
              <w:autoSpaceDN w:val="0"/>
              <w:ind w:left="91" w:right="90"/>
              <w:rPr>
                <w:sz w:val="16"/>
                <w:szCs w:val="16"/>
              </w:rPr>
            </w:pPr>
            <w:r w:rsidRPr="007B6DBE">
              <w:rPr>
                <w:sz w:val="16"/>
                <w:szCs w:val="16"/>
              </w:rPr>
              <w:t>Table 608.19.1, Containment Requirements.</w:t>
            </w:r>
          </w:p>
        </w:tc>
      </w:tr>
      <w:tr w:rsidR="008D26C2" w:rsidRPr="007B6DBE" w14:paraId="2D690D26" w14:textId="77777777" w:rsidTr="00136A46">
        <w:trPr>
          <w:trHeight w:val="183"/>
        </w:trPr>
        <w:tc>
          <w:tcPr>
            <w:tcW w:w="10530" w:type="dxa"/>
            <w:gridSpan w:val="5"/>
            <w:tcBorders>
              <w:bottom w:val="nil"/>
            </w:tcBorders>
          </w:tcPr>
          <w:p w14:paraId="3CB6019F" w14:textId="77777777" w:rsidR="008D26C2" w:rsidRPr="007B6DBE" w:rsidRDefault="008D26C2" w:rsidP="00136A46">
            <w:pPr>
              <w:widowControl w:val="0"/>
              <w:autoSpaceDE w:val="0"/>
              <w:autoSpaceDN w:val="0"/>
              <w:ind w:left="91" w:right="90"/>
              <w:rPr>
                <w:sz w:val="16"/>
                <w:szCs w:val="16"/>
              </w:rPr>
            </w:pPr>
          </w:p>
        </w:tc>
      </w:tr>
      <w:tr w:rsidR="008D26C2" w:rsidRPr="007B6DBE" w14:paraId="67F686F8" w14:textId="77777777" w:rsidTr="00136A46">
        <w:trPr>
          <w:trHeight w:val="183"/>
        </w:trPr>
        <w:tc>
          <w:tcPr>
            <w:tcW w:w="1260" w:type="dxa"/>
            <w:gridSpan w:val="2"/>
            <w:vMerge w:val="restart"/>
            <w:tcBorders>
              <w:top w:val="nil"/>
              <w:right w:val="double" w:sz="6" w:space="0" w:color="000000"/>
            </w:tcBorders>
          </w:tcPr>
          <w:p w14:paraId="322A4339" w14:textId="77777777" w:rsidR="008D26C2" w:rsidRPr="007B6DBE" w:rsidRDefault="008D26C2" w:rsidP="00136A46">
            <w:pPr>
              <w:widowControl w:val="0"/>
              <w:autoSpaceDE w:val="0"/>
              <w:autoSpaceDN w:val="0"/>
              <w:rPr>
                <w:sz w:val="16"/>
                <w:szCs w:val="16"/>
              </w:rPr>
            </w:pPr>
          </w:p>
        </w:tc>
        <w:tc>
          <w:tcPr>
            <w:tcW w:w="8190" w:type="dxa"/>
            <w:gridSpan w:val="2"/>
            <w:tcBorders>
              <w:top w:val="double" w:sz="6" w:space="0" w:color="000000"/>
              <w:left w:val="double" w:sz="6" w:space="0" w:color="000000"/>
              <w:right w:val="double" w:sz="6" w:space="0" w:color="000000"/>
            </w:tcBorders>
            <w:shd w:val="clear" w:color="auto" w:fill="BEBEBE"/>
          </w:tcPr>
          <w:p w14:paraId="1A61A213" w14:textId="77777777" w:rsidR="008D26C2" w:rsidRPr="007B6DBE" w:rsidRDefault="008D26C2" w:rsidP="00136A46">
            <w:pPr>
              <w:widowControl w:val="0"/>
              <w:autoSpaceDE w:val="0"/>
              <w:autoSpaceDN w:val="0"/>
              <w:spacing w:line="164" w:lineRule="exact"/>
              <w:ind w:left="91"/>
              <w:jc w:val="center"/>
              <w:rPr>
                <w:b/>
                <w:sz w:val="16"/>
                <w:szCs w:val="16"/>
              </w:rPr>
            </w:pPr>
            <w:r w:rsidRPr="007B6DBE">
              <w:rPr>
                <w:b/>
                <w:sz w:val="16"/>
                <w:szCs w:val="16"/>
              </w:rPr>
              <w:t xml:space="preserve">Air </w:t>
            </w:r>
            <w:r w:rsidRPr="007B6DBE">
              <w:rPr>
                <w:b/>
                <w:spacing w:val="-5"/>
                <w:sz w:val="16"/>
                <w:szCs w:val="16"/>
              </w:rPr>
              <w:t>Gap</w:t>
            </w:r>
          </w:p>
        </w:tc>
        <w:tc>
          <w:tcPr>
            <w:tcW w:w="1080" w:type="dxa"/>
            <w:vMerge w:val="restart"/>
            <w:tcBorders>
              <w:top w:val="nil"/>
              <w:left w:val="double" w:sz="6" w:space="0" w:color="000000"/>
            </w:tcBorders>
          </w:tcPr>
          <w:p w14:paraId="2E936781" w14:textId="77777777" w:rsidR="008D26C2" w:rsidRPr="007B6DBE" w:rsidRDefault="008D26C2" w:rsidP="00136A46">
            <w:pPr>
              <w:widowControl w:val="0"/>
              <w:autoSpaceDE w:val="0"/>
              <w:autoSpaceDN w:val="0"/>
              <w:ind w:left="91" w:right="90"/>
              <w:rPr>
                <w:sz w:val="16"/>
                <w:szCs w:val="16"/>
              </w:rPr>
            </w:pPr>
          </w:p>
        </w:tc>
      </w:tr>
      <w:tr w:rsidR="008D26C2" w:rsidRPr="008D26C2" w14:paraId="2FEFC446" w14:textId="77777777" w:rsidTr="00136A46">
        <w:trPr>
          <w:trHeight w:val="184"/>
        </w:trPr>
        <w:tc>
          <w:tcPr>
            <w:tcW w:w="1260" w:type="dxa"/>
            <w:gridSpan w:val="2"/>
            <w:vMerge/>
            <w:tcBorders>
              <w:top w:val="nil"/>
              <w:right w:val="double" w:sz="6" w:space="0" w:color="000000"/>
            </w:tcBorders>
          </w:tcPr>
          <w:p w14:paraId="77A4C064"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0675B68A"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w:t>
            </w:r>
            <w:r w:rsidRPr="007B6DBE">
              <w:rPr>
                <w:spacing w:val="66"/>
                <w:sz w:val="16"/>
                <w:szCs w:val="16"/>
              </w:rPr>
              <w:t xml:space="preserve"> </w:t>
            </w:r>
            <w:r w:rsidRPr="007B6DBE">
              <w:rPr>
                <w:sz w:val="16"/>
                <w:szCs w:val="16"/>
              </w:rPr>
              <w:t>Fire</w:t>
            </w:r>
            <w:r w:rsidRPr="007B6DBE">
              <w:rPr>
                <w:spacing w:val="-6"/>
                <w:sz w:val="16"/>
                <w:szCs w:val="16"/>
              </w:rPr>
              <w:t xml:space="preserve"> </w:t>
            </w:r>
            <w:r w:rsidRPr="007B6DBE">
              <w:rPr>
                <w:sz w:val="16"/>
                <w:szCs w:val="16"/>
              </w:rPr>
              <w:t>Protection/Sprinkler</w:t>
            </w:r>
            <w:r w:rsidRPr="007B6DBE">
              <w:rPr>
                <w:spacing w:val="-6"/>
                <w:sz w:val="16"/>
                <w:szCs w:val="16"/>
              </w:rPr>
              <w:t xml:space="preserve"> </w:t>
            </w:r>
            <w:r w:rsidRPr="007B6DBE">
              <w:rPr>
                <w:sz w:val="16"/>
                <w:szCs w:val="16"/>
              </w:rPr>
              <w:t>System</w:t>
            </w:r>
            <w:r w:rsidRPr="007B6DBE">
              <w:rPr>
                <w:spacing w:val="-4"/>
                <w:sz w:val="16"/>
                <w:szCs w:val="16"/>
              </w:rPr>
              <w:t xml:space="preserve"> </w:t>
            </w:r>
            <w:r w:rsidRPr="007B6DBE">
              <w:rPr>
                <w:sz w:val="16"/>
                <w:szCs w:val="16"/>
              </w:rPr>
              <w:t>utilizing</w:t>
            </w:r>
            <w:r w:rsidRPr="007B6DBE">
              <w:rPr>
                <w:spacing w:val="-7"/>
                <w:sz w:val="16"/>
                <w:szCs w:val="16"/>
              </w:rPr>
              <w:t xml:space="preserve"> </w:t>
            </w:r>
            <w:r w:rsidRPr="007B6DBE">
              <w:rPr>
                <w:sz w:val="16"/>
                <w:szCs w:val="16"/>
              </w:rPr>
              <w:t>non-potable</w:t>
            </w:r>
            <w:r w:rsidRPr="007B6DBE">
              <w:rPr>
                <w:spacing w:val="-6"/>
                <w:sz w:val="16"/>
                <w:szCs w:val="16"/>
              </w:rPr>
              <w:t xml:space="preserve"> </w:t>
            </w:r>
            <w:r w:rsidRPr="007B6DBE">
              <w:rPr>
                <w:sz w:val="16"/>
                <w:szCs w:val="16"/>
              </w:rPr>
              <w:t>water</w:t>
            </w:r>
            <w:r w:rsidRPr="007B6DBE">
              <w:rPr>
                <w:spacing w:val="-6"/>
                <w:sz w:val="16"/>
                <w:szCs w:val="16"/>
              </w:rPr>
              <w:t xml:space="preserve"> </w:t>
            </w:r>
            <w:r w:rsidRPr="007B6DBE">
              <w:rPr>
                <w:sz w:val="16"/>
                <w:szCs w:val="16"/>
              </w:rPr>
              <w:t>as</w:t>
            </w:r>
            <w:r w:rsidRPr="007B6DBE">
              <w:rPr>
                <w:spacing w:val="-4"/>
                <w:sz w:val="16"/>
                <w:szCs w:val="16"/>
              </w:rPr>
              <w:t xml:space="preserve"> </w:t>
            </w:r>
            <w:r w:rsidRPr="007B6DBE">
              <w:rPr>
                <w:sz w:val="16"/>
                <w:szCs w:val="16"/>
              </w:rPr>
              <w:t>an</w:t>
            </w:r>
            <w:r w:rsidRPr="007B6DBE">
              <w:rPr>
                <w:spacing w:val="-6"/>
                <w:sz w:val="16"/>
                <w:szCs w:val="16"/>
              </w:rPr>
              <w:t xml:space="preserve"> </w:t>
            </w:r>
            <w:r w:rsidRPr="007B6DBE">
              <w:rPr>
                <w:sz w:val="16"/>
                <w:szCs w:val="16"/>
              </w:rPr>
              <w:t>alternative</w:t>
            </w:r>
            <w:r w:rsidRPr="007B6DBE">
              <w:rPr>
                <w:spacing w:val="-6"/>
                <w:sz w:val="16"/>
                <w:szCs w:val="16"/>
              </w:rPr>
              <w:t xml:space="preserve"> </w:t>
            </w:r>
            <w:r w:rsidRPr="007B6DBE">
              <w:rPr>
                <w:sz w:val="16"/>
                <w:szCs w:val="16"/>
              </w:rPr>
              <w:t>or</w:t>
            </w:r>
            <w:r w:rsidRPr="007B6DBE">
              <w:rPr>
                <w:spacing w:val="-5"/>
                <w:sz w:val="16"/>
                <w:szCs w:val="16"/>
              </w:rPr>
              <w:t xml:space="preserve"> </w:t>
            </w:r>
            <w:r w:rsidRPr="007B6DBE">
              <w:rPr>
                <w:sz w:val="16"/>
                <w:szCs w:val="16"/>
              </w:rPr>
              <w:t>primary</w:t>
            </w:r>
            <w:r w:rsidRPr="007B6DBE">
              <w:rPr>
                <w:spacing w:val="-8"/>
                <w:sz w:val="16"/>
                <w:szCs w:val="16"/>
              </w:rPr>
              <w:t xml:space="preserve"> </w:t>
            </w:r>
            <w:r w:rsidRPr="007B6DBE">
              <w:rPr>
                <w:sz w:val="16"/>
                <w:szCs w:val="16"/>
              </w:rPr>
              <w:t>source</w:t>
            </w:r>
            <w:r w:rsidRPr="007B6DBE">
              <w:rPr>
                <w:spacing w:val="-6"/>
                <w:sz w:val="16"/>
                <w:szCs w:val="16"/>
              </w:rPr>
              <w:t xml:space="preserve"> </w:t>
            </w:r>
            <w:r w:rsidRPr="007B6DBE">
              <w:rPr>
                <w:sz w:val="16"/>
                <w:szCs w:val="16"/>
              </w:rPr>
              <w:t>of</w:t>
            </w:r>
            <w:r w:rsidRPr="007B6DBE">
              <w:rPr>
                <w:spacing w:val="-2"/>
                <w:sz w:val="16"/>
                <w:szCs w:val="16"/>
              </w:rPr>
              <w:t xml:space="preserve"> water</w:t>
            </w:r>
          </w:p>
        </w:tc>
        <w:tc>
          <w:tcPr>
            <w:tcW w:w="1080" w:type="dxa"/>
            <w:vMerge/>
            <w:tcBorders>
              <w:top w:val="nil"/>
              <w:left w:val="double" w:sz="6" w:space="0" w:color="000000"/>
            </w:tcBorders>
          </w:tcPr>
          <w:p w14:paraId="6CE8897F" w14:textId="77777777" w:rsidR="008D26C2" w:rsidRPr="008D26C2" w:rsidRDefault="008D26C2" w:rsidP="00136A46">
            <w:pPr>
              <w:spacing w:line="278" w:lineRule="auto"/>
              <w:ind w:left="91" w:right="90"/>
              <w:rPr>
                <w:rFonts w:eastAsia="Aptos"/>
                <w:kern w:val="2"/>
                <w:sz w:val="16"/>
                <w:szCs w:val="16"/>
              </w:rPr>
            </w:pPr>
          </w:p>
        </w:tc>
      </w:tr>
      <w:tr w:rsidR="008D26C2" w:rsidRPr="008D26C2" w14:paraId="21ABC87C" w14:textId="77777777" w:rsidTr="00136A46">
        <w:trPr>
          <w:trHeight w:val="184"/>
        </w:trPr>
        <w:tc>
          <w:tcPr>
            <w:tcW w:w="1260" w:type="dxa"/>
            <w:gridSpan w:val="2"/>
            <w:vMerge/>
            <w:tcBorders>
              <w:top w:val="nil"/>
              <w:right w:val="double" w:sz="6" w:space="0" w:color="000000"/>
            </w:tcBorders>
          </w:tcPr>
          <w:p w14:paraId="1C498414"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shd w:val="clear" w:color="auto" w:fill="BEBEBE"/>
          </w:tcPr>
          <w:p w14:paraId="4B5CB427" w14:textId="77777777" w:rsidR="008D26C2" w:rsidRPr="007B6DBE" w:rsidRDefault="008D26C2" w:rsidP="00136A46">
            <w:pPr>
              <w:widowControl w:val="0"/>
              <w:autoSpaceDE w:val="0"/>
              <w:autoSpaceDN w:val="0"/>
              <w:spacing w:line="165" w:lineRule="exact"/>
              <w:ind w:left="91" w:right="4"/>
              <w:jc w:val="center"/>
              <w:rPr>
                <w:b/>
                <w:sz w:val="16"/>
                <w:szCs w:val="16"/>
              </w:rPr>
            </w:pPr>
            <w:r w:rsidRPr="007B6DBE">
              <w:rPr>
                <w:b/>
                <w:sz w:val="16"/>
                <w:szCs w:val="16"/>
              </w:rPr>
              <w:t>Reduced</w:t>
            </w:r>
            <w:r w:rsidRPr="007B6DBE">
              <w:rPr>
                <w:b/>
                <w:spacing w:val="-8"/>
                <w:sz w:val="16"/>
                <w:szCs w:val="16"/>
              </w:rPr>
              <w:t xml:space="preserve"> </w:t>
            </w:r>
            <w:r w:rsidRPr="007B6DBE">
              <w:rPr>
                <w:b/>
                <w:sz w:val="16"/>
                <w:szCs w:val="16"/>
              </w:rPr>
              <w:t>Pressure</w:t>
            </w:r>
            <w:r w:rsidRPr="007B6DBE">
              <w:rPr>
                <w:b/>
                <w:spacing w:val="-8"/>
                <w:sz w:val="16"/>
                <w:szCs w:val="16"/>
              </w:rPr>
              <w:t xml:space="preserve"> </w:t>
            </w:r>
            <w:proofErr w:type="gramStart"/>
            <w:r w:rsidRPr="007B6DBE">
              <w:rPr>
                <w:b/>
                <w:sz w:val="16"/>
                <w:szCs w:val="16"/>
              </w:rPr>
              <w:t>Principle</w:t>
            </w:r>
            <w:proofErr w:type="gramEnd"/>
            <w:r w:rsidRPr="007B6DBE">
              <w:rPr>
                <w:b/>
                <w:spacing w:val="-9"/>
                <w:sz w:val="16"/>
                <w:szCs w:val="16"/>
              </w:rPr>
              <w:t xml:space="preserve"> </w:t>
            </w:r>
            <w:r w:rsidRPr="007B6DBE">
              <w:rPr>
                <w:b/>
                <w:sz w:val="16"/>
                <w:szCs w:val="16"/>
              </w:rPr>
              <w:t>Backflow</w:t>
            </w:r>
            <w:r w:rsidRPr="007B6DBE">
              <w:rPr>
                <w:b/>
                <w:spacing w:val="-6"/>
                <w:sz w:val="16"/>
                <w:szCs w:val="16"/>
              </w:rPr>
              <w:t xml:space="preserve"> </w:t>
            </w:r>
            <w:r w:rsidRPr="007B6DBE">
              <w:rPr>
                <w:b/>
                <w:sz w:val="16"/>
                <w:szCs w:val="16"/>
              </w:rPr>
              <w:t>Prevention</w:t>
            </w:r>
            <w:r w:rsidRPr="007B6DBE">
              <w:rPr>
                <w:b/>
                <w:spacing w:val="-7"/>
                <w:sz w:val="16"/>
                <w:szCs w:val="16"/>
              </w:rPr>
              <w:t xml:space="preserve"> </w:t>
            </w:r>
            <w:r w:rsidRPr="007B6DBE">
              <w:rPr>
                <w:b/>
                <w:spacing w:val="-2"/>
                <w:sz w:val="16"/>
                <w:szCs w:val="16"/>
              </w:rPr>
              <w:t>Assembly</w:t>
            </w:r>
          </w:p>
        </w:tc>
        <w:tc>
          <w:tcPr>
            <w:tcW w:w="1080" w:type="dxa"/>
            <w:vMerge/>
            <w:tcBorders>
              <w:top w:val="nil"/>
              <w:left w:val="double" w:sz="6" w:space="0" w:color="000000"/>
            </w:tcBorders>
          </w:tcPr>
          <w:p w14:paraId="3E78218C" w14:textId="77777777" w:rsidR="008D26C2" w:rsidRPr="008D26C2" w:rsidRDefault="008D26C2" w:rsidP="00136A46">
            <w:pPr>
              <w:spacing w:line="278" w:lineRule="auto"/>
              <w:ind w:left="91" w:right="90"/>
              <w:rPr>
                <w:rFonts w:eastAsia="Aptos"/>
                <w:kern w:val="2"/>
                <w:sz w:val="16"/>
                <w:szCs w:val="16"/>
              </w:rPr>
            </w:pPr>
          </w:p>
        </w:tc>
      </w:tr>
      <w:tr w:rsidR="008D26C2" w:rsidRPr="008D26C2" w14:paraId="67920C72" w14:textId="77777777" w:rsidTr="00136A46">
        <w:trPr>
          <w:trHeight w:val="184"/>
        </w:trPr>
        <w:tc>
          <w:tcPr>
            <w:tcW w:w="1260" w:type="dxa"/>
            <w:gridSpan w:val="2"/>
            <w:vMerge/>
            <w:tcBorders>
              <w:top w:val="nil"/>
              <w:right w:val="double" w:sz="6" w:space="0" w:color="000000"/>
            </w:tcBorders>
          </w:tcPr>
          <w:p w14:paraId="5637019B"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174578DE"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w:t>
            </w:r>
            <w:r w:rsidRPr="007B6DBE">
              <w:rPr>
                <w:spacing w:val="60"/>
                <w:sz w:val="16"/>
                <w:szCs w:val="16"/>
              </w:rPr>
              <w:t xml:space="preserve"> </w:t>
            </w:r>
            <w:r w:rsidRPr="007B6DBE">
              <w:rPr>
                <w:sz w:val="16"/>
                <w:szCs w:val="16"/>
              </w:rPr>
              <w:t>Hospitals,</w:t>
            </w:r>
            <w:r w:rsidRPr="007B6DBE">
              <w:rPr>
                <w:spacing w:val="-4"/>
                <w:sz w:val="16"/>
                <w:szCs w:val="16"/>
              </w:rPr>
              <w:t xml:space="preserve"> </w:t>
            </w:r>
            <w:r w:rsidRPr="007B6DBE">
              <w:rPr>
                <w:sz w:val="16"/>
                <w:szCs w:val="16"/>
              </w:rPr>
              <w:t>Out-Patient</w:t>
            </w:r>
            <w:r w:rsidRPr="007B6DBE">
              <w:rPr>
                <w:spacing w:val="-7"/>
                <w:sz w:val="16"/>
                <w:szCs w:val="16"/>
              </w:rPr>
              <w:t xml:space="preserve"> </w:t>
            </w:r>
            <w:r w:rsidRPr="007B6DBE">
              <w:rPr>
                <w:sz w:val="16"/>
                <w:szCs w:val="16"/>
              </w:rPr>
              <w:t>Surgical</w:t>
            </w:r>
            <w:r w:rsidRPr="007B6DBE">
              <w:rPr>
                <w:spacing w:val="-6"/>
                <w:sz w:val="16"/>
                <w:szCs w:val="16"/>
              </w:rPr>
              <w:t xml:space="preserve"> </w:t>
            </w:r>
            <w:r w:rsidRPr="007B6DBE">
              <w:rPr>
                <w:sz w:val="16"/>
                <w:szCs w:val="16"/>
              </w:rPr>
              <w:t>Facilities,</w:t>
            </w:r>
            <w:r w:rsidRPr="007B6DBE">
              <w:rPr>
                <w:spacing w:val="-5"/>
                <w:sz w:val="16"/>
                <w:szCs w:val="16"/>
              </w:rPr>
              <w:t xml:space="preserve"> </w:t>
            </w:r>
            <w:r w:rsidRPr="007B6DBE">
              <w:rPr>
                <w:sz w:val="16"/>
                <w:szCs w:val="16"/>
              </w:rPr>
              <w:t>Renal</w:t>
            </w:r>
            <w:r w:rsidRPr="007B6DBE">
              <w:rPr>
                <w:spacing w:val="-7"/>
                <w:sz w:val="16"/>
                <w:szCs w:val="16"/>
              </w:rPr>
              <w:t xml:space="preserve"> </w:t>
            </w:r>
            <w:r w:rsidRPr="007B6DBE">
              <w:rPr>
                <w:sz w:val="16"/>
                <w:szCs w:val="16"/>
              </w:rPr>
              <w:t>Dialysis</w:t>
            </w:r>
            <w:r w:rsidRPr="007B6DBE">
              <w:rPr>
                <w:spacing w:val="-5"/>
                <w:sz w:val="16"/>
                <w:szCs w:val="16"/>
              </w:rPr>
              <w:t xml:space="preserve"> </w:t>
            </w:r>
            <w:r w:rsidRPr="007B6DBE">
              <w:rPr>
                <w:sz w:val="16"/>
                <w:szCs w:val="16"/>
              </w:rPr>
              <w:t>Facilities,</w:t>
            </w:r>
            <w:r w:rsidRPr="007B6DBE">
              <w:rPr>
                <w:spacing w:val="-5"/>
                <w:sz w:val="16"/>
                <w:szCs w:val="16"/>
              </w:rPr>
              <w:t xml:space="preserve"> </w:t>
            </w:r>
            <w:r w:rsidRPr="007B6DBE">
              <w:rPr>
                <w:sz w:val="16"/>
                <w:szCs w:val="16"/>
              </w:rPr>
              <w:t>Veterinary</w:t>
            </w:r>
            <w:r w:rsidRPr="007B6DBE">
              <w:rPr>
                <w:spacing w:val="-8"/>
                <w:sz w:val="16"/>
                <w:szCs w:val="16"/>
              </w:rPr>
              <w:t xml:space="preserve"> </w:t>
            </w:r>
            <w:r w:rsidRPr="007B6DBE">
              <w:rPr>
                <w:spacing w:val="-2"/>
                <w:sz w:val="16"/>
                <w:szCs w:val="16"/>
              </w:rPr>
              <w:t>Clinics</w:t>
            </w:r>
          </w:p>
        </w:tc>
        <w:tc>
          <w:tcPr>
            <w:tcW w:w="1080" w:type="dxa"/>
            <w:vMerge/>
            <w:tcBorders>
              <w:top w:val="nil"/>
              <w:left w:val="double" w:sz="6" w:space="0" w:color="000000"/>
            </w:tcBorders>
          </w:tcPr>
          <w:p w14:paraId="5F3AA328" w14:textId="77777777" w:rsidR="008D26C2" w:rsidRPr="008D26C2" w:rsidRDefault="008D26C2" w:rsidP="00136A46">
            <w:pPr>
              <w:spacing w:line="278" w:lineRule="auto"/>
              <w:ind w:left="91" w:right="90"/>
              <w:rPr>
                <w:rFonts w:eastAsia="Aptos"/>
                <w:kern w:val="2"/>
                <w:sz w:val="16"/>
                <w:szCs w:val="16"/>
              </w:rPr>
            </w:pPr>
          </w:p>
        </w:tc>
      </w:tr>
      <w:tr w:rsidR="008D26C2" w:rsidRPr="008D26C2" w14:paraId="73A144DD" w14:textId="77777777" w:rsidTr="00136A46">
        <w:trPr>
          <w:trHeight w:val="184"/>
        </w:trPr>
        <w:tc>
          <w:tcPr>
            <w:tcW w:w="1260" w:type="dxa"/>
            <w:gridSpan w:val="2"/>
            <w:vMerge/>
            <w:tcBorders>
              <w:top w:val="nil"/>
              <w:right w:val="double" w:sz="6" w:space="0" w:color="000000"/>
            </w:tcBorders>
          </w:tcPr>
          <w:p w14:paraId="68F4663A"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03029FBB"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2.</w:t>
            </w:r>
            <w:r w:rsidRPr="007B6DBE">
              <w:rPr>
                <w:spacing w:val="72"/>
                <w:sz w:val="16"/>
                <w:szCs w:val="16"/>
              </w:rPr>
              <w:t xml:space="preserve"> </w:t>
            </w:r>
            <w:r w:rsidRPr="007B6DBE">
              <w:rPr>
                <w:sz w:val="16"/>
                <w:szCs w:val="16"/>
              </w:rPr>
              <w:t>Funeral</w:t>
            </w:r>
            <w:r w:rsidRPr="007B6DBE">
              <w:rPr>
                <w:spacing w:val="-4"/>
                <w:sz w:val="16"/>
                <w:szCs w:val="16"/>
              </w:rPr>
              <w:t xml:space="preserve"> </w:t>
            </w:r>
            <w:r w:rsidRPr="007B6DBE">
              <w:rPr>
                <w:sz w:val="16"/>
                <w:szCs w:val="16"/>
              </w:rPr>
              <w:t>Homes,</w:t>
            </w:r>
            <w:r w:rsidRPr="007B6DBE">
              <w:rPr>
                <w:spacing w:val="-1"/>
                <w:sz w:val="16"/>
                <w:szCs w:val="16"/>
              </w:rPr>
              <w:t xml:space="preserve"> </w:t>
            </w:r>
            <w:r w:rsidRPr="007B6DBE">
              <w:rPr>
                <w:spacing w:val="-2"/>
                <w:sz w:val="16"/>
                <w:szCs w:val="16"/>
              </w:rPr>
              <w:t>Mortuaries</w:t>
            </w:r>
          </w:p>
        </w:tc>
        <w:tc>
          <w:tcPr>
            <w:tcW w:w="1080" w:type="dxa"/>
            <w:vMerge/>
            <w:tcBorders>
              <w:top w:val="nil"/>
              <w:left w:val="double" w:sz="6" w:space="0" w:color="000000"/>
            </w:tcBorders>
          </w:tcPr>
          <w:p w14:paraId="16B6888D" w14:textId="77777777" w:rsidR="008D26C2" w:rsidRPr="008D26C2" w:rsidRDefault="008D26C2" w:rsidP="00136A46">
            <w:pPr>
              <w:spacing w:line="278" w:lineRule="auto"/>
              <w:ind w:left="91" w:right="90"/>
              <w:rPr>
                <w:rFonts w:eastAsia="Aptos"/>
                <w:kern w:val="2"/>
                <w:sz w:val="16"/>
                <w:szCs w:val="16"/>
              </w:rPr>
            </w:pPr>
          </w:p>
        </w:tc>
      </w:tr>
      <w:tr w:rsidR="008D26C2" w:rsidRPr="008D26C2" w14:paraId="41CF9716" w14:textId="77777777" w:rsidTr="00136A46">
        <w:trPr>
          <w:trHeight w:val="184"/>
        </w:trPr>
        <w:tc>
          <w:tcPr>
            <w:tcW w:w="1260" w:type="dxa"/>
            <w:gridSpan w:val="2"/>
            <w:vMerge/>
            <w:tcBorders>
              <w:top w:val="nil"/>
              <w:right w:val="double" w:sz="6" w:space="0" w:color="000000"/>
            </w:tcBorders>
          </w:tcPr>
          <w:p w14:paraId="0CDBD99C"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6937EAF2"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3.</w:t>
            </w:r>
            <w:r w:rsidRPr="007B6DBE">
              <w:rPr>
                <w:spacing w:val="73"/>
                <w:sz w:val="16"/>
                <w:szCs w:val="16"/>
              </w:rPr>
              <w:t xml:space="preserve"> </w:t>
            </w:r>
            <w:r w:rsidRPr="007B6DBE">
              <w:rPr>
                <w:sz w:val="16"/>
                <w:szCs w:val="16"/>
              </w:rPr>
              <w:t>Car</w:t>
            </w:r>
            <w:r w:rsidRPr="007B6DBE">
              <w:rPr>
                <w:spacing w:val="-2"/>
                <w:sz w:val="16"/>
                <w:szCs w:val="16"/>
              </w:rPr>
              <w:t xml:space="preserve"> </w:t>
            </w:r>
            <w:r w:rsidRPr="007B6DBE">
              <w:rPr>
                <w:sz w:val="16"/>
                <w:szCs w:val="16"/>
              </w:rPr>
              <w:t>Wash</w:t>
            </w:r>
            <w:r w:rsidRPr="007B6DBE">
              <w:rPr>
                <w:spacing w:val="-1"/>
                <w:sz w:val="16"/>
                <w:szCs w:val="16"/>
              </w:rPr>
              <w:t xml:space="preserve"> </w:t>
            </w:r>
            <w:r w:rsidRPr="007B6DBE">
              <w:rPr>
                <w:spacing w:val="-2"/>
                <w:sz w:val="16"/>
                <w:szCs w:val="16"/>
              </w:rPr>
              <w:t>Systems</w:t>
            </w:r>
          </w:p>
        </w:tc>
        <w:tc>
          <w:tcPr>
            <w:tcW w:w="1080" w:type="dxa"/>
            <w:vMerge/>
            <w:tcBorders>
              <w:top w:val="nil"/>
              <w:left w:val="double" w:sz="6" w:space="0" w:color="000000"/>
            </w:tcBorders>
          </w:tcPr>
          <w:p w14:paraId="213D2560" w14:textId="77777777" w:rsidR="008D26C2" w:rsidRPr="008D26C2" w:rsidRDefault="008D26C2" w:rsidP="00136A46">
            <w:pPr>
              <w:spacing w:line="278" w:lineRule="auto"/>
              <w:ind w:left="91" w:right="90"/>
              <w:rPr>
                <w:rFonts w:eastAsia="Aptos"/>
                <w:kern w:val="2"/>
                <w:sz w:val="16"/>
                <w:szCs w:val="16"/>
              </w:rPr>
            </w:pPr>
          </w:p>
        </w:tc>
      </w:tr>
      <w:tr w:rsidR="008D26C2" w:rsidRPr="008D26C2" w14:paraId="5267B0D0" w14:textId="77777777" w:rsidTr="00136A46">
        <w:trPr>
          <w:trHeight w:val="184"/>
        </w:trPr>
        <w:tc>
          <w:tcPr>
            <w:tcW w:w="1260" w:type="dxa"/>
            <w:gridSpan w:val="2"/>
            <w:vMerge/>
            <w:tcBorders>
              <w:top w:val="nil"/>
              <w:right w:val="double" w:sz="6" w:space="0" w:color="000000"/>
            </w:tcBorders>
          </w:tcPr>
          <w:p w14:paraId="53E3FE35"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6C9C2193"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4.</w:t>
            </w:r>
            <w:r w:rsidRPr="007B6DBE">
              <w:rPr>
                <w:spacing w:val="73"/>
                <w:sz w:val="16"/>
                <w:szCs w:val="16"/>
              </w:rPr>
              <w:t xml:space="preserve"> </w:t>
            </w:r>
            <w:r w:rsidRPr="007B6DBE">
              <w:rPr>
                <w:sz w:val="16"/>
                <w:szCs w:val="16"/>
              </w:rPr>
              <w:t>Sewage</w:t>
            </w:r>
            <w:r w:rsidRPr="007B6DBE">
              <w:rPr>
                <w:spacing w:val="-1"/>
                <w:sz w:val="16"/>
                <w:szCs w:val="16"/>
              </w:rPr>
              <w:t xml:space="preserve"> </w:t>
            </w:r>
            <w:r w:rsidRPr="007B6DBE">
              <w:rPr>
                <w:spacing w:val="-2"/>
                <w:sz w:val="16"/>
                <w:szCs w:val="16"/>
              </w:rPr>
              <w:t>Facilities</w:t>
            </w:r>
          </w:p>
        </w:tc>
        <w:tc>
          <w:tcPr>
            <w:tcW w:w="1080" w:type="dxa"/>
            <w:vMerge/>
            <w:tcBorders>
              <w:top w:val="nil"/>
              <w:left w:val="double" w:sz="6" w:space="0" w:color="000000"/>
            </w:tcBorders>
          </w:tcPr>
          <w:p w14:paraId="3CC0FAF0" w14:textId="77777777" w:rsidR="008D26C2" w:rsidRPr="008D26C2" w:rsidRDefault="008D26C2" w:rsidP="00136A46">
            <w:pPr>
              <w:spacing w:line="278" w:lineRule="auto"/>
              <w:ind w:left="91" w:right="90"/>
              <w:rPr>
                <w:rFonts w:eastAsia="Aptos"/>
                <w:kern w:val="2"/>
                <w:sz w:val="16"/>
                <w:szCs w:val="16"/>
              </w:rPr>
            </w:pPr>
          </w:p>
        </w:tc>
      </w:tr>
      <w:tr w:rsidR="008D26C2" w:rsidRPr="008D26C2" w14:paraId="6985E42D" w14:textId="77777777" w:rsidTr="00136A46">
        <w:trPr>
          <w:trHeight w:val="184"/>
        </w:trPr>
        <w:tc>
          <w:tcPr>
            <w:tcW w:w="1260" w:type="dxa"/>
            <w:gridSpan w:val="2"/>
            <w:vMerge/>
            <w:tcBorders>
              <w:top w:val="nil"/>
              <w:right w:val="double" w:sz="6" w:space="0" w:color="000000"/>
            </w:tcBorders>
          </w:tcPr>
          <w:p w14:paraId="6EF6FD6B"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1464D441"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5.</w:t>
            </w:r>
            <w:r w:rsidRPr="007B6DBE">
              <w:rPr>
                <w:spacing w:val="68"/>
                <w:sz w:val="16"/>
                <w:szCs w:val="16"/>
              </w:rPr>
              <w:t xml:space="preserve"> </w:t>
            </w:r>
            <w:r w:rsidRPr="007B6DBE">
              <w:rPr>
                <w:sz w:val="16"/>
                <w:szCs w:val="16"/>
              </w:rPr>
              <w:t>Chemical</w:t>
            </w:r>
            <w:r w:rsidRPr="007B6DBE">
              <w:rPr>
                <w:spacing w:val="-4"/>
                <w:sz w:val="16"/>
                <w:szCs w:val="16"/>
              </w:rPr>
              <w:t xml:space="preserve"> </w:t>
            </w:r>
            <w:r w:rsidRPr="007B6DBE">
              <w:rPr>
                <w:sz w:val="16"/>
                <w:szCs w:val="16"/>
              </w:rPr>
              <w:t>or</w:t>
            </w:r>
            <w:r w:rsidRPr="007B6DBE">
              <w:rPr>
                <w:spacing w:val="-4"/>
                <w:sz w:val="16"/>
                <w:szCs w:val="16"/>
              </w:rPr>
              <w:t xml:space="preserve"> </w:t>
            </w:r>
            <w:r w:rsidRPr="007B6DBE">
              <w:rPr>
                <w:sz w:val="16"/>
                <w:szCs w:val="16"/>
              </w:rPr>
              <w:t>Petroleum</w:t>
            </w:r>
            <w:r w:rsidRPr="007B6DBE">
              <w:rPr>
                <w:spacing w:val="-3"/>
                <w:sz w:val="16"/>
                <w:szCs w:val="16"/>
              </w:rPr>
              <w:t xml:space="preserve"> </w:t>
            </w:r>
            <w:r w:rsidRPr="007B6DBE">
              <w:rPr>
                <w:sz w:val="16"/>
                <w:szCs w:val="16"/>
              </w:rPr>
              <w:t>Processing</w:t>
            </w:r>
            <w:r w:rsidRPr="007B6DBE">
              <w:rPr>
                <w:spacing w:val="-4"/>
                <w:sz w:val="16"/>
                <w:szCs w:val="16"/>
              </w:rPr>
              <w:t xml:space="preserve"> </w:t>
            </w:r>
            <w:r w:rsidRPr="007B6DBE">
              <w:rPr>
                <w:spacing w:val="-2"/>
                <w:sz w:val="16"/>
                <w:szCs w:val="16"/>
              </w:rPr>
              <w:t>Plants</w:t>
            </w:r>
          </w:p>
        </w:tc>
        <w:tc>
          <w:tcPr>
            <w:tcW w:w="1080" w:type="dxa"/>
            <w:vMerge/>
            <w:tcBorders>
              <w:top w:val="nil"/>
              <w:left w:val="double" w:sz="6" w:space="0" w:color="000000"/>
            </w:tcBorders>
          </w:tcPr>
          <w:p w14:paraId="7B2F881E" w14:textId="77777777" w:rsidR="008D26C2" w:rsidRPr="008D26C2" w:rsidRDefault="008D26C2" w:rsidP="00136A46">
            <w:pPr>
              <w:spacing w:line="278" w:lineRule="auto"/>
              <w:ind w:left="91" w:right="90"/>
              <w:rPr>
                <w:rFonts w:eastAsia="Aptos"/>
                <w:kern w:val="2"/>
                <w:sz w:val="16"/>
                <w:szCs w:val="16"/>
              </w:rPr>
            </w:pPr>
          </w:p>
        </w:tc>
      </w:tr>
      <w:tr w:rsidR="008D26C2" w:rsidRPr="008D26C2" w14:paraId="0460A18A" w14:textId="77777777" w:rsidTr="00136A46">
        <w:trPr>
          <w:trHeight w:val="184"/>
        </w:trPr>
        <w:tc>
          <w:tcPr>
            <w:tcW w:w="1260" w:type="dxa"/>
            <w:gridSpan w:val="2"/>
            <w:vMerge/>
            <w:tcBorders>
              <w:top w:val="nil"/>
              <w:right w:val="double" w:sz="6" w:space="0" w:color="000000"/>
            </w:tcBorders>
          </w:tcPr>
          <w:p w14:paraId="508F8729"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2D41108E"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6.</w:t>
            </w:r>
            <w:r w:rsidRPr="007B6DBE">
              <w:rPr>
                <w:spacing w:val="66"/>
                <w:sz w:val="16"/>
                <w:szCs w:val="16"/>
              </w:rPr>
              <w:t xml:space="preserve"> </w:t>
            </w:r>
            <w:r w:rsidRPr="007B6DBE">
              <w:rPr>
                <w:sz w:val="16"/>
                <w:szCs w:val="16"/>
              </w:rPr>
              <w:t>Animal/Poultry</w:t>
            </w:r>
            <w:r w:rsidRPr="007B6DBE">
              <w:rPr>
                <w:spacing w:val="-5"/>
                <w:sz w:val="16"/>
                <w:szCs w:val="16"/>
              </w:rPr>
              <w:t xml:space="preserve"> </w:t>
            </w:r>
            <w:r w:rsidRPr="007B6DBE">
              <w:rPr>
                <w:sz w:val="16"/>
                <w:szCs w:val="16"/>
              </w:rPr>
              <w:t>Feedlots</w:t>
            </w:r>
            <w:r w:rsidRPr="007B6DBE">
              <w:rPr>
                <w:spacing w:val="-5"/>
                <w:sz w:val="16"/>
                <w:szCs w:val="16"/>
              </w:rPr>
              <w:t xml:space="preserve"> </w:t>
            </w:r>
            <w:r w:rsidRPr="007B6DBE">
              <w:rPr>
                <w:sz w:val="16"/>
                <w:szCs w:val="16"/>
              </w:rPr>
              <w:t>or</w:t>
            </w:r>
            <w:r w:rsidRPr="007B6DBE">
              <w:rPr>
                <w:spacing w:val="-5"/>
                <w:sz w:val="16"/>
                <w:szCs w:val="16"/>
              </w:rPr>
              <w:t xml:space="preserve"> </w:t>
            </w:r>
            <w:r w:rsidRPr="007B6DBE">
              <w:rPr>
                <w:sz w:val="16"/>
                <w:szCs w:val="16"/>
              </w:rPr>
              <w:t>Brooding</w:t>
            </w:r>
            <w:r w:rsidRPr="007B6DBE">
              <w:rPr>
                <w:spacing w:val="-5"/>
                <w:sz w:val="16"/>
                <w:szCs w:val="16"/>
              </w:rPr>
              <w:t xml:space="preserve"> </w:t>
            </w:r>
            <w:r w:rsidRPr="007B6DBE">
              <w:rPr>
                <w:spacing w:val="-2"/>
                <w:sz w:val="16"/>
                <w:szCs w:val="16"/>
              </w:rPr>
              <w:t>Facilities</w:t>
            </w:r>
          </w:p>
        </w:tc>
        <w:tc>
          <w:tcPr>
            <w:tcW w:w="1080" w:type="dxa"/>
            <w:vMerge/>
            <w:tcBorders>
              <w:top w:val="nil"/>
              <w:left w:val="double" w:sz="6" w:space="0" w:color="000000"/>
            </w:tcBorders>
          </w:tcPr>
          <w:p w14:paraId="3424D733" w14:textId="77777777" w:rsidR="008D26C2" w:rsidRPr="008D26C2" w:rsidRDefault="008D26C2" w:rsidP="00136A46">
            <w:pPr>
              <w:spacing w:line="278" w:lineRule="auto"/>
              <w:ind w:left="91" w:right="90"/>
              <w:rPr>
                <w:rFonts w:eastAsia="Aptos"/>
                <w:kern w:val="2"/>
                <w:sz w:val="16"/>
                <w:szCs w:val="16"/>
              </w:rPr>
            </w:pPr>
          </w:p>
        </w:tc>
      </w:tr>
      <w:tr w:rsidR="008D26C2" w:rsidRPr="008D26C2" w14:paraId="0E2209AA" w14:textId="77777777" w:rsidTr="00136A46">
        <w:trPr>
          <w:trHeight w:val="181"/>
        </w:trPr>
        <w:tc>
          <w:tcPr>
            <w:tcW w:w="1260" w:type="dxa"/>
            <w:gridSpan w:val="2"/>
            <w:vMerge/>
            <w:tcBorders>
              <w:top w:val="nil"/>
              <w:right w:val="double" w:sz="6" w:space="0" w:color="000000"/>
            </w:tcBorders>
          </w:tcPr>
          <w:p w14:paraId="0A21CEBA"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4E0473C3" w14:textId="77777777" w:rsidR="008D26C2" w:rsidRPr="007B6DBE" w:rsidRDefault="008D26C2" w:rsidP="00136A46">
            <w:pPr>
              <w:widowControl w:val="0"/>
              <w:autoSpaceDE w:val="0"/>
              <w:autoSpaceDN w:val="0"/>
              <w:spacing w:line="162" w:lineRule="exact"/>
              <w:ind w:left="91"/>
              <w:rPr>
                <w:sz w:val="16"/>
                <w:szCs w:val="16"/>
              </w:rPr>
            </w:pPr>
            <w:r w:rsidRPr="007B6DBE">
              <w:rPr>
                <w:sz w:val="16"/>
                <w:szCs w:val="16"/>
              </w:rPr>
              <w:t>7.</w:t>
            </w:r>
            <w:r w:rsidRPr="007B6DBE">
              <w:rPr>
                <w:spacing w:val="72"/>
                <w:sz w:val="16"/>
                <w:szCs w:val="16"/>
              </w:rPr>
              <w:t xml:space="preserve"> </w:t>
            </w:r>
            <w:r w:rsidRPr="007B6DBE">
              <w:rPr>
                <w:sz w:val="16"/>
                <w:szCs w:val="16"/>
              </w:rPr>
              <w:t>Meat</w:t>
            </w:r>
            <w:r w:rsidRPr="007B6DBE">
              <w:rPr>
                <w:spacing w:val="-2"/>
                <w:sz w:val="16"/>
                <w:szCs w:val="16"/>
              </w:rPr>
              <w:t xml:space="preserve"> </w:t>
            </w:r>
            <w:r w:rsidRPr="007B6DBE">
              <w:rPr>
                <w:sz w:val="16"/>
                <w:szCs w:val="16"/>
              </w:rPr>
              <w:t>Processing</w:t>
            </w:r>
            <w:r w:rsidRPr="007B6DBE">
              <w:rPr>
                <w:spacing w:val="-2"/>
                <w:sz w:val="16"/>
                <w:szCs w:val="16"/>
              </w:rPr>
              <w:t xml:space="preserve"> Plants</w:t>
            </w:r>
          </w:p>
        </w:tc>
        <w:tc>
          <w:tcPr>
            <w:tcW w:w="1080" w:type="dxa"/>
            <w:vMerge/>
            <w:tcBorders>
              <w:top w:val="nil"/>
              <w:left w:val="double" w:sz="6" w:space="0" w:color="000000"/>
            </w:tcBorders>
          </w:tcPr>
          <w:p w14:paraId="1BD9D08A" w14:textId="77777777" w:rsidR="008D26C2" w:rsidRPr="008D26C2" w:rsidRDefault="008D26C2" w:rsidP="00136A46">
            <w:pPr>
              <w:spacing w:line="278" w:lineRule="auto"/>
              <w:ind w:left="91" w:right="90"/>
              <w:rPr>
                <w:rFonts w:eastAsia="Aptos"/>
                <w:kern w:val="2"/>
                <w:sz w:val="16"/>
                <w:szCs w:val="16"/>
              </w:rPr>
            </w:pPr>
          </w:p>
        </w:tc>
      </w:tr>
      <w:tr w:rsidR="008D26C2" w:rsidRPr="008D26C2" w14:paraId="436E6081" w14:textId="77777777" w:rsidTr="00136A46">
        <w:trPr>
          <w:trHeight w:val="184"/>
        </w:trPr>
        <w:tc>
          <w:tcPr>
            <w:tcW w:w="1260" w:type="dxa"/>
            <w:gridSpan w:val="2"/>
            <w:vMerge/>
            <w:tcBorders>
              <w:top w:val="nil"/>
              <w:right w:val="double" w:sz="6" w:space="0" w:color="000000"/>
            </w:tcBorders>
          </w:tcPr>
          <w:p w14:paraId="4AD975D4"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138A3344"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8.</w:t>
            </w:r>
            <w:r w:rsidRPr="007B6DBE">
              <w:rPr>
                <w:spacing w:val="73"/>
                <w:sz w:val="16"/>
                <w:szCs w:val="16"/>
              </w:rPr>
              <w:t xml:space="preserve"> </w:t>
            </w:r>
            <w:r w:rsidRPr="007B6DBE">
              <w:rPr>
                <w:sz w:val="16"/>
                <w:szCs w:val="16"/>
              </w:rPr>
              <w:t>Metal</w:t>
            </w:r>
            <w:r w:rsidRPr="007B6DBE">
              <w:rPr>
                <w:spacing w:val="-2"/>
                <w:sz w:val="16"/>
                <w:szCs w:val="16"/>
              </w:rPr>
              <w:t xml:space="preserve"> </w:t>
            </w:r>
            <w:r w:rsidRPr="007B6DBE">
              <w:rPr>
                <w:sz w:val="16"/>
                <w:szCs w:val="16"/>
              </w:rPr>
              <w:t>Plating</w:t>
            </w:r>
            <w:r w:rsidRPr="007B6DBE">
              <w:rPr>
                <w:spacing w:val="-2"/>
                <w:sz w:val="16"/>
                <w:szCs w:val="16"/>
              </w:rPr>
              <w:t xml:space="preserve"> Plants</w:t>
            </w:r>
          </w:p>
        </w:tc>
        <w:tc>
          <w:tcPr>
            <w:tcW w:w="1080" w:type="dxa"/>
            <w:vMerge/>
            <w:tcBorders>
              <w:top w:val="nil"/>
              <w:left w:val="double" w:sz="6" w:space="0" w:color="000000"/>
            </w:tcBorders>
          </w:tcPr>
          <w:p w14:paraId="37DD64BC" w14:textId="77777777" w:rsidR="008D26C2" w:rsidRPr="008D26C2" w:rsidRDefault="008D26C2" w:rsidP="00136A46">
            <w:pPr>
              <w:spacing w:line="278" w:lineRule="auto"/>
              <w:ind w:left="91" w:right="90"/>
              <w:rPr>
                <w:rFonts w:eastAsia="Aptos"/>
                <w:kern w:val="2"/>
                <w:sz w:val="16"/>
                <w:szCs w:val="16"/>
              </w:rPr>
            </w:pPr>
          </w:p>
        </w:tc>
      </w:tr>
      <w:tr w:rsidR="008D26C2" w:rsidRPr="008D26C2" w14:paraId="64FD3C60" w14:textId="77777777" w:rsidTr="00136A46">
        <w:trPr>
          <w:trHeight w:val="184"/>
        </w:trPr>
        <w:tc>
          <w:tcPr>
            <w:tcW w:w="1260" w:type="dxa"/>
            <w:gridSpan w:val="2"/>
            <w:vMerge/>
            <w:tcBorders>
              <w:top w:val="nil"/>
              <w:right w:val="double" w:sz="6" w:space="0" w:color="000000"/>
            </w:tcBorders>
          </w:tcPr>
          <w:p w14:paraId="7C791764"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4C83520F"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9.</w:t>
            </w:r>
            <w:r w:rsidRPr="007B6DBE">
              <w:rPr>
                <w:spacing w:val="67"/>
                <w:sz w:val="16"/>
                <w:szCs w:val="16"/>
              </w:rPr>
              <w:t xml:space="preserve"> </w:t>
            </w:r>
            <w:r w:rsidRPr="007B6DBE">
              <w:rPr>
                <w:sz w:val="16"/>
                <w:szCs w:val="16"/>
              </w:rPr>
              <w:t>Food</w:t>
            </w:r>
            <w:r w:rsidRPr="007B6DBE">
              <w:rPr>
                <w:spacing w:val="-4"/>
                <w:sz w:val="16"/>
                <w:szCs w:val="16"/>
              </w:rPr>
              <w:t xml:space="preserve"> </w:t>
            </w:r>
            <w:r w:rsidRPr="007B6DBE">
              <w:rPr>
                <w:sz w:val="16"/>
                <w:szCs w:val="16"/>
              </w:rPr>
              <w:t>Processing</w:t>
            </w:r>
            <w:r w:rsidRPr="007B6DBE">
              <w:rPr>
                <w:spacing w:val="-5"/>
                <w:sz w:val="16"/>
                <w:szCs w:val="16"/>
              </w:rPr>
              <w:t xml:space="preserve"> </w:t>
            </w:r>
            <w:r w:rsidRPr="007B6DBE">
              <w:rPr>
                <w:sz w:val="16"/>
                <w:szCs w:val="16"/>
              </w:rPr>
              <w:t>Plants,</w:t>
            </w:r>
            <w:r w:rsidRPr="007B6DBE">
              <w:rPr>
                <w:spacing w:val="-6"/>
                <w:sz w:val="16"/>
                <w:szCs w:val="16"/>
              </w:rPr>
              <w:t xml:space="preserve"> </w:t>
            </w:r>
            <w:r w:rsidRPr="007B6DBE">
              <w:rPr>
                <w:sz w:val="16"/>
                <w:szCs w:val="16"/>
              </w:rPr>
              <w:t>Beverage</w:t>
            </w:r>
            <w:r w:rsidRPr="007B6DBE">
              <w:rPr>
                <w:spacing w:val="-3"/>
                <w:sz w:val="16"/>
                <w:szCs w:val="16"/>
              </w:rPr>
              <w:t xml:space="preserve"> </w:t>
            </w:r>
            <w:r w:rsidRPr="007B6DBE">
              <w:rPr>
                <w:sz w:val="16"/>
                <w:szCs w:val="16"/>
              </w:rPr>
              <w:t>Processing</w:t>
            </w:r>
            <w:r w:rsidRPr="007B6DBE">
              <w:rPr>
                <w:spacing w:val="-5"/>
                <w:sz w:val="16"/>
                <w:szCs w:val="16"/>
              </w:rPr>
              <w:t xml:space="preserve"> </w:t>
            </w:r>
            <w:r w:rsidRPr="007B6DBE">
              <w:rPr>
                <w:spacing w:val="-2"/>
                <w:sz w:val="16"/>
                <w:szCs w:val="16"/>
              </w:rPr>
              <w:t>Plants</w:t>
            </w:r>
          </w:p>
        </w:tc>
        <w:tc>
          <w:tcPr>
            <w:tcW w:w="1080" w:type="dxa"/>
            <w:vMerge/>
            <w:tcBorders>
              <w:top w:val="nil"/>
              <w:left w:val="double" w:sz="6" w:space="0" w:color="000000"/>
            </w:tcBorders>
          </w:tcPr>
          <w:p w14:paraId="64EFF7AB" w14:textId="77777777" w:rsidR="008D26C2" w:rsidRPr="008D26C2" w:rsidRDefault="008D26C2" w:rsidP="00136A46">
            <w:pPr>
              <w:spacing w:line="278" w:lineRule="auto"/>
              <w:ind w:left="91" w:right="90"/>
              <w:rPr>
                <w:rFonts w:eastAsia="Aptos"/>
                <w:kern w:val="2"/>
                <w:sz w:val="16"/>
                <w:szCs w:val="16"/>
              </w:rPr>
            </w:pPr>
          </w:p>
        </w:tc>
      </w:tr>
      <w:tr w:rsidR="008D26C2" w:rsidRPr="008D26C2" w14:paraId="436A847C" w14:textId="77777777" w:rsidTr="00136A46">
        <w:trPr>
          <w:trHeight w:val="369"/>
        </w:trPr>
        <w:tc>
          <w:tcPr>
            <w:tcW w:w="1260" w:type="dxa"/>
            <w:gridSpan w:val="2"/>
            <w:vMerge/>
            <w:tcBorders>
              <w:top w:val="nil"/>
              <w:right w:val="double" w:sz="6" w:space="0" w:color="000000"/>
            </w:tcBorders>
          </w:tcPr>
          <w:p w14:paraId="6202263C"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0781B334" w14:textId="77777777" w:rsidR="008D26C2" w:rsidRPr="007B6DBE" w:rsidRDefault="008D26C2" w:rsidP="00136A46">
            <w:pPr>
              <w:widowControl w:val="0"/>
              <w:autoSpaceDE w:val="0"/>
              <w:autoSpaceDN w:val="0"/>
              <w:spacing w:line="181" w:lineRule="exact"/>
              <w:ind w:left="91"/>
              <w:rPr>
                <w:sz w:val="16"/>
                <w:szCs w:val="16"/>
              </w:rPr>
            </w:pPr>
            <w:r w:rsidRPr="007B6DBE">
              <w:rPr>
                <w:sz w:val="16"/>
                <w:szCs w:val="16"/>
              </w:rPr>
              <w:t>10.</w:t>
            </w:r>
            <w:r w:rsidRPr="007B6DBE">
              <w:rPr>
                <w:spacing w:val="-7"/>
                <w:sz w:val="16"/>
                <w:szCs w:val="16"/>
              </w:rPr>
              <w:t xml:space="preserve"> </w:t>
            </w:r>
            <w:r w:rsidRPr="007B6DBE">
              <w:rPr>
                <w:sz w:val="16"/>
                <w:szCs w:val="16"/>
              </w:rPr>
              <w:t>Fire</w:t>
            </w:r>
            <w:r w:rsidRPr="007B6DBE">
              <w:rPr>
                <w:spacing w:val="-7"/>
                <w:sz w:val="16"/>
                <w:szCs w:val="16"/>
              </w:rPr>
              <w:t xml:space="preserve"> </w:t>
            </w:r>
            <w:r w:rsidRPr="007B6DBE">
              <w:rPr>
                <w:sz w:val="16"/>
                <w:szCs w:val="16"/>
              </w:rPr>
              <w:t>Protection/Sprinkler</w:t>
            </w:r>
            <w:r w:rsidRPr="007B6DBE">
              <w:rPr>
                <w:spacing w:val="-5"/>
                <w:sz w:val="16"/>
                <w:szCs w:val="16"/>
              </w:rPr>
              <w:t xml:space="preserve"> </w:t>
            </w:r>
            <w:r w:rsidRPr="007B6DBE">
              <w:rPr>
                <w:sz w:val="16"/>
                <w:szCs w:val="16"/>
              </w:rPr>
              <w:t>Systems</w:t>
            </w:r>
            <w:r w:rsidRPr="007B6DBE">
              <w:rPr>
                <w:spacing w:val="-6"/>
                <w:sz w:val="16"/>
                <w:szCs w:val="16"/>
              </w:rPr>
              <w:t xml:space="preserve"> </w:t>
            </w:r>
            <w:r w:rsidRPr="007B6DBE">
              <w:rPr>
                <w:sz w:val="16"/>
                <w:szCs w:val="16"/>
              </w:rPr>
              <w:t>using</w:t>
            </w:r>
            <w:r w:rsidRPr="007B6DBE">
              <w:rPr>
                <w:spacing w:val="-5"/>
                <w:sz w:val="16"/>
                <w:szCs w:val="16"/>
              </w:rPr>
              <w:t xml:space="preserve"> </w:t>
            </w:r>
            <w:r w:rsidRPr="007B6DBE">
              <w:rPr>
                <w:sz w:val="16"/>
                <w:szCs w:val="16"/>
              </w:rPr>
              <w:t>antifreeze</w:t>
            </w:r>
            <w:r w:rsidRPr="007B6DBE">
              <w:rPr>
                <w:spacing w:val="-7"/>
                <w:sz w:val="16"/>
                <w:szCs w:val="16"/>
              </w:rPr>
              <w:t xml:space="preserve"> </w:t>
            </w:r>
            <w:r w:rsidRPr="007B6DBE">
              <w:rPr>
                <w:sz w:val="16"/>
                <w:szCs w:val="16"/>
              </w:rPr>
              <w:t>in</w:t>
            </w:r>
            <w:r w:rsidRPr="007B6DBE">
              <w:rPr>
                <w:spacing w:val="-4"/>
                <w:sz w:val="16"/>
                <w:szCs w:val="16"/>
              </w:rPr>
              <w:t xml:space="preserve"> </w:t>
            </w:r>
            <w:r w:rsidRPr="007B6DBE">
              <w:rPr>
                <w:sz w:val="16"/>
                <w:szCs w:val="16"/>
              </w:rPr>
              <w:t>such</w:t>
            </w:r>
            <w:r w:rsidRPr="007B6DBE">
              <w:rPr>
                <w:spacing w:val="-5"/>
                <w:sz w:val="16"/>
                <w:szCs w:val="16"/>
              </w:rPr>
              <w:t xml:space="preserve"> </w:t>
            </w:r>
            <w:r w:rsidRPr="007B6DBE">
              <w:rPr>
                <w:sz w:val="16"/>
                <w:szCs w:val="16"/>
              </w:rPr>
              <w:t>system</w:t>
            </w:r>
            <w:r w:rsidRPr="007B6DBE">
              <w:rPr>
                <w:spacing w:val="-5"/>
                <w:sz w:val="16"/>
                <w:szCs w:val="16"/>
              </w:rPr>
              <w:t xml:space="preserve"> </w:t>
            </w:r>
            <w:r w:rsidRPr="007B6DBE">
              <w:rPr>
                <w:sz w:val="16"/>
                <w:szCs w:val="16"/>
              </w:rPr>
              <w:t>(a</w:t>
            </w:r>
            <w:r w:rsidRPr="007B6DBE">
              <w:rPr>
                <w:spacing w:val="-5"/>
                <w:sz w:val="16"/>
                <w:szCs w:val="16"/>
              </w:rPr>
              <w:t xml:space="preserve"> </w:t>
            </w:r>
            <w:r w:rsidRPr="007B6DBE">
              <w:rPr>
                <w:sz w:val="16"/>
                <w:szCs w:val="16"/>
              </w:rPr>
              <w:t>detector</w:t>
            </w:r>
            <w:r w:rsidRPr="007B6DBE">
              <w:rPr>
                <w:spacing w:val="-6"/>
                <w:sz w:val="16"/>
                <w:szCs w:val="16"/>
              </w:rPr>
              <w:t xml:space="preserve"> </w:t>
            </w:r>
            <w:r w:rsidRPr="007B6DBE">
              <w:rPr>
                <w:sz w:val="16"/>
                <w:szCs w:val="16"/>
              </w:rPr>
              <w:t>type</w:t>
            </w:r>
            <w:r w:rsidRPr="007B6DBE">
              <w:rPr>
                <w:spacing w:val="-7"/>
                <w:sz w:val="16"/>
                <w:szCs w:val="16"/>
              </w:rPr>
              <w:t xml:space="preserve"> </w:t>
            </w:r>
            <w:r w:rsidRPr="007B6DBE">
              <w:rPr>
                <w:sz w:val="16"/>
                <w:szCs w:val="16"/>
              </w:rPr>
              <w:t>assembly</w:t>
            </w:r>
            <w:r w:rsidRPr="007B6DBE">
              <w:rPr>
                <w:spacing w:val="-7"/>
                <w:sz w:val="16"/>
                <w:szCs w:val="16"/>
              </w:rPr>
              <w:t xml:space="preserve"> </w:t>
            </w:r>
            <w:r w:rsidRPr="007B6DBE">
              <w:rPr>
                <w:sz w:val="16"/>
                <w:szCs w:val="16"/>
              </w:rPr>
              <w:t>is</w:t>
            </w:r>
            <w:r w:rsidRPr="007B6DBE">
              <w:rPr>
                <w:spacing w:val="-5"/>
                <w:sz w:val="16"/>
                <w:szCs w:val="16"/>
              </w:rPr>
              <w:t xml:space="preserve"> </w:t>
            </w:r>
            <w:r w:rsidRPr="007B6DBE">
              <w:rPr>
                <w:sz w:val="16"/>
                <w:szCs w:val="16"/>
              </w:rPr>
              <w:t>required</w:t>
            </w:r>
            <w:r w:rsidRPr="007B6DBE">
              <w:rPr>
                <w:spacing w:val="-5"/>
                <w:sz w:val="16"/>
                <w:szCs w:val="16"/>
              </w:rPr>
              <w:t xml:space="preserve"> </w:t>
            </w:r>
            <w:r w:rsidRPr="007B6DBE">
              <w:rPr>
                <w:sz w:val="16"/>
                <w:szCs w:val="16"/>
              </w:rPr>
              <w:t>on</w:t>
            </w:r>
            <w:r w:rsidRPr="007B6DBE">
              <w:rPr>
                <w:spacing w:val="-5"/>
                <w:sz w:val="16"/>
                <w:szCs w:val="16"/>
              </w:rPr>
              <w:t xml:space="preserve"> </w:t>
            </w:r>
            <w:r w:rsidRPr="007B6DBE">
              <w:rPr>
                <w:spacing w:val="-2"/>
                <w:sz w:val="16"/>
                <w:szCs w:val="16"/>
              </w:rPr>
              <w:t>unmetered</w:t>
            </w:r>
          </w:p>
          <w:p w14:paraId="15C4787B" w14:textId="77777777" w:rsidR="008D26C2" w:rsidRPr="007B6DBE" w:rsidRDefault="008D26C2" w:rsidP="00136A46">
            <w:pPr>
              <w:widowControl w:val="0"/>
              <w:autoSpaceDE w:val="0"/>
              <w:autoSpaceDN w:val="0"/>
              <w:spacing w:before="1" w:line="167" w:lineRule="exact"/>
              <w:ind w:left="91"/>
              <w:rPr>
                <w:sz w:val="16"/>
                <w:szCs w:val="16"/>
              </w:rPr>
            </w:pPr>
            <w:r w:rsidRPr="007B6DBE">
              <w:rPr>
                <w:sz w:val="16"/>
                <w:szCs w:val="16"/>
              </w:rPr>
              <w:t>fire</w:t>
            </w:r>
            <w:r w:rsidRPr="007B6DBE">
              <w:rPr>
                <w:spacing w:val="-4"/>
                <w:sz w:val="16"/>
                <w:szCs w:val="16"/>
              </w:rPr>
              <w:t xml:space="preserve"> </w:t>
            </w:r>
            <w:r w:rsidRPr="007B6DBE">
              <w:rPr>
                <w:spacing w:val="-2"/>
                <w:sz w:val="16"/>
                <w:szCs w:val="16"/>
              </w:rPr>
              <w:t>lines)</w:t>
            </w:r>
          </w:p>
        </w:tc>
        <w:tc>
          <w:tcPr>
            <w:tcW w:w="1080" w:type="dxa"/>
            <w:vMerge/>
            <w:tcBorders>
              <w:top w:val="nil"/>
              <w:left w:val="double" w:sz="6" w:space="0" w:color="000000"/>
            </w:tcBorders>
          </w:tcPr>
          <w:p w14:paraId="2D4ECF11" w14:textId="77777777" w:rsidR="008D26C2" w:rsidRPr="008D26C2" w:rsidRDefault="008D26C2" w:rsidP="00136A46">
            <w:pPr>
              <w:spacing w:line="278" w:lineRule="auto"/>
              <w:ind w:left="91" w:right="90"/>
              <w:rPr>
                <w:rFonts w:eastAsia="Aptos"/>
                <w:kern w:val="2"/>
                <w:sz w:val="16"/>
                <w:szCs w:val="16"/>
              </w:rPr>
            </w:pPr>
          </w:p>
        </w:tc>
      </w:tr>
      <w:tr w:rsidR="008D26C2" w:rsidRPr="008D26C2" w14:paraId="784553DB" w14:textId="77777777" w:rsidTr="00136A46">
        <w:trPr>
          <w:trHeight w:val="184"/>
        </w:trPr>
        <w:tc>
          <w:tcPr>
            <w:tcW w:w="1260" w:type="dxa"/>
            <w:gridSpan w:val="2"/>
            <w:vMerge/>
            <w:tcBorders>
              <w:top w:val="nil"/>
              <w:right w:val="double" w:sz="6" w:space="0" w:color="000000"/>
            </w:tcBorders>
          </w:tcPr>
          <w:p w14:paraId="6869638F"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2E1D4EF9"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11.</w:t>
            </w:r>
            <w:r w:rsidRPr="007B6DBE">
              <w:rPr>
                <w:spacing w:val="26"/>
                <w:sz w:val="16"/>
                <w:szCs w:val="16"/>
              </w:rPr>
              <w:t xml:space="preserve"> </w:t>
            </w:r>
            <w:r w:rsidRPr="007B6DBE">
              <w:rPr>
                <w:sz w:val="16"/>
                <w:szCs w:val="16"/>
              </w:rPr>
              <w:t>Irrigation/Lawn</w:t>
            </w:r>
            <w:r w:rsidRPr="007B6DBE">
              <w:rPr>
                <w:spacing w:val="-6"/>
                <w:sz w:val="16"/>
                <w:szCs w:val="16"/>
              </w:rPr>
              <w:t xml:space="preserve"> </w:t>
            </w:r>
            <w:r w:rsidRPr="007B6DBE">
              <w:rPr>
                <w:sz w:val="16"/>
                <w:szCs w:val="16"/>
              </w:rPr>
              <w:t>Sprinkler</w:t>
            </w:r>
            <w:r w:rsidRPr="007B6DBE">
              <w:rPr>
                <w:spacing w:val="-8"/>
                <w:sz w:val="16"/>
                <w:szCs w:val="16"/>
              </w:rPr>
              <w:t xml:space="preserve"> </w:t>
            </w:r>
            <w:r w:rsidRPr="007B6DBE">
              <w:rPr>
                <w:sz w:val="16"/>
                <w:szCs w:val="16"/>
              </w:rPr>
              <w:t>Systems</w:t>
            </w:r>
            <w:r w:rsidRPr="007B6DBE">
              <w:rPr>
                <w:spacing w:val="-8"/>
                <w:sz w:val="16"/>
                <w:szCs w:val="16"/>
              </w:rPr>
              <w:t xml:space="preserve"> </w:t>
            </w:r>
            <w:r w:rsidRPr="007B6DBE">
              <w:rPr>
                <w:sz w:val="16"/>
                <w:szCs w:val="16"/>
              </w:rPr>
              <w:t>with</w:t>
            </w:r>
            <w:r w:rsidRPr="007B6DBE">
              <w:rPr>
                <w:spacing w:val="-6"/>
                <w:sz w:val="16"/>
                <w:szCs w:val="16"/>
              </w:rPr>
              <w:t xml:space="preserve"> </w:t>
            </w:r>
            <w:r w:rsidRPr="007B6DBE">
              <w:rPr>
                <w:sz w:val="16"/>
                <w:szCs w:val="16"/>
              </w:rPr>
              <w:t>Fertilizer</w:t>
            </w:r>
            <w:r w:rsidRPr="007B6DBE">
              <w:rPr>
                <w:spacing w:val="-5"/>
                <w:sz w:val="16"/>
                <w:szCs w:val="16"/>
              </w:rPr>
              <w:t xml:space="preserve"> </w:t>
            </w:r>
            <w:r w:rsidRPr="007B6DBE">
              <w:rPr>
                <w:spacing w:val="-2"/>
                <w:sz w:val="16"/>
                <w:szCs w:val="16"/>
              </w:rPr>
              <w:t>Injection</w:t>
            </w:r>
          </w:p>
        </w:tc>
        <w:tc>
          <w:tcPr>
            <w:tcW w:w="1080" w:type="dxa"/>
            <w:vMerge/>
            <w:tcBorders>
              <w:top w:val="nil"/>
              <w:left w:val="double" w:sz="6" w:space="0" w:color="000000"/>
            </w:tcBorders>
          </w:tcPr>
          <w:p w14:paraId="356B811F" w14:textId="77777777" w:rsidR="008D26C2" w:rsidRPr="008D26C2" w:rsidRDefault="008D26C2" w:rsidP="00136A46">
            <w:pPr>
              <w:spacing w:line="278" w:lineRule="auto"/>
              <w:ind w:left="91" w:right="90"/>
              <w:rPr>
                <w:rFonts w:eastAsia="Aptos"/>
                <w:kern w:val="2"/>
                <w:sz w:val="16"/>
                <w:szCs w:val="16"/>
              </w:rPr>
            </w:pPr>
          </w:p>
        </w:tc>
      </w:tr>
      <w:tr w:rsidR="008D26C2" w:rsidRPr="008D26C2" w14:paraId="60266B55" w14:textId="77777777" w:rsidTr="00136A46">
        <w:trPr>
          <w:trHeight w:val="184"/>
        </w:trPr>
        <w:tc>
          <w:tcPr>
            <w:tcW w:w="1260" w:type="dxa"/>
            <w:gridSpan w:val="2"/>
            <w:vMerge/>
            <w:tcBorders>
              <w:top w:val="nil"/>
              <w:right w:val="double" w:sz="6" w:space="0" w:color="000000"/>
            </w:tcBorders>
          </w:tcPr>
          <w:p w14:paraId="16AEF159"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506D8F50"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12.</w:t>
            </w:r>
            <w:r w:rsidRPr="007B6DBE">
              <w:rPr>
                <w:spacing w:val="35"/>
                <w:sz w:val="16"/>
                <w:szCs w:val="16"/>
              </w:rPr>
              <w:t xml:space="preserve"> </w:t>
            </w:r>
            <w:r w:rsidRPr="007B6DBE">
              <w:rPr>
                <w:spacing w:val="-2"/>
                <w:sz w:val="16"/>
                <w:szCs w:val="16"/>
              </w:rPr>
              <w:t>Marinas/Docks</w:t>
            </w:r>
          </w:p>
        </w:tc>
        <w:tc>
          <w:tcPr>
            <w:tcW w:w="1080" w:type="dxa"/>
            <w:vMerge/>
            <w:tcBorders>
              <w:top w:val="nil"/>
              <w:left w:val="double" w:sz="6" w:space="0" w:color="000000"/>
            </w:tcBorders>
          </w:tcPr>
          <w:p w14:paraId="161FE1CE" w14:textId="77777777" w:rsidR="008D26C2" w:rsidRPr="008D26C2" w:rsidRDefault="008D26C2" w:rsidP="00136A46">
            <w:pPr>
              <w:spacing w:line="278" w:lineRule="auto"/>
              <w:ind w:left="91" w:right="90"/>
              <w:rPr>
                <w:rFonts w:eastAsia="Aptos"/>
                <w:kern w:val="2"/>
                <w:sz w:val="16"/>
                <w:szCs w:val="16"/>
              </w:rPr>
            </w:pPr>
          </w:p>
        </w:tc>
      </w:tr>
      <w:tr w:rsidR="008D26C2" w:rsidRPr="008D26C2" w14:paraId="4A7EE32A" w14:textId="77777777" w:rsidTr="00136A46">
        <w:trPr>
          <w:trHeight w:val="184"/>
        </w:trPr>
        <w:tc>
          <w:tcPr>
            <w:tcW w:w="1260" w:type="dxa"/>
            <w:gridSpan w:val="2"/>
            <w:vMerge/>
            <w:tcBorders>
              <w:top w:val="nil"/>
              <w:right w:val="double" w:sz="6" w:space="0" w:color="000000"/>
            </w:tcBorders>
          </w:tcPr>
          <w:p w14:paraId="3CF0915E"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740595CB"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13.</w:t>
            </w:r>
            <w:r w:rsidRPr="007B6DBE">
              <w:rPr>
                <w:spacing w:val="31"/>
                <w:sz w:val="16"/>
                <w:szCs w:val="16"/>
              </w:rPr>
              <w:t xml:space="preserve"> </w:t>
            </w:r>
            <w:r w:rsidRPr="007B6DBE">
              <w:rPr>
                <w:sz w:val="16"/>
                <w:szCs w:val="16"/>
              </w:rPr>
              <w:t>Radiator</w:t>
            </w:r>
            <w:r w:rsidRPr="007B6DBE">
              <w:rPr>
                <w:spacing w:val="-3"/>
                <w:sz w:val="16"/>
                <w:szCs w:val="16"/>
              </w:rPr>
              <w:t xml:space="preserve"> </w:t>
            </w:r>
            <w:r w:rsidRPr="007B6DBE">
              <w:rPr>
                <w:spacing w:val="-2"/>
                <w:sz w:val="16"/>
                <w:szCs w:val="16"/>
              </w:rPr>
              <w:t>Shops</w:t>
            </w:r>
          </w:p>
        </w:tc>
        <w:tc>
          <w:tcPr>
            <w:tcW w:w="1080" w:type="dxa"/>
            <w:vMerge/>
            <w:tcBorders>
              <w:top w:val="nil"/>
              <w:left w:val="double" w:sz="6" w:space="0" w:color="000000"/>
            </w:tcBorders>
          </w:tcPr>
          <w:p w14:paraId="15507400" w14:textId="77777777" w:rsidR="008D26C2" w:rsidRPr="008D26C2" w:rsidRDefault="008D26C2" w:rsidP="00136A46">
            <w:pPr>
              <w:spacing w:line="278" w:lineRule="auto"/>
              <w:ind w:left="91" w:right="90"/>
              <w:rPr>
                <w:rFonts w:eastAsia="Aptos"/>
                <w:kern w:val="2"/>
                <w:sz w:val="16"/>
                <w:szCs w:val="16"/>
              </w:rPr>
            </w:pPr>
          </w:p>
        </w:tc>
      </w:tr>
      <w:tr w:rsidR="008D26C2" w:rsidRPr="008D26C2" w14:paraId="20D79854" w14:textId="77777777" w:rsidTr="00136A46">
        <w:trPr>
          <w:trHeight w:val="181"/>
        </w:trPr>
        <w:tc>
          <w:tcPr>
            <w:tcW w:w="1260" w:type="dxa"/>
            <w:gridSpan w:val="2"/>
            <w:vMerge/>
            <w:tcBorders>
              <w:top w:val="nil"/>
              <w:right w:val="double" w:sz="6" w:space="0" w:color="000000"/>
            </w:tcBorders>
          </w:tcPr>
          <w:p w14:paraId="00DDA0D2"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516F549B" w14:textId="77777777" w:rsidR="008D26C2" w:rsidRPr="007B6DBE" w:rsidRDefault="008D26C2" w:rsidP="00136A46">
            <w:pPr>
              <w:widowControl w:val="0"/>
              <w:autoSpaceDE w:val="0"/>
              <w:autoSpaceDN w:val="0"/>
              <w:spacing w:line="162" w:lineRule="exact"/>
              <w:ind w:left="91"/>
              <w:rPr>
                <w:sz w:val="16"/>
                <w:szCs w:val="16"/>
              </w:rPr>
            </w:pPr>
            <w:r w:rsidRPr="007B6DBE">
              <w:rPr>
                <w:sz w:val="16"/>
                <w:szCs w:val="16"/>
              </w:rPr>
              <w:t>14.</w:t>
            </w:r>
            <w:r w:rsidRPr="007B6DBE">
              <w:rPr>
                <w:spacing w:val="26"/>
                <w:sz w:val="16"/>
                <w:szCs w:val="16"/>
              </w:rPr>
              <w:t xml:space="preserve"> </w:t>
            </w:r>
            <w:r w:rsidRPr="007B6DBE">
              <w:rPr>
                <w:sz w:val="16"/>
                <w:szCs w:val="16"/>
              </w:rPr>
              <w:t>Commercial</w:t>
            </w:r>
            <w:r w:rsidRPr="007B6DBE">
              <w:rPr>
                <w:spacing w:val="-7"/>
                <w:sz w:val="16"/>
                <w:szCs w:val="16"/>
              </w:rPr>
              <w:t xml:space="preserve"> </w:t>
            </w:r>
            <w:r w:rsidRPr="007B6DBE">
              <w:rPr>
                <w:sz w:val="16"/>
                <w:szCs w:val="16"/>
              </w:rPr>
              <w:t>Pesticide/Herbicide</w:t>
            </w:r>
            <w:r w:rsidRPr="007B6DBE">
              <w:rPr>
                <w:spacing w:val="-8"/>
                <w:sz w:val="16"/>
                <w:szCs w:val="16"/>
              </w:rPr>
              <w:t xml:space="preserve"> </w:t>
            </w:r>
            <w:r w:rsidRPr="007B6DBE">
              <w:rPr>
                <w:spacing w:val="-2"/>
                <w:sz w:val="16"/>
                <w:szCs w:val="16"/>
              </w:rPr>
              <w:t>Application</w:t>
            </w:r>
          </w:p>
        </w:tc>
        <w:tc>
          <w:tcPr>
            <w:tcW w:w="1080" w:type="dxa"/>
            <w:vMerge/>
            <w:tcBorders>
              <w:top w:val="nil"/>
              <w:left w:val="double" w:sz="6" w:space="0" w:color="000000"/>
            </w:tcBorders>
          </w:tcPr>
          <w:p w14:paraId="370DA09E" w14:textId="77777777" w:rsidR="008D26C2" w:rsidRPr="008D26C2" w:rsidRDefault="008D26C2" w:rsidP="00136A46">
            <w:pPr>
              <w:spacing w:line="278" w:lineRule="auto"/>
              <w:ind w:left="91" w:right="90"/>
              <w:rPr>
                <w:rFonts w:eastAsia="Aptos"/>
                <w:kern w:val="2"/>
                <w:sz w:val="16"/>
                <w:szCs w:val="16"/>
              </w:rPr>
            </w:pPr>
          </w:p>
        </w:tc>
      </w:tr>
      <w:tr w:rsidR="008D26C2" w:rsidRPr="008D26C2" w14:paraId="4BC5F811" w14:textId="77777777" w:rsidTr="00136A46">
        <w:trPr>
          <w:trHeight w:val="184"/>
        </w:trPr>
        <w:tc>
          <w:tcPr>
            <w:tcW w:w="1260" w:type="dxa"/>
            <w:gridSpan w:val="2"/>
            <w:vMerge/>
            <w:tcBorders>
              <w:top w:val="nil"/>
              <w:right w:val="double" w:sz="6" w:space="0" w:color="000000"/>
            </w:tcBorders>
          </w:tcPr>
          <w:p w14:paraId="09FB9A92"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14659488"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15.</w:t>
            </w:r>
            <w:r w:rsidRPr="007B6DBE">
              <w:rPr>
                <w:spacing w:val="26"/>
                <w:sz w:val="16"/>
                <w:szCs w:val="16"/>
              </w:rPr>
              <w:t xml:space="preserve"> </w:t>
            </w:r>
            <w:r w:rsidRPr="007B6DBE">
              <w:rPr>
                <w:sz w:val="16"/>
                <w:szCs w:val="16"/>
              </w:rPr>
              <w:t>Photo/X-ray/Film</w:t>
            </w:r>
            <w:r w:rsidRPr="007B6DBE">
              <w:rPr>
                <w:spacing w:val="-7"/>
                <w:sz w:val="16"/>
                <w:szCs w:val="16"/>
              </w:rPr>
              <w:t xml:space="preserve"> </w:t>
            </w:r>
            <w:r w:rsidRPr="007B6DBE">
              <w:rPr>
                <w:sz w:val="16"/>
                <w:szCs w:val="16"/>
              </w:rPr>
              <w:t>Processing</w:t>
            </w:r>
            <w:r w:rsidRPr="007B6DBE">
              <w:rPr>
                <w:spacing w:val="-6"/>
                <w:sz w:val="16"/>
                <w:szCs w:val="16"/>
              </w:rPr>
              <w:t xml:space="preserve"> </w:t>
            </w:r>
            <w:r w:rsidRPr="007B6DBE">
              <w:rPr>
                <w:spacing w:val="-2"/>
                <w:sz w:val="16"/>
                <w:szCs w:val="16"/>
              </w:rPr>
              <w:t>Laboratories</w:t>
            </w:r>
          </w:p>
        </w:tc>
        <w:tc>
          <w:tcPr>
            <w:tcW w:w="1080" w:type="dxa"/>
            <w:vMerge/>
            <w:tcBorders>
              <w:top w:val="nil"/>
              <w:left w:val="double" w:sz="6" w:space="0" w:color="000000"/>
            </w:tcBorders>
          </w:tcPr>
          <w:p w14:paraId="17FFCF72" w14:textId="77777777" w:rsidR="008D26C2" w:rsidRPr="008D26C2" w:rsidRDefault="008D26C2" w:rsidP="00136A46">
            <w:pPr>
              <w:spacing w:line="278" w:lineRule="auto"/>
              <w:ind w:left="91" w:right="90"/>
              <w:rPr>
                <w:rFonts w:eastAsia="Aptos"/>
                <w:kern w:val="2"/>
                <w:sz w:val="16"/>
                <w:szCs w:val="16"/>
              </w:rPr>
            </w:pPr>
          </w:p>
        </w:tc>
      </w:tr>
      <w:tr w:rsidR="008D26C2" w:rsidRPr="008D26C2" w14:paraId="21C4C806" w14:textId="77777777" w:rsidTr="00136A46">
        <w:trPr>
          <w:trHeight w:val="184"/>
        </w:trPr>
        <w:tc>
          <w:tcPr>
            <w:tcW w:w="1260" w:type="dxa"/>
            <w:gridSpan w:val="2"/>
            <w:vMerge/>
            <w:tcBorders>
              <w:top w:val="nil"/>
              <w:right w:val="double" w:sz="6" w:space="0" w:color="000000"/>
            </w:tcBorders>
          </w:tcPr>
          <w:p w14:paraId="04CA9219"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6A538E77" w14:textId="77777777" w:rsidR="008D26C2" w:rsidRPr="007B6DBE" w:rsidRDefault="008D26C2" w:rsidP="00136A46">
            <w:pPr>
              <w:widowControl w:val="0"/>
              <w:autoSpaceDE w:val="0"/>
              <w:autoSpaceDN w:val="0"/>
              <w:spacing w:line="165" w:lineRule="exact"/>
              <w:ind w:left="91"/>
              <w:rPr>
                <w:sz w:val="16"/>
                <w:szCs w:val="16"/>
              </w:rPr>
            </w:pPr>
            <w:r w:rsidRPr="007B6DBE">
              <w:rPr>
                <w:sz w:val="16"/>
                <w:szCs w:val="16"/>
              </w:rPr>
              <w:t>16.</w:t>
            </w:r>
            <w:r w:rsidRPr="007B6DBE">
              <w:rPr>
                <w:spacing w:val="33"/>
                <w:sz w:val="16"/>
                <w:szCs w:val="16"/>
              </w:rPr>
              <w:t xml:space="preserve"> </w:t>
            </w:r>
            <w:r w:rsidRPr="007B6DBE">
              <w:rPr>
                <w:sz w:val="16"/>
                <w:szCs w:val="16"/>
              </w:rPr>
              <w:t>Multiple</w:t>
            </w:r>
            <w:r w:rsidRPr="007B6DBE">
              <w:rPr>
                <w:spacing w:val="-5"/>
                <w:sz w:val="16"/>
                <w:szCs w:val="16"/>
              </w:rPr>
              <w:t xml:space="preserve"> </w:t>
            </w:r>
            <w:r w:rsidRPr="007B6DBE">
              <w:rPr>
                <w:sz w:val="16"/>
                <w:szCs w:val="16"/>
              </w:rPr>
              <w:t>Commercial</w:t>
            </w:r>
            <w:r w:rsidRPr="007B6DBE">
              <w:rPr>
                <w:spacing w:val="-4"/>
                <w:sz w:val="16"/>
                <w:szCs w:val="16"/>
              </w:rPr>
              <w:t xml:space="preserve"> </w:t>
            </w:r>
            <w:r w:rsidRPr="007B6DBE">
              <w:rPr>
                <w:sz w:val="16"/>
                <w:szCs w:val="16"/>
              </w:rPr>
              <w:t>Units</w:t>
            </w:r>
            <w:r w:rsidRPr="007B6DBE">
              <w:rPr>
                <w:spacing w:val="-5"/>
                <w:sz w:val="16"/>
                <w:szCs w:val="16"/>
              </w:rPr>
              <w:t xml:space="preserve"> </w:t>
            </w:r>
            <w:r w:rsidRPr="007B6DBE">
              <w:rPr>
                <w:sz w:val="16"/>
                <w:szCs w:val="16"/>
              </w:rPr>
              <w:t>served</w:t>
            </w:r>
            <w:r w:rsidRPr="007B6DBE">
              <w:rPr>
                <w:spacing w:val="-4"/>
                <w:sz w:val="16"/>
                <w:szCs w:val="16"/>
              </w:rPr>
              <w:t xml:space="preserve"> </w:t>
            </w:r>
            <w:r w:rsidRPr="007B6DBE">
              <w:rPr>
                <w:sz w:val="16"/>
                <w:szCs w:val="16"/>
              </w:rPr>
              <w:t>by</w:t>
            </w:r>
            <w:r w:rsidRPr="007B6DBE">
              <w:rPr>
                <w:spacing w:val="-6"/>
                <w:sz w:val="16"/>
                <w:szCs w:val="16"/>
              </w:rPr>
              <w:t xml:space="preserve"> </w:t>
            </w:r>
            <w:r w:rsidRPr="007B6DBE">
              <w:rPr>
                <w:sz w:val="16"/>
                <w:szCs w:val="16"/>
              </w:rPr>
              <w:t>a</w:t>
            </w:r>
            <w:r w:rsidRPr="007B6DBE">
              <w:rPr>
                <w:spacing w:val="-2"/>
                <w:sz w:val="16"/>
                <w:szCs w:val="16"/>
              </w:rPr>
              <w:t xml:space="preserve"> </w:t>
            </w:r>
            <w:r w:rsidRPr="007B6DBE">
              <w:rPr>
                <w:sz w:val="16"/>
                <w:szCs w:val="16"/>
              </w:rPr>
              <w:t>master</w:t>
            </w:r>
            <w:r w:rsidRPr="007B6DBE">
              <w:rPr>
                <w:spacing w:val="-3"/>
                <w:sz w:val="16"/>
                <w:szCs w:val="16"/>
              </w:rPr>
              <w:t xml:space="preserve"> </w:t>
            </w:r>
            <w:r w:rsidRPr="007B6DBE">
              <w:rPr>
                <w:spacing w:val="-4"/>
                <w:sz w:val="16"/>
                <w:szCs w:val="16"/>
              </w:rPr>
              <w:t>meter</w:t>
            </w:r>
          </w:p>
        </w:tc>
        <w:tc>
          <w:tcPr>
            <w:tcW w:w="1080" w:type="dxa"/>
            <w:vMerge/>
            <w:tcBorders>
              <w:top w:val="nil"/>
              <w:left w:val="double" w:sz="6" w:space="0" w:color="000000"/>
            </w:tcBorders>
          </w:tcPr>
          <w:p w14:paraId="228D4CB7" w14:textId="77777777" w:rsidR="008D26C2" w:rsidRPr="008D26C2" w:rsidRDefault="008D26C2" w:rsidP="00136A46">
            <w:pPr>
              <w:spacing w:line="278" w:lineRule="auto"/>
              <w:ind w:left="91" w:right="90"/>
              <w:rPr>
                <w:rFonts w:eastAsia="Aptos"/>
                <w:kern w:val="2"/>
                <w:sz w:val="16"/>
                <w:szCs w:val="16"/>
              </w:rPr>
            </w:pPr>
          </w:p>
        </w:tc>
      </w:tr>
      <w:tr w:rsidR="008D26C2" w:rsidRPr="008D26C2" w14:paraId="185ED6A2" w14:textId="77777777" w:rsidTr="00136A46">
        <w:trPr>
          <w:trHeight w:val="369"/>
        </w:trPr>
        <w:tc>
          <w:tcPr>
            <w:tcW w:w="1260" w:type="dxa"/>
            <w:gridSpan w:val="2"/>
            <w:vMerge/>
            <w:tcBorders>
              <w:top w:val="nil"/>
              <w:right w:val="double" w:sz="6" w:space="0" w:color="000000"/>
            </w:tcBorders>
          </w:tcPr>
          <w:p w14:paraId="153A42DB"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772399A1" w14:textId="77777777" w:rsidR="008D26C2" w:rsidRPr="007B6DBE" w:rsidRDefault="008D26C2" w:rsidP="00136A46">
            <w:pPr>
              <w:widowControl w:val="0"/>
              <w:autoSpaceDE w:val="0"/>
              <w:autoSpaceDN w:val="0"/>
              <w:spacing w:line="181" w:lineRule="exact"/>
              <w:ind w:left="91"/>
              <w:rPr>
                <w:sz w:val="16"/>
                <w:szCs w:val="16"/>
              </w:rPr>
            </w:pPr>
            <w:r w:rsidRPr="007B6DBE">
              <w:rPr>
                <w:sz w:val="16"/>
                <w:szCs w:val="16"/>
              </w:rPr>
              <w:t>17.</w:t>
            </w:r>
            <w:r w:rsidRPr="007B6DBE">
              <w:rPr>
                <w:spacing w:val="32"/>
                <w:sz w:val="16"/>
                <w:szCs w:val="16"/>
              </w:rPr>
              <w:t xml:space="preserve"> </w:t>
            </w:r>
            <w:r w:rsidRPr="007B6DBE">
              <w:rPr>
                <w:sz w:val="16"/>
                <w:szCs w:val="16"/>
              </w:rPr>
              <w:t>Any</w:t>
            </w:r>
            <w:r w:rsidRPr="007B6DBE">
              <w:rPr>
                <w:spacing w:val="-6"/>
                <w:sz w:val="16"/>
                <w:szCs w:val="16"/>
              </w:rPr>
              <w:t xml:space="preserve"> </w:t>
            </w:r>
            <w:r w:rsidRPr="007B6DBE">
              <w:rPr>
                <w:sz w:val="16"/>
                <w:szCs w:val="16"/>
              </w:rPr>
              <w:t>type</w:t>
            </w:r>
            <w:r w:rsidRPr="007B6DBE">
              <w:rPr>
                <w:spacing w:val="-6"/>
                <w:sz w:val="16"/>
                <w:szCs w:val="16"/>
              </w:rPr>
              <w:t xml:space="preserve"> </w:t>
            </w:r>
            <w:r w:rsidRPr="007B6DBE">
              <w:rPr>
                <w:sz w:val="16"/>
                <w:szCs w:val="16"/>
              </w:rPr>
              <w:t>of</w:t>
            </w:r>
            <w:r w:rsidRPr="007B6DBE">
              <w:rPr>
                <w:spacing w:val="-4"/>
                <w:sz w:val="16"/>
                <w:szCs w:val="16"/>
              </w:rPr>
              <w:t xml:space="preserve"> </w:t>
            </w:r>
            <w:r w:rsidRPr="007B6DBE">
              <w:rPr>
                <w:sz w:val="16"/>
                <w:szCs w:val="16"/>
              </w:rPr>
              <w:t>occupancy</w:t>
            </w:r>
            <w:r w:rsidRPr="007B6DBE">
              <w:rPr>
                <w:spacing w:val="-7"/>
                <w:sz w:val="16"/>
                <w:szCs w:val="16"/>
              </w:rPr>
              <w:t xml:space="preserve"> </w:t>
            </w:r>
            <w:r w:rsidRPr="007B6DBE">
              <w:rPr>
                <w:sz w:val="16"/>
                <w:szCs w:val="16"/>
              </w:rPr>
              <w:t>type</w:t>
            </w:r>
            <w:r w:rsidRPr="007B6DBE">
              <w:rPr>
                <w:spacing w:val="-5"/>
                <w:sz w:val="16"/>
                <w:szCs w:val="16"/>
              </w:rPr>
              <w:t xml:space="preserve"> </w:t>
            </w:r>
            <w:r w:rsidRPr="007B6DBE">
              <w:rPr>
                <w:sz w:val="16"/>
                <w:szCs w:val="16"/>
              </w:rPr>
              <w:t>or</w:t>
            </w:r>
            <w:r w:rsidRPr="007B6DBE">
              <w:rPr>
                <w:spacing w:val="-5"/>
                <w:sz w:val="16"/>
                <w:szCs w:val="16"/>
              </w:rPr>
              <w:t xml:space="preserve"> </w:t>
            </w:r>
            <w:r w:rsidRPr="007B6DBE">
              <w:rPr>
                <w:sz w:val="16"/>
                <w:szCs w:val="16"/>
              </w:rPr>
              <w:t>any</w:t>
            </w:r>
            <w:r w:rsidRPr="007B6DBE">
              <w:rPr>
                <w:spacing w:val="-6"/>
                <w:sz w:val="16"/>
                <w:szCs w:val="16"/>
              </w:rPr>
              <w:t xml:space="preserve"> </w:t>
            </w:r>
            <w:r w:rsidRPr="007B6DBE">
              <w:rPr>
                <w:sz w:val="16"/>
                <w:szCs w:val="16"/>
              </w:rPr>
              <w:t>other</w:t>
            </w:r>
            <w:r w:rsidRPr="007B6DBE">
              <w:rPr>
                <w:spacing w:val="-5"/>
                <w:sz w:val="16"/>
                <w:szCs w:val="16"/>
              </w:rPr>
              <w:t xml:space="preserve"> </w:t>
            </w:r>
            <w:r w:rsidRPr="007B6DBE">
              <w:rPr>
                <w:sz w:val="16"/>
                <w:szCs w:val="16"/>
              </w:rPr>
              <w:t>facility</w:t>
            </w:r>
            <w:r w:rsidRPr="007B6DBE">
              <w:rPr>
                <w:spacing w:val="-6"/>
                <w:sz w:val="16"/>
                <w:szCs w:val="16"/>
              </w:rPr>
              <w:t xml:space="preserve"> </w:t>
            </w:r>
            <w:r w:rsidRPr="007B6DBE">
              <w:rPr>
                <w:sz w:val="16"/>
                <w:szCs w:val="16"/>
              </w:rPr>
              <w:t>having</w:t>
            </w:r>
            <w:r w:rsidRPr="007B6DBE">
              <w:rPr>
                <w:spacing w:val="-5"/>
                <w:sz w:val="16"/>
                <w:szCs w:val="16"/>
              </w:rPr>
              <w:t xml:space="preserve"> </w:t>
            </w:r>
            <w:r w:rsidRPr="007B6DBE">
              <w:rPr>
                <w:sz w:val="16"/>
                <w:szCs w:val="16"/>
              </w:rPr>
              <w:t>one</w:t>
            </w:r>
            <w:r w:rsidRPr="007B6DBE">
              <w:rPr>
                <w:spacing w:val="-5"/>
                <w:sz w:val="16"/>
                <w:szCs w:val="16"/>
              </w:rPr>
              <w:t xml:space="preserve"> </w:t>
            </w:r>
            <w:r w:rsidRPr="007B6DBE">
              <w:rPr>
                <w:sz w:val="16"/>
                <w:szCs w:val="16"/>
              </w:rPr>
              <w:t>or</w:t>
            </w:r>
            <w:r w:rsidRPr="007B6DBE">
              <w:rPr>
                <w:spacing w:val="-5"/>
                <w:sz w:val="16"/>
                <w:szCs w:val="16"/>
              </w:rPr>
              <w:t xml:space="preserve"> </w:t>
            </w:r>
            <w:r w:rsidRPr="007B6DBE">
              <w:rPr>
                <w:sz w:val="16"/>
                <w:szCs w:val="16"/>
              </w:rPr>
              <w:t>more</w:t>
            </w:r>
            <w:r w:rsidRPr="007B6DBE">
              <w:rPr>
                <w:spacing w:val="-5"/>
                <w:sz w:val="16"/>
                <w:szCs w:val="16"/>
              </w:rPr>
              <w:t xml:space="preserve"> </w:t>
            </w:r>
            <w:r w:rsidRPr="007B6DBE">
              <w:rPr>
                <w:sz w:val="16"/>
                <w:szCs w:val="16"/>
              </w:rPr>
              <w:t>Single-walled</w:t>
            </w:r>
            <w:r w:rsidRPr="007B6DBE">
              <w:rPr>
                <w:spacing w:val="-3"/>
                <w:sz w:val="16"/>
                <w:szCs w:val="16"/>
              </w:rPr>
              <w:t xml:space="preserve"> </w:t>
            </w:r>
            <w:r w:rsidRPr="007B6DBE">
              <w:rPr>
                <w:sz w:val="16"/>
                <w:szCs w:val="16"/>
              </w:rPr>
              <w:t>Heat</w:t>
            </w:r>
            <w:r w:rsidRPr="007B6DBE">
              <w:rPr>
                <w:spacing w:val="-3"/>
                <w:sz w:val="16"/>
                <w:szCs w:val="16"/>
              </w:rPr>
              <w:t xml:space="preserve"> </w:t>
            </w:r>
            <w:r w:rsidRPr="007B6DBE">
              <w:rPr>
                <w:sz w:val="16"/>
                <w:szCs w:val="16"/>
              </w:rPr>
              <w:t>Exchangers</w:t>
            </w:r>
            <w:r w:rsidRPr="007B6DBE">
              <w:rPr>
                <w:spacing w:val="-3"/>
                <w:sz w:val="16"/>
                <w:szCs w:val="16"/>
              </w:rPr>
              <w:t xml:space="preserve"> </w:t>
            </w:r>
            <w:r w:rsidRPr="007B6DBE">
              <w:rPr>
                <w:sz w:val="16"/>
                <w:szCs w:val="16"/>
              </w:rPr>
              <w:t>which</w:t>
            </w:r>
            <w:r w:rsidRPr="007B6DBE">
              <w:rPr>
                <w:spacing w:val="-5"/>
                <w:sz w:val="16"/>
                <w:szCs w:val="16"/>
              </w:rPr>
              <w:t xml:space="preserve"> </w:t>
            </w:r>
            <w:r w:rsidRPr="007B6DBE">
              <w:rPr>
                <w:sz w:val="16"/>
                <w:szCs w:val="16"/>
              </w:rPr>
              <w:t>uses</w:t>
            </w:r>
            <w:r w:rsidRPr="007B6DBE">
              <w:rPr>
                <w:spacing w:val="-3"/>
                <w:sz w:val="16"/>
                <w:szCs w:val="16"/>
              </w:rPr>
              <w:t xml:space="preserve"> </w:t>
            </w:r>
            <w:r w:rsidRPr="007B6DBE">
              <w:rPr>
                <w:spacing w:val="-5"/>
                <w:sz w:val="16"/>
                <w:szCs w:val="16"/>
              </w:rPr>
              <w:t>any</w:t>
            </w:r>
          </w:p>
          <w:p w14:paraId="2BC9C008" w14:textId="77777777" w:rsidR="008D26C2" w:rsidRPr="007B6DBE" w:rsidRDefault="008D26C2" w:rsidP="00136A46">
            <w:pPr>
              <w:widowControl w:val="0"/>
              <w:autoSpaceDE w:val="0"/>
              <w:autoSpaceDN w:val="0"/>
              <w:spacing w:before="1" w:line="167" w:lineRule="exact"/>
              <w:ind w:left="91"/>
              <w:rPr>
                <w:sz w:val="16"/>
                <w:szCs w:val="16"/>
              </w:rPr>
            </w:pPr>
            <w:r w:rsidRPr="007B6DBE">
              <w:rPr>
                <w:sz w:val="16"/>
                <w:szCs w:val="16"/>
              </w:rPr>
              <w:t>chemical,</w:t>
            </w:r>
            <w:r w:rsidRPr="007B6DBE">
              <w:rPr>
                <w:spacing w:val="-5"/>
                <w:sz w:val="16"/>
                <w:szCs w:val="16"/>
              </w:rPr>
              <w:t xml:space="preserve"> </w:t>
            </w:r>
            <w:r w:rsidRPr="007B6DBE">
              <w:rPr>
                <w:sz w:val="16"/>
                <w:szCs w:val="16"/>
              </w:rPr>
              <w:t>additive,</w:t>
            </w:r>
            <w:r w:rsidRPr="007B6DBE">
              <w:rPr>
                <w:spacing w:val="-4"/>
                <w:sz w:val="16"/>
                <w:szCs w:val="16"/>
              </w:rPr>
              <w:t xml:space="preserve"> </w:t>
            </w:r>
            <w:r w:rsidRPr="007B6DBE">
              <w:rPr>
                <w:sz w:val="16"/>
                <w:szCs w:val="16"/>
              </w:rPr>
              <w:t>or</w:t>
            </w:r>
            <w:r w:rsidRPr="007B6DBE">
              <w:rPr>
                <w:spacing w:val="-6"/>
                <w:sz w:val="16"/>
                <w:szCs w:val="16"/>
              </w:rPr>
              <w:t xml:space="preserve"> </w:t>
            </w:r>
            <w:r w:rsidRPr="007B6DBE">
              <w:rPr>
                <w:sz w:val="16"/>
                <w:szCs w:val="16"/>
              </w:rPr>
              <w:t>corrosion</w:t>
            </w:r>
            <w:r w:rsidRPr="007B6DBE">
              <w:rPr>
                <w:spacing w:val="-7"/>
                <w:sz w:val="16"/>
                <w:szCs w:val="16"/>
              </w:rPr>
              <w:t xml:space="preserve"> </w:t>
            </w:r>
            <w:r w:rsidRPr="007B6DBE">
              <w:rPr>
                <w:sz w:val="16"/>
                <w:szCs w:val="16"/>
              </w:rPr>
              <w:t>inhibitor,</w:t>
            </w:r>
            <w:r w:rsidRPr="007B6DBE">
              <w:rPr>
                <w:spacing w:val="-4"/>
                <w:sz w:val="16"/>
                <w:szCs w:val="16"/>
              </w:rPr>
              <w:t xml:space="preserve"> </w:t>
            </w:r>
            <w:r w:rsidRPr="007B6DBE">
              <w:rPr>
                <w:sz w:val="16"/>
                <w:szCs w:val="16"/>
              </w:rPr>
              <w:t>etc.,</w:t>
            </w:r>
            <w:r w:rsidRPr="007B6DBE">
              <w:rPr>
                <w:spacing w:val="-4"/>
                <w:sz w:val="16"/>
                <w:szCs w:val="16"/>
              </w:rPr>
              <w:t xml:space="preserve"> </w:t>
            </w:r>
            <w:r w:rsidRPr="007B6DBE">
              <w:rPr>
                <w:sz w:val="16"/>
                <w:szCs w:val="16"/>
              </w:rPr>
              <w:t>in</w:t>
            </w:r>
            <w:r w:rsidRPr="007B6DBE">
              <w:rPr>
                <w:spacing w:val="-6"/>
                <w:sz w:val="16"/>
                <w:szCs w:val="16"/>
              </w:rPr>
              <w:t xml:space="preserve"> </w:t>
            </w:r>
            <w:r w:rsidRPr="007B6DBE">
              <w:rPr>
                <w:sz w:val="16"/>
                <w:szCs w:val="16"/>
              </w:rPr>
              <w:t>the</w:t>
            </w:r>
            <w:r w:rsidRPr="007B6DBE">
              <w:rPr>
                <w:spacing w:val="-7"/>
                <w:sz w:val="16"/>
                <w:szCs w:val="16"/>
              </w:rPr>
              <w:t xml:space="preserve"> </w:t>
            </w:r>
            <w:r w:rsidRPr="007B6DBE">
              <w:rPr>
                <w:sz w:val="16"/>
                <w:szCs w:val="16"/>
              </w:rPr>
              <w:t>heating</w:t>
            </w:r>
            <w:r w:rsidRPr="007B6DBE">
              <w:rPr>
                <w:spacing w:val="-7"/>
                <w:sz w:val="16"/>
                <w:szCs w:val="16"/>
              </w:rPr>
              <w:t xml:space="preserve"> </w:t>
            </w:r>
            <w:r w:rsidRPr="007B6DBE">
              <w:rPr>
                <w:sz w:val="16"/>
                <w:szCs w:val="16"/>
              </w:rPr>
              <w:t>or</w:t>
            </w:r>
            <w:r w:rsidRPr="007B6DBE">
              <w:rPr>
                <w:spacing w:val="-7"/>
                <w:sz w:val="16"/>
                <w:szCs w:val="16"/>
              </w:rPr>
              <w:t xml:space="preserve"> </w:t>
            </w:r>
            <w:r w:rsidRPr="007B6DBE">
              <w:rPr>
                <w:sz w:val="16"/>
                <w:szCs w:val="16"/>
              </w:rPr>
              <w:t>cooling</w:t>
            </w:r>
            <w:r w:rsidRPr="007B6DBE">
              <w:rPr>
                <w:spacing w:val="-6"/>
                <w:sz w:val="16"/>
                <w:szCs w:val="16"/>
              </w:rPr>
              <w:t xml:space="preserve"> </w:t>
            </w:r>
            <w:r w:rsidRPr="007B6DBE">
              <w:rPr>
                <w:spacing w:val="-2"/>
                <w:sz w:val="16"/>
                <w:szCs w:val="16"/>
              </w:rPr>
              <w:t>medium</w:t>
            </w:r>
          </w:p>
        </w:tc>
        <w:tc>
          <w:tcPr>
            <w:tcW w:w="1080" w:type="dxa"/>
            <w:vMerge/>
            <w:tcBorders>
              <w:top w:val="nil"/>
              <w:left w:val="double" w:sz="6" w:space="0" w:color="000000"/>
            </w:tcBorders>
          </w:tcPr>
          <w:p w14:paraId="75D8C733" w14:textId="77777777" w:rsidR="008D26C2" w:rsidRPr="008D26C2" w:rsidRDefault="008D26C2" w:rsidP="00136A46">
            <w:pPr>
              <w:spacing w:line="278" w:lineRule="auto"/>
              <w:ind w:left="91" w:right="90"/>
              <w:rPr>
                <w:rFonts w:eastAsia="Aptos"/>
                <w:kern w:val="2"/>
                <w:sz w:val="16"/>
                <w:szCs w:val="16"/>
              </w:rPr>
            </w:pPr>
          </w:p>
        </w:tc>
      </w:tr>
      <w:tr w:rsidR="008D26C2" w:rsidRPr="008D26C2" w14:paraId="5395AB78" w14:textId="77777777" w:rsidTr="00136A46">
        <w:trPr>
          <w:trHeight w:val="551"/>
        </w:trPr>
        <w:tc>
          <w:tcPr>
            <w:tcW w:w="1260" w:type="dxa"/>
            <w:gridSpan w:val="2"/>
            <w:vMerge/>
            <w:tcBorders>
              <w:top w:val="nil"/>
              <w:right w:val="double" w:sz="6" w:space="0" w:color="000000"/>
            </w:tcBorders>
          </w:tcPr>
          <w:p w14:paraId="095CB5EF"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44BC4453" w14:textId="77777777" w:rsidR="008D26C2" w:rsidRPr="007B6DBE" w:rsidRDefault="008D26C2" w:rsidP="00136A46">
            <w:pPr>
              <w:widowControl w:val="0"/>
              <w:autoSpaceDE w:val="0"/>
              <w:autoSpaceDN w:val="0"/>
              <w:spacing w:line="237" w:lineRule="auto"/>
              <w:ind w:left="91"/>
              <w:rPr>
                <w:sz w:val="16"/>
                <w:szCs w:val="16"/>
              </w:rPr>
            </w:pPr>
            <w:r w:rsidRPr="007B6DBE">
              <w:rPr>
                <w:sz w:val="16"/>
                <w:szCs w:val="16"/>
              </w:rPr>
              <w:t>18.</w:t>
            </w:r>
            <w:r w:rsidRPr="007B6DBE">
              <w:rPr>
                <w:spacing w:val="39"/>
                <w:sz w:val="16"/>
                <w:szCs w:val="16"/>
              </w:rPr>
              <w:t xml:space="preserve"> </w:t>
            </w:r>
            <w:r w:rsidRPr="007B6DBE">
              <w:rPr>
                <w:sz w:val="16"/>
                <w:szCs w:val="16"/>
              </w:rPr>
              <w:t>Any</w:t>
            </w:r>
            <w:r w:rsidRPr="007B6DBE">
              <w:rPr>
                <w:spacing w:val="-4"/>
                <w:sz w:val="16"/>
                <w:szCs w:val="16"/>
              </w:rPr>
              <w:t xml:space="preserve"> </w:t>
            </w:r>
            <w:r w:rsidRPr="007B6DBE">
              <w:rPr>
                <w:sz w:val="16"/>
                <w:szCs w:val="16"/>
              </w:rPr>
              <w:t>type</w:t>
            </w:r>
            <w:r w:rsidRPr="007B6DBE">
              <w:rPr>
                <w:spacing w:val="-3"/>
                <w:sz w:val="16"/>
                <w:szCs w:val="16"/>
              </w:rPr>
              <w:t xml:space="preserve"> </w:t>
            </w:r>
            <w:r w:rsidRPr="007B6DBE">
              <w:rPr>
                <w:sz w:val="16"/>
                <w:szCs w:val="16"/>
              </w:rPr>
              <w:t>of</w:t>
            </w:r>
            <w:r w:rsidRPr="007B6DBE">
              <w:rPr>
                <w:spacing w:val="-2"/>
                <w:sz w:val="16"/>
                <w:szCs w:val="16"/>
              </w:rPr>
              <w:t xml:space="preserve"> </w:t>
            </w:r>
            <w:r w:rsidRPr="007B6DBE">
              <w:rPr>
                <w:sz w:val="16"/>
                <w:szCs w:val="16"/>
              </w:rPr>
              <w:t>occupancy</w:t>
            </w:r>
            <w:r w:rsidRPr="007B6DBE">
              <w:rPr>
                <w:spacing w:val="-4"/>
                <w:sz w:val="16"/>
                <w:szCs w:val="16"/>
              </w:rPr>
              <w:t xml:space="preserve"> </w:t>
            </w:r>
            <w:r w:rsidRPr="007B6DBE">
              <w:rPr>
                <w:sz w:val="16"/>
                <w:szCs w:val="16"/>
              </w:rPr>
              <w:t>type</w:t>
            </w:r>
            <w:r w:rsidRPr="007B6DBE">
              <w:rPr>
                <w:spacing w:val="-3"/>
                <w:sz w:val="16"/>
                <w:szCs w:val="16"/>
              </w:rPr>
              <w:t xml:space="preserve"> </w:t>
            </w:r>
            <w:r w:rsidRPr="007B6DBE">
              <w:rPr>
                <w:sz w:val="16"/>
                <w:szCs w:val="16"/>
              </w:rPr>
              <w:t>or</w:t>
            </w:r>
            <w:r w:rsidRPr="007B6DBE">
              <w:rPr>
                <w:spacing w:val="-2"/>
                <w:sz w:val="16"/>
                <w:szCs w:val="16"/>
              </w:rPr>
              <w:t xml:space="preserve"> </w:t>
            </w:r>
            <w:r w:rsidRPr="007B6DBE">
              <w:rPr>
                <w:sz w:val="16"/>
                <w:szCs w:val="16"/>
              </w:rPr>
              <w:t>any</w:t>
            </w:r>
            <w:r w:rsidRPr="007B6DBE">
              <w:rPr>
                <w:spacing w:val="-4"/>
                <w:sz w:val="16"/>
                <w:szCs w:val="16"/>
              </w:rPr>
              <w:t xml:space="preserve"> </w:t>
            </w:r>
            <w:r w:rsidRPr="007B6DBE">
              <w:rPr>
                <w:sz w:val="16"/>
                <w:szCs w:val="16"/>
              </w:rPr>
              <w:t>other</w:t>
            </w:r>
            <w:r w:rsidRPr="007B6DBE">
              <w:rPr>
                <w:spacing w:val="-2"/>
                <w:sz w:val="16"/>
                <w:szCs w:val="16"/>
              </w:rPr>
              <w:t xml:space="preserve"> </w:t>
            </w:r>
            <w:r w:rsidRPr="007B6DBE">
              <w:rPr>
                <w:sz w:val="16"/>
                <w:szCs w:val="16"/>
              </w:rPr>
              <w:t>facility</w:t>
            </w:r>
            <w:r w:rsidRPr="007B6DBE">
              <w:rPr>
                <w:spacing w:val="-4"/>
                <w:sz w:val="16"/>
                <w:szCs w:val="16"/>
              </w:rPr>
              <w:t xml:space="preserve"> </w:t>
            </w:r>
            <w:r w:rsidRPr="007B6DBE">
              <w:rPr>
                <w:sz w:val="16"/>
                <w:szCs w:val="16"/>
              </w:rPr>
              <w:t>having</w:t>
            </w:r>
            <w:r w:rsidRPr="007B6DBE">
              <w:rPr>
                <w:spacing w:val="-2"/>
                <w:sz w:val="16"/>
                <w:szCs w:val="16"/>
              </w:rPr>
              <w:t xml:space="preserve"> </w:t>
            </w:r>
            <w:r w:rsidRPr="007B6DBE">
              <w:rPr>
                <w:sz w:val="16"/>
                <w:szCs w:val="16"/>
              </w:rPr>
              <w:t>one</w:t>
            </w:r>
            <w:r w:rsidRPr="007B6DBE">
              <w:rPr>
                <w:spacing w:val="-3"/>
                <w:sz w:val="16"/>
                <w:szCs w:val="16"/>
              </w:rPr>
              <w:t xml:space="preserve"> </w:t>
            </w:r>
            <w:r w:rsidRPr="007B6DBE">
              <w:rPr>
                <w:sz w:val="16"/>
                <w:szCs w:val="16"/>
              </w:rPr>
              <w:t>or</w:t>
            </w:r>
            <w:r w:rsidRPr="007B6DBE">
              <w:rPr>
                <w:spacing w:val="-2"/>
                <w:sz w:val="16"/>
                <w:szCs w:val="16"/>
              </w:rPr>
              <w:t xml:space="preserve"> </w:t>
            </w:r>
            <w:r w:rsidRPr="007B6DBE">
              <w:rPr>
                <w:sz w:val="16"/>
                <w:szCs w:val="16"/>
              </w:rPr>
              <w:t>more</w:t>
            </w:r>
            <w:r w:rsidRPr="007B6DBE">
              <w:rPr>
                <w:spacing w:val="-3"/>
                <w:sz w:val="16"/>
                <w:szCs w:val="16"/>
              </w:rPr>
              <w:t xml:space="preserve"> </w:t>
            </w:r>
            <w:r w:rsidRPr="007B6DBE">
              <w:rPr>
                <w:sz w:val="16"/>
                <w:szCs w:val="16"/>
              </w:rPr>
              <w:t>Double-walled Heat Exchangers</w:t>
            </w:r>
            <w:r w:rsidRPr="007B6DBE">
              <w:rPr>
                <w:spacing w:val="-1"/>
                <w:sz w:val="16"/>
                <w:szCs w:val="16"/>
              </w:rPr>
              <w:t xml:space="preserve"> </w:t>
            </w:r>
            <w:r w:rsidRPr="007B6DBE">
              <w:rPr>
                <w:sz w:val="16"/>
                <w:szCs w:val="16"/>
              </w:rPr>
              <w:t>which</w:t>
            </w:r>
            <w:r w:rsidRPr="007B6DBE">
              <w:rPr>
                <w:spacing w:val="-4"/>
                <w:sz w:val="16"/>
                <w:szCs w:val="16"/>
              </w:rPr>
              <w:t xml:space="preserve"> </w:t>
            </w:r>
            <w:r w:rsidRPr="007B6DBE">
              <w:rPr>
                <w:sz w:val="16"/>
                <w:szCs w:val="16"/>
              </w:rPr>
              <w:t>use</w:t>
            </w:r>
            <w:r w:rsidRPr="007B6DBE">
              <w:rPr>
                <w:spacing w:val="-3"/>
                <w:sz w:val="16"/>
                <w:szCs w:val="16"/>
              </w:rPr>
              <w:t xml:space="preserve"> </w:t>
            </w:r>
            <w:r w:rsidRPr="007B6DBE">
              <w:rPr>
                <w:sz w:val="16"/>
                <w:szCs w:val="16"/>
              </w:rPr>
              <w:t>any</w:t>
            </w:r>
            <w:r w:rsidRPr="007B6DBE">
              <w:rPr>
                <w:spacing w:val="40"/>
                <w:sz w:val="16"/>
                <w:szCs w:val="16"/>
              </w:rPr>
              <w:t xml:space="preserve"> </w:t>
            </w:r>
            <w:r w:rsidRPr="007B6DBE">
              <w:rPr>
                <w:sz w:val="16"/>
                <w:szCs w:val="16"/>
              </w:rPr>
              <w:t>chemical, additive, or corrosion inhibitor, etc., in the heating or cooling medium and which does not have a path to</w:t>
            </w:r>
          </w:p>
          <w:p w14:paraId="05960E54" w14:textId="77777777" w:rsidR="008D26C2" w:rsidRPr="007B6DBE" w:rsidRDefault="008D26C2" w:rsidP="00136A46">
            <w:pPr>
              <w:widowControl w:val="0"/>
              <w:autoSpaceDE w:val="0"/>
              <w:autoSpaceDN w:val="0"/>
              <w:spacing w:line="167" w:lineRule="exact"/>
              <w:ind w:left="91"/>
              <w:rPr>
                <w:sz w:val="16"/>
                <w:szCs w:val="16"/>
              </w:rPr>
            </w:pPr>
            <w:r w:rsidRPr="007B6DBE">
              <w:rPr>
                <w:sz w:val="16"/>
                <w:szCs w:val="16"/>
              </w:rPr>
              <w:t>atmosphere</w:t>
            </w:r>
            <w:r w:rsidRPr="007B6DBE">
              <w:rPr>
                <w:spacing w:val="-6"/>
                <w:sz w:val="16"/>
                <w:szCs w:val="16"/>
              </w:rPr>
              <w:t xml:space="preserve"> </w:t>
            </w:r>
            <w:r w:rsidRPr="007B6DBE">
              <w:rPr>
                <w:sz w:val="16"/>
                <w:szCs w:val="16"/>
              </w:rPr>
              <w:t>with</w:t>
            </w:r>
            <w:r w:rsidRPr="007B6DBE">
              <w:rPr>
                <w:spacing w:val="-4"/>
                <w:sz w:val="16"/>
                <w:szCs w:val="16"/>
              </w:rPr>
              <w:t xml:space="preserve"> </w:t>
            </w:r>
            <w:r w:rsidRPr="007B6DBE">
              <w:rPr>
                <w:sz w:val="16"/>
                <w:szCs w:val="16"/>
              </w:rPr>
              <w:t>a</w:t>
            </w:r>
            <w:r w:rsidRPr="007B6DBE">
              <w:rPr>
                <w:spacing w:val="-6"/>
                <w:sz w:val="16"/>
                <w:szCs w:val="16"/>
              </w:rPr>
              <w:t xml:space="preserve"> </w:t>
            </w:r>
            <w:r w:rsidRPr="007B6DBE">
              <w:rPr>
                <w:sz w:val="16"/>
                <w:szCs w:val="16"/>
              </w:rPr>
              <w:t>readily</w:t>
            </w:r>
            <w:r w:rsidRPr="007B6DBE">
              <w:rPr>
                <w:spacing w:val="-7"/>
                <w:sz w:val="16"/>
                <w:szCs w:val="16"/>
              </w:rPr>
              <w:t xml:space="preserve"> </w:t>
            </w:r>
            <w:r w:rsidRPr="007B6DBE">
              <w:rPr>
                <w:sz w:val="16"/>
                <w:szCs w:val="16"/>
              </w:rPr>
              <w:t>visible</w:t>
            </w:r>
            <w:r w:rsidRPr="007B6DBE">
              <w:rPr>
                <w:spacing w:val="-5"/>
                <w:sz w:val="16"/>
                <w:szCs w:val="16"/>
              </w:rPr>
              <w:t xml:space="preserve"> </w:t>
            </w:r>
            <w:r w:rsidRPr="007B6DBE">
              <w:rPr>
                <w:spacing w:val="-2"/>
                <w:sz w:val="16"/>
                <w:szCs w:val="16"/>
              </w:rPr>
              <w:t>discharge</w:t>
            </w:r>
          </w:p>
        </w:tc>
        <w:tc>
          <w:tcPr>
            <w:tcW w:w="1080" w:type="dxa"/>
            <w:vMerge/>
            <w:tcBorders>
              <w:top w:val="nil"/>
              <w:left w:val="double" w:sz="6" w:space="0" w:color="000000"/>
            </w:tcBorders>
          </w:tcPr>
          <w:p w14:paraId="68B06EC0" w14:textId="77777777" w:rsidR="008D26C2" w:rsidRPr="008D26C2" w:rsidRDefault="008D26C2" w:rsidP="00136A46">
            <w:pPr>
              <w:spacing w:line="278" w:lineRule="auto"/>
              <w:ind w:left="91" w:right="90"/>
              <w:rPr>
                <w:rFonts w:eastAsia="Aptos"/>
                <w:kern w:val="2"/>
                <w:sz w:val="16"/>
                <w:szCs w:val="16"/>
              </w:rPr>
            </w:pPr>
          </w:p>
        </w:tc>
      </w:tr>
      <w:tr w:rsidR="008D26C2" w:rsidRPr="008D26C2" w14:paraId="4278D7B9" w14:textId="77777777" w:rsidTr="00136A46">
        <w:trPr>
          <w:trHeight w:val="184"/>
        </w:trPr>
        <w:tc>
          <w:tcPr>
            <w:tcW w:w="1260" w:type="dxa"/>
            <w:gridSpan w:val="2"/>
            <w:vMerge/>
            <w:tcBorders>
              <w:top w:val="nil"/>
              <w:right w:val="double" w:sz="6" w:space="0" w:color="000000"/>
            </w:tcBorders>
          </w:tcPr>
          <w:p w14:paraId="2FDFEDC4"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3CB14382"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19.</w:t>
            </w:r>
            <w:r w:rsidRPr="007B6DBE">
              <w:rPr>
                <w:spacing w:val="34"/>
                <w:sz w:val="16"/>
                <w:szCs w:val="16"/>
              </w:rPr>
              <w:t xml:space="preserve"> </w:t>
            </w:r>
            <w:r w:rsidRPr="007B6DBE">
              <w:rPr>
                <w:sz w:val="16"/>
                <w:szCs w:val="16"/>
              </w:rPr>
              <w:t>Premises</w:t>
            </w:r>
            <w:r w:rsidRPr="007B6DBE">
              <w:rPr>
                <w:spacing w:val="-3"/>
                <w:sz w:val="16"/>
                <w:szCs w:val="16"/>
              </w:rPr>
              <w:t xml:space="preserve"> </w:t>
            </w:r>
            <w:r w:rsidRPr="007B6DBE">
              <w:rPr>
                <w:sz w:val="16"/>
                <w:szCs w:val="16"/>
              </w:rPr>
              <w:t>where</w:t>
            </w:r>
            <w:r w:rsidRPr="007B6DBE">
              <w:rPr>
                <w:spacing w:val="-5"/>
                <w:sz w:val="16"/>
                <w:szCs w:val="16"/>
              </w:rPr>
              <w:t xml:space="preserve"> </w:t>
            </w:r>
            <w:r w:rsidRPr="007B6DBE">
              <w:rPr>
                <w:sz w:val="16"/>
                <w:szCs w:val="16"/>
              </w:rPr>
              <w:t>access/entry</w:t>
            </w:r>
            <w:r w:rsidRPr="007B6DBE">
              <w:rPr>
                <w:spacing w:val="-6"/>
                <w:sz w:val="16"/>
                <w:szCs w:val="16"/>
              </w:rPr>
              <w:t xml:space="preserve"> </w:t>
            </w:r>
            <w:r w:rsidRPr="007B6DBE">
              <w:rPr>
                <w:sz w:val="16"/>
                <w:szCs w:val="16"/>
              </w:rPr>
              <w:t xml:space="preserve">is </w:t>
            </w:r>
            <w:r w:rsidRPr="007B6DBE">
              <w:rPr>
                <w:spacing w:val="-2"/>
                <w:sz w:val="16"/>
                <w:szCs w:val="16"/>
              </w:rPr>
              <w:t>prohibited</w:t>
            </w:r>
          </w:p>
        </w:tc>
        <w:tc>
          <w:tcPr>
            <w:tcW w:w="1080" w:type="dxa"/>
            <w:vMerge/>
            <w:tcBorders>
              <w:top w:val="nil"/>
              <w:left w:val="double" w:sz="6" w:space="0" w:color="000000"/>
            </w:tcBorders>
          </w:tcPr>
          <w:p w14:paraId="77779AC1" w14:textId="77777777" w:rsidR="008D26C2" w:rsidRPr="008D26C2" w:rsidRDefault="008D26C2" w:rsidP="00136A46">
            <w:pPr>
              <w:spacing w:line="278" w:lineRule="auto"/>
              <w:ind w:left="91" w:right="90"/>
              <w:rPr>
                <w:rFonts w:eastAsia="Aptos"/>
                <w:kern w:val="2"/>
                <w:sz w:val="16"/>
                <w:szCs w:val="16"/>
              </w:rPr>
            </w:pPr>
          </w:p>
        </w:tc>
      </w:tr>
      <w:tr w:rsidR="008D26C2" w:rsidRPr="008D26C2" w14:paraId="7A0D1998" w14:textId="77777777" w:rsidTr="00136A46">
        <w:trPr>
          <w:trHeight w:val="368"/>
        </w:trPr>
        <w:tc>
          <w:tcPr>
            <w:tcW w:w="1260" w:type="dxa"/>
            <w:gridSpan w:val="2"/>
            <w:vMerge/>
            <w:tcBorders>
              <w:top w:val="nil"/>
              <w:right w:val="double" w:sz="6" w:space="0" w:color="000000"/>
            </w:tcBorders>
          </w:tcPr>
          <w:p w14:paraId="30F8A68E"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shd w:val="clear" w:color="auto" w:fill="BEBEBE"/>
          </w:tcPr>
          <w:p w14:paraId="4E1A60F7" w14:textId="77777777" w:rsidR="008D26C2" w:rsidRPr="007B6DBE" w:rsidRDefault="008D26C2" w:rsidP="00136A46">
            <w:pPr>
              <w:widowControl w:val="0"/>
              <w:autoSpaceDE w:val="0"/>
              <w:autoSpaceDN w:val="0"/>
              <w:spacing w:line="184" w:lineRule="exact"/>
              <w:ind w:left="91" w:right="-22"/>
              <w:rPr>
                <w:b/>
                <w:spacing w:val="40"/>
                <w:sz w:val="16"/>
                <w:szCs w:val="16"/>
              </w:rPr>
            </w:pPr>
            <w:r w:rsidRPr="007B6DBE">
              <w:rPr>
                <w:b/>
                <w:sz w:val="16"/>
                <w:szCs w:val="16"/>
              </w:rPr>
              <w:t>Pressure</w:t>
            </w:r>
            <w:r w:rsidRPr="007B6DBE">
              <w:rPr>
                <w:b/>
                <w:spacing w:val="-10"/>
                <w:sz w:val="16"/>
                <w:szCs w:val="16"/>
              </w:rPr>
              <w:t xml:space="preserve"> </w:t>
            </w:r>
            <w:r w:rsidRPr="007B6DBE">
              <w:rPr>
                <w:b/>
                <w:sz w:val="16"/>
                <w:szCs w:val="16"/>
              </w:rPr>
              <w:t>Vacuum</w:t>
            </w:r>
            <w:r w:rsidRPr="007B6DBE">
              <w:rPr>
                <w:b/>
                <w:spacing w:val="-10"/>
                <w:sz w:val="16"/>
                <w:szCs w:val="16"/>
              </w:rPr>
              <w:t xml:space="preserve"> </w:t>
            </w:r>
            <w:r w:rsidRPr="007B6DBE">
              <w:rPr>
                <w:b/>
                <w:sz w:val="16"/>
                <w:szCs w:val="16"/>
              </w:rPr>
              <w:t>Breaker</w:t>
            </w:r>
            <w:r w:rsidRPr="007B6DBE">
              <w:rPr>
                <w:b/>
                <w:spacing w:val="-9"/>
                <w:sz w:val="16"/>
                <w:szCs w:val="16"/>
              </w:rPr>
              <w:t xml:space="preserve"> </w:t>
            </w:r>
            <w:r w:rsidRPr="007B6DBE">
              <w:rPr>
                <w:b/>
                <w:sz w:val="16"/>
                <w:szCs w:val="16"/>
              </w:rPr>
              <w:t>Assembly/Spill</w:t>
            </w:r>
            <w:r w:rsidRPr="007B6DBE">
              <w:rPr>
                <w:b/>
                <w:spacing w:val="-10"/>
                <w:sz w:val="16"/>
                <w:szCs w:val="16"/>
              </w:rPr>
              <w:t xml:space="preserve"> </w:t>
            </w:r>
            <w:r w:rsidRPr="007B6DBE">
              <w:rPr>
                <w:b/>
                <w:sz w:val="16"/>
                <w:szCs w:val="16"/>
              </w:rPr>
              <w:t>Resistant</w:t>
            </w:r>
            <w:r w:rsidRPr="007B6DBE">
              <w:rPr>
                <w:b/>
                <w:spacing w:val="40"/>
                <w:sz w:val="16"/>
                <w:szCs w:val="16"/>
              </w:rPr>
              <w:t xml:space="preserve"> </w:t>
            </w:r>
          </w:p>
          <w:p w14:paraId="6506B33A" w14:textId="77777777" w:rsidR="008D26C2" w:rsidRPr="007B6DBE" w:rsidRDefault="008D26C2" w:rsidP="00136A46">
            <w:pPr>
              <w:widowControl w:val="0"/>
              <w:autoSpaceDE w:val="0"/>
              <w:autoSpaceDN w:val="0"/>
              <w:spacing w:line="184" w:lineRule="exact"/>
              <w:ind w:left="91" w:right="-22"/>
              <w:rPr>
                <w:b/>
                <w:sz w:val="16"/>
                <w:szCs w:val="16"/>
              </w:rPr>
            </w:pPr>
            <w:r w:rsidRPr="007B6DBE">
              <w:rPr>
                <w:b/>
                <w:sz w:val="16"/>
                <w:szCs w:val="16"/>
              </w:rPr>
              <w:t>Vacuum Breaker Assembly</w:t>
            </w:r>
          </w:p>
        </w:tc>
        <w:tc>
          <w:tcPr>
            <w:tcW w:w="1080" w:type="dxa"/>
            <w:vMerge/>
            <w:tcBorders>
              <w:top w:val="nil"/>
              <w:left w:val="double" w:sz="6" w:space="0" w:color="000000"/>
            </w:tcBorders>
          </w:tcPr>
          <w:p w14:paraId="4D16AD8F" w14:textId="77777777" w:rsidR="008D26C2" w:rsidRPr="008D26C2" w:rsidRDefault="008D26C2" w:rsidP="00136A46">
            <w:pPr>
              <w:spacing w:line="278" w:lineRule="auto"/>
              <w:ind w:left="91" w:right="90"/>
              <w:rPr>
                <w:rFonts w:eastAsia="Aptos"/>
                <w:kern w:val="2"/>
                <w:sz w:val="16"/>
                <w:szCs w:val="16"/>
              </w:rPr>
            </w:pPr>
          </w:p>
        </w:tc>
      </w:tr>
      <w:tr w:rsidR="008D26C2" w:rsidRPr="008D26C2" w14:paraId="5BB969F8" w14:textId="77777777" w:rsidTr="00136A46">
        <w:trPr>
          <w:trHeight w:val="181"/>
        </w:trPr>
        <w:tc>
          <w:tcPr>
            <w:tcW w:w="1260" w:type="dxa"/>
            <w:gridSpan w:val="2"/>
            <w:vMerge/>
            <w:tcBorders>
              <w:top w:val="nil"/>
              <w:right w:val="double" w:sz="6" w:space="0" w:color="000000"/>
            </w:tcBorders>
          </w:tcPr>
          <w:p w14:paraId="639BC378"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69A6B81F" w14:textId="77777777" w:rsidR="008D26C2" w:rsidRPr="007B6DBE" w:rsidRDefault="008D26C2" w:rsidP="00136A46">
            <w:pPr>
              <w:widowControl w:val="0"/>
              <w:autoSpaceDE w:val="0"/>
              <w:autoSpaceDN w:val="0"/>
              <w:spacing w:line="162" w:lineRule="exact"/>
              <w:ind w:left="91"/>
              <w:rPr>
                <w:sz w:val="16"/>
                <w:szCs w:val="16"/>
              </w:rPr>
            </w:pPr>
            <w:r w:rsidRPr="007B6DBE">
              <w:rPr>
                <w:sz w:val="16"/>
                <w:szCs w:val="16"/>
              </w:rPr>
              <w:t>1.</w:t>
            </w:r>
            <w:r w:rsidRPr="007B6DBE">
              <w:rPr>
                <w:spacing w:val="63"/>
                <w:sz w:val="16"/>
                <w:szCs w:val="16"/>
              </w:rPr>
              <w:t xml:space="preserve"> </w:t>
            </w:r>
            <w:r w:rsidRPr="007B6DBE">
              <w:rPr>
                <w:sz w:val="16"/>
                <w:szCs w:val="16"/>
              </w:rPr>
              <w:t>Irrigation/Lawn</w:t>
            </w:r>
            <w:r w:rsidRPr="007B6DBE">
              <w:rPr>
                <w:spacing w:val="-4"/>
                <w:sz w:val="16"/>
                <w:szCs w:val="16"/>
              </w:rPr>
              <w:t xml:space="preserve"> </w:t>
            </w:r>
            <w:r w:rsidRPr="007B6DBE">
              <w:rPr>
                <w:sz w:val="16"/>
                <w:szCs w:val="16"/>
              </w:rPr>
              <w:t>Sprinkler</w:t>
            </w:r>
            <w:r w:rsidRPr="007B6DBE">
              <w:rPr>
                <w:spacing w:val="-6"/>
                <w:sz w:val="16"/>
                <w:szCs w:val="16"/>
              </w:rPr>
              <w:t xml:space="preserve"> </w:t>
            </w:r>
            <w:r w:rsidRPr="007B6DBE">
              <w:rPr>
                <w:spacing w:val="-2"/>
                <w:sz w:val="16"/>
                <w:szCs w:val="16"/>
              </w:rPr>
              <w:t>Systems</w:t>
            </w:r>
          </w:p>
        </w:tc>
        <w:tc>
          <w:tcPr>
            <w:tcW w:w="1080" w:type="dxa"/>
            <w:vMerge/>
            <w:tcBorders>
              <w:top w:val="nil"/>
              <w:left w:val="double" w:sz="6" w:space="0" w:color="000000"/>
            </w:tcBorders>
          </w:tcPr>
          <w:p w14:paraId="3BF25BD2" w14:textId="77777777" w:rsidR="008D26C2" w:rsidRPr="008D26C2" w:rsidRDefault="008D26C2" w:rsidP="00136A46">
            <w:pPr>
              <w:spacing w:line="278" w:lineRule="auto"/>
              <w:ind w:left="91" w:right="90"/>
              <w:rPr>
                <w:rFonts w:eastAsia="Aptos"/>
                <w:kern w:val="2"/>
                <w:sz w:val="16"/>
                <w:szCs w:val="16"/>
              </w:rPr>
            </w:pPr>
          </w:p>
        </w:tc>
      </w:tr>
      <w:tr w:rsidR="008D26C2" w:rsidRPr="008D26C2" w14:paraId="7387070C" w14:textId="77777777" w:rsidTr="00136A46">
        <w:trPr>
          <w:trHeight w:val="184"/>
        </w:trPr>
        <w:tc>
          <w:tcPr>
            <w:tcW w:w="1260" w:type="dxa"/>
            <w:gridSpan w:val="2"/>
            <w:vMerge/>
            <w:tcBorders>
              <w:top w:val="nil"/>
              <w:right w:val="double" w:sz="6" w:space="0" w:color="000000"/>
            </w:tcBorders>
          </w:tcPr>
          <w:p w14:paraId="73233166"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shd w:val="clear" w:color="auto" w:fill="BEBEBE"/>
          </w:tcPr>
          <w:p w14:paraId="282AFBE2" w14:textId="77777777" w:rsidR="008D26C2" w:rsidRPr="007B6DBE" w:rsidRDefault="008D26C2" w:rsidP="00136A46">
            <w:pPr>
              <w:widowControl w:val="0"/>
              <w:autoSpaceDE w:val="0"/>
              <w:autoSpaceDN w:val="0"/>
              <w:spacing w:line="164" w:lineRule="exact"/>
              <w:ind w:left="91"/>
              <w:rPr>
                <w:b/>
                <w:sz w:val="16"/>
                <w:szCs w:val="16"/>
              </w:rPr>
            </w:pPr>
            <w:r w:rsidRPr="007B6DBE">
              <w:rPr>
                <w:b/>
                <w:sz w:val="16"/>
                <w:szCs w:val="16"/>
              </w:rPr>
              <w:t>Double</w:t>
            </w:r>
            <w:r w:rsidRPr="007B6DBE">
              <w:rPr>
                <w:b/>
                <w:spacing w:val="-5"/>
                <w:sz w:val="16"/>
                <w:szCs w:val="16"/>
              </w:rPr>
              <w:t xml:space="preserve"> </w:t>
            </w:r>
            <w:r w:rsidRPr="007B6DBE">
              <w:rPr>
                <w:b/>
                <w:sz w:val="16"/>
                <w:szCs w:val="16"/>
              </w:rPr>
              <w:t>Check</w:t>
            </w:r>
            <w:r w:rsidRPr="007B6DBE">
              <w:rPr>
                <w:b/>
                <w:spacing w:val="-8"/>
                <w:sz w:val="16"/>
                <w:szCs w:val="16"/>
              </w:rPr>
              <w:t xml:space="preserve"> </w:t>
            </w:r>
            <w:r w:rsidRPr="007B6DBE">
              <w:rPr>
                <w:b/>
                <w:sz w:val="16"/>
                <w:szCs w:val="16"/>
              </w:rPr>
              <w:t>Valve</w:t>
            </w:r>
            <w:r w:rsidRPr="007B6DBE">
              <w:rPr>
                <w:b/>
                <w:spacing w:val="-1"/>
                <w:sz w:val="16"/>
                <w:szCs w:val="16"/>
              </w:rPr>
              <w:t xml:space="preserve"> </w:t>
            </w:r>
            <w:r w:rsidRPr="007B6DBE">
              <w:rPr>
                <w:b/>
                <w:spacing w:val="-2"/>
                <w:sz w:val="16"/>
                <w:szCs w:val="16"/>
              </w:rPr>
              <w:t>Assembly</w:t>
            </w:r>
          </w:p>
        </w:tc>
        <w:tc>
          <w:tcPr>
            <w:tcW w:w="1080" w:type="dxa"/>
            <w:vMerge/>
            <w:tcBorders>
              <w:top w:val="nil"/>
              <w:left w:val="double" w:sz="6" w:space="0" w:color="000000"/>
            </w:tcBorders>
          </w:tcPr>
          <w:p w14:paraId="140DE140" w14:textId="77777777" w:rsidR="008D26C2" w:rsidRPr="008D26C2" w:rsidRDefault="008D26C2" w:rsidP="00136A46">
            <w:pPr>
              <w:spacing w:line="278" w:lineRule="auto"/>
              <w:ind w:left="91" w:right="90"/>
              <w:rPr>
                <w:rFonts w:eastAsia="Aptos"/>
                <w:kern w:val="2"/>
                <w:sz w:val="16"/>
                <w:szCs w:val="16"/>
              </w:rPr>
            </w:pPr>
          </w:p>
        </w:tc>
      </w:tr>
      <w:tr w:rsidR="008D26C2" w:rsidRPr="008D26C2" w14:paraId="3C8C4B1F" w14:textId="77777777" w:rsidTr="00136A46">
        <w:trPr>
          <w:trHeight w:val="184"/>
        </w:trPr>
        <w:tc>
          <w:tcPr>
            <w:tcW w:w="1260" w:type="dxa"/>
            <w:gridSpan w:val="2"/>
            <w:vMerge/>
            <w:tcBorders>
              <w:top w:val="nil"/>
              <w:right w:val="double" w:sz="6" w:space="0" w:color="000000"/>
            </w:tcBorders>
          </w:tcPr>
          <w:p w14:paraId="1E265D69"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bottom w:val="nil"/>
              <w:right w:val="double" w:sz="6" w:space="0" w:color="000000"/>
            </w:tcBorders>
          </w:tcPr>
          <w:p w14:paraId="40DA36F9" w14:textId="77777777" w:rsidR="008D26C2" w:rsidRPr="007B6DBE" w:rsidRDefault="008D26C2" w:rsidP="00136A46">
            <w:pPr>
              <w:widowControl w:val="0"/>
              <w:autoSpaceDE w:val="0"/>
              <w:autoSpaceDN w:val="0"/>
              <w:spacing w:line="164" w:lineRule="exact"/>
              <w:ind w:left="91"/>
              <w:rPr>
                <w:sz w:val="16"/>
                <w:szCs w:val="16"/>
              </w:rPr>
            </w:pPr>
            <w:r w:rsidRPr="007B6DBE">
              <w:rPr>
                <w:sz w:val="16"/>
                <w:szCs w:val="16"/>
              </w:rPr>
              <w:t>1.</w:t>
            </w:r>
            <w:r w:rsidRPr="007B6DBE">
              <w:rPr>
                <w:spacing w:val="66"/>
                <w:sz w:val="16"/>
                <w:szCs w:val="16"/>
              </w:rPr>
              <w:t xml:space="preserve"> </w:t>
            </w:r>
            <w:r w:rsidRPr="007B6DBE">
              <w:rPr>
                <w:sz w:val="16"/>
                <w:szCs w:val="16"/>
              </w:rPr>
              <w:t>Fire</w:t>
            </w:r>
            <w:r w:rsidRPr="007B6DBE">
              <w:rPr>
                <w:spacing w:val="-7"/>
                <w:sz w:val="16"/>
                <w:szCs w:val="16"/>
              </w:rPr>
              <w:t xml:space="preserve"> </w:t>
            </w:r>
            <w:r w:rsidRPr="007B6DBE">
              <w:rPr>
                <w:sz w:val="16"/>
                <w:szCs w:val="16"/>
              </w:rPr>
              <w:t>Protection/Sprinkler</w:t>
            </w:r>
            <w:r w:rsidRPr="007B6DBE">
              <w:rPr>
                <w:spacing w:val="-5"/>
                <w:sz w:val="16"/>
                <w:szCs w:val="16"/>
              </w:rPr>
              <w:t xml:space="preserve"> </w:t>
            </w:r>
            <w:r w:rsidRPr="007B6DBE">
              <w:rPr>
                <w:sz w:val="16"/>
                <w:szCs w:val="16"/>
              </w:rPr>
              <w:t>Systems</w:t>
            </w:r>
            <w:r w:rsidRPr="007B6DBE">
              <w:rPr>
                <w:spacing w:val="-5"/>
                <w:sz w:val="16"/>
                <w:szCs w:val="16"/>
              </w:rPr>
              <w:t xml:space="preserve"> </w:t>
            </w:r>
            <w:r w:rsidRPr="007B6DBE">
              <w:rPr>
                <w:sz w:val="16"/>
                <w:szCs w:val="16"/>
              </w:rPr>
              <w:t>(a</w:t>
            </w:r>
            <w:r w:rsidRPr="007B6DBE">
              <w:rPr>
                <w:spacing w:val="-4"/>
                <w:sz w:val="16"/>
                <w:szCs w:val="16"/>
              </w:rPr>
              <w:t xml:space="preserve"> </w:t>
            </w:r>
            <w:r w:rsidRPr="007B6DBE">
              <w:rPr>
                <w:sz w:val="16"/>
                <w:szCs w:val="16"/>
              </w:rPr>
              <w:t>detector</w:t>
            </w:r>
            <w:r w:rsidRPr="007B6DBE">
              <w:rPr>
                <w:spacing w:val="-7"/>
                <w:sz w:val="16"/>
                <w:szCs w:val="16"/>
              </w:rPr>
              <w:t xml:space="preserve"> </w:t>
            </w:r>
            <w:r w:rsidRPr="007B6DBE">
              <w:rPr>
                <w:sz w:val="16"/>
                <w:szCs w:val="16"/>
              </w:rPr>
              <w:t>type</w:t>
            </w:r>
            <w:r w:rsidRPr="007B6DBE">
              <w:rPr>
                <w:spacing w:val="-7"/>
                <w:sz w:val="16"/>
                <w:szCs w:val="16"/>
              </w:rPr>
              <w:t xml:space="preserve"> </w:t>
            </w:r>
            <w:r w:rsidRPr="007B6DBE">
              <w:rPr>
                <w:sz w:val="16"/>
                <w:szCs w:val="16"/>
              </w:rPr>
              <w:t>double</w:t>
            </w:r>
            <w:r w:rsidRPr="007B6DBE">
              <w:rPr>
                <w:spacing w:val="-6"/>
                <w:sz w:val="16"/>
                <w:szCs w:val="16"/>
              </w:rPr>
              <w:t xml:space="preserve"> </w:t>
            </w:r>
            <w:r w:rsidRPr="007B6DBE">
              <w:rPr>
                <w:sz w:val="16"/>
                <w:szCs w:val="16"/>
              </w:rPr>
              <w:t>check</w:t>
            </w:r>
            <w:r w:rsidRPr="007B6DBE">
              <w:rPr>
                <w:spacing w:val="-4"/>
                <w:sz w:val="16"/>
                <w:szCs w:val="16"/>
              </w:rPr>
              <w:t xml:space="preserve"> </w:t>
            </w:r>
            <w:r w:rsidRPr="007B6DBE">
              <w:rPr>
                <w:sz w:val="16"/>
                <w:szCs w:val="16"/>
              </w:rPr>
              <w:t>valve</w:t>
            </w:r>
            <w:r w:rsidRPr="007B6DBE">
              <w:rPr>
                <w:spacing w:val="-6"/>
                <w:sz w:val="16"/>
                <w:szCs w:val="16"/>
              </w:rPr>
              <w:t xml:space="preserve"> </w:t>
            </w:r>
            <w:r w:rsidRPr="007B6DBE">
              <w:rPr>
                <w:sz w:val="16"/>
                <w:szCs w:val="16"/>
              </w:rPr>
              <w:t>assembly</w:t>
            </w:r>
            <w:r w:rsidRPr="007B6DBE">
              <w:rPr>
                <w:spacing w:val="-7"/>
                <w:sz w:val="16"/>
                <w:szCs w:val="16"/>
              </w:rPr>
              <w:t xml:space="preserve"> </w:t>
            </w:r>
            <w:r w:rsidRPr="007B6DBE">
              <w:rPr>
                <w:sz w:val="16"/>
                <w:szCs w:val="16"/>
              </w:rPr>
              <w:t>is</w:t>
            </w:r>
            <w:r w:rsidRPr="007B6DBE">
              <w:rPr>
                <w:spacing w:val="-5"/>
                <w:sz w:val="16"/>
                <w:szCs w:val="16"/>
              </w:rPr>
              <w:t xml:space="preserve"> </w:t>
            </w:r>
            <w:r w:rsidRPr="007B6DBE">
              <w:rPr>
                <w:sz w:val="16"/>
                <w:szCs w:val="16"/>
              </w:rPr>
              <w:t>required</w:t>
            </w:r>
            <w:r w:rsidRPr="007B6DBE">
              <w:rPr>
                <w:spacing w:val="3"/>
                <w:sz w:val="16"/>
                <w:szCs w:val="16"/>
              </w:rPr>
              <w:t xml:space="preserve"> </w:t>
            </w:r>
            <w:r w:rsidRPr="007B6DBE">
              <w:rPr>
                <w:sz w:val="16"/>
                <w:szCs w:val="16"/>
              </w:rPr>
              <w:t>on</w:t>
            </w:r>
            <w:r w:rsidRPr="007B6DBE">
              <w:rPr>
                <w:spacing w:val="-5"/>
                <w:sz w:val="16"/>
                <w:szCs w:val="16"/>
              </w:rPr>
              <w:t xml:space="preserve"> </w:t>
            </w:r>
            <w:r w:rsidRPr="007B6DBE">
              <w:rPr>
                <w:sz w:val="16"/>
                <w:szCs w:val="16"/>
              </w:rPr>
              <w:t>unmetered</w:t>
            </w:r>
            <w:r w:rsidRPr="007B6DBE">
              <w:rPr>
                <w:spacing w:val="-4"/>
                <w:sz w:val="16"/>
                <w:szCs w:val="16"/>
              </w:rPr>
              <w:t xml:space="preserve"> </w:t>
            </w:r>
            <w:r w:rsidRPr="007B6DBE">
              <w:rPr>
                <w:sz w:val="16"/>
                <w:szCs w:val="16"/>
              </w:rPr>
              <w:t>fire</w:t>
            </w:r>
            <w:r w:rsidRPr="007B6DBE">
              <w:rPr>
                <w:spacing w:val="-6"/>
                <w:sz w:val="16"/>
                <w:szCs w:val="16"/>
              </w:rPr>
              <w:t xml:space="preserve"> </w:t>
            </w:r>
            <w:r w:rsidRPr="007B6DBE">
              <w:rPr>
                <w:spacing w:val="-2"/>
                <w:sz w:val="16"/>
                <w:szCs w:val="16"/>
              </w:rPr>
              <w:t>lines)</w:t>
            </w:r>
          </w:p>
        </w:tc>
        <w:tc>
          <w:tcPr>
            <w:tcW w:w="1080" w:type="dxa"/>
            <w:vMerge/>
            <w:tcBorders>
              <w:top w:val="nil"/>
              <w:left w:val="double" w:sz="6" w:space="0" w:color="000000"/>
            </w:tcBorders>
          </w:tcPr>
          <w:p w14:paraId="0E7BC048" w14:textId="77777777" w:rsidR="008D26C2" w:rsidRPr="008D26C2" w:rsidRDefault="008D26C2" w:rsidP="00136A46">
            <w:pPr>
              <w:spacing w:line="278" w:lineRule="auto"/>
              <w:ind w:left="91" w:right="90"/>
              <w:rPr>
                <w:rFonts w:eastAsia="Aptos"/>
                <w:kern w:val="2"/>
                <w:sz w:val="16"/>
                <w:szCs w:val="16"/>
              </w:rPr>
            </w:pPr>
          </w:p>
        </w:tc>
      </w:tr>
      <w:tr w:rsidR="008D26C2" w:rsidRPr="008D26C2" w14:paraId="44BD7108" w14:textId="77777777" w:rsidTr="00136A46">
        <w:trPr>
          <w:trHeight w:val="553"/>
        </w:trPr>
        <w:tc>
          <w:tcPr>
            <w:tcW w:w="1260" w:type="dxa"/>
            <w:gridSpan w:val="2"/>
            <w:vMerge/>
            <w:tcBorders>
              <w:top w:val="nil"/>
              <w:right w:val="double" w:sz="6" w:space="0" w:color="000000"/>
            </w:tcBorders>
          </w:tcPr>
          <w:p w14:paraId="6D2AAA3E" w14:textId="77777777" w:rsidR="008D26C2" w:rsidRPr="008D26C2" w:rsidRDefault="008D26C2" w:rsidP="00136A46">
            <w:pPr>
              <w:spacing w:line="278" w:lineRule="auto"/>
              <w:rPr>
                <w:rFonts w:eastAsia="Aptos"/>
                <w:kern w:val="2"/>
                <w:sz w:val="16"/>
                <w:szCs w:val="16"/>
              </w:rPr>
            </w:pPr>
          </w:p>
        </w:tc>
        <w:tc>
          <w:tcPr>
            <w:tcW w:w="8190" w:type="dxa"/>
            <w:gridSpan w:val="2"/>
            <w:tcBorders>
              <w:top w:val="nil"/>
              <w:left w:val="double" w:sz="6" w:space="0" w:color="000000"/>
              <w:right w:val="double" w:sz="6" w:space="0" w:color="000000"/>
            </w:tcBorders>
          </w:tcPr>
          <w:p w14:paraId="18D1FF64" w14:textId="77777777" w:rsidR="008D26C2" w:rsidRPr="007B6DBE" w:rsidRDefault="008D26C2" w:rsidP="00136A46">
            <w:pPr>
              <w:widowControl w:val="0"/>
              <w:autoSpaceDE w:val="0"/>
              <w:autoSpaceDN w:val="0"/>
              <w:spacing w:line="181" w:lineRule="exact"/>
              <w:ind w:left="91"/>
              <w:rPr>
                <w:sz w:val="16"/>
                <w:szCs w:val="16"/>
              </w:rPr>
            </w:pPr>
            <w:r w:rsidRPr="007B6DBE">
              <w:rPr>
                <w:sz w:val="16"/>
                <w:szCs w:val="16"/>
              </w:rPr>
              <w:t>2.</w:t>
            </w:r>
            <w:r w:rsidRPr="007B6DBE">
              <w:rPr>
                <w:spacing w:val="66"/>
                <w:sz w:val="16"/>
                <w:szCs w:val="16"/>
              </w:rPr>
              <w:t xml:space="preserve"> </w:t>
            </w:r>
            <w:r w:rsidRPr="007B6DBE">
              <w:rPr>
                <w:sz w:val="16"/>
                <w:szCs w:val="16"/>
              </w:rPr>
              <w:t>Two</w:t>
            </w:r>
            <w:r w:rsidRPr="007B6DBE">
              <w:rPr>
                <w:spacing w:val="-4"/>
                <w:sz w:val="16"/>
                <w:szCs w:val="16"/>
              </w:rPr>
              <w:t xml:space="preserve"> </w:t>
            </w:r>
            <w:r w:rsidRPr="007B6DBE">
              <w:rPr>
                <w:sz w:val="16"/>
                <w:szCs w:val="16"/>
              </w:rPr>
              <w:t>residential</w:t>
            </w:r>
            <w:r w:rsidRPr="007B6DBE">
              <w:rPr>
                <w:spacing w:val="-5"/>
                <w:sz w:val="16"/>
                <w:szCs w:val="16"/>
              </w:rPr>
              <w:t xml:space="preserve"> </w:t>
            </w:r>
            <w:r w:rsidRPr="007B6DBE">
              <w:rPr>
                <w:sz w:val="16"/>
                <w:szCs w:val="16"/>
              </w:rPr>
              <w:t>dwelling</w:t>
            </w:r>
            <w:r w:rsidRPr="007B6DBE">
              <w:rPr>
                <w:spacing w:val="-4"/>
                <w:sz w:val="16"/>
                <w:szCs w:val="16"/>
              </w:rPr>
              <w:t xml:space="preserve"> </w:t>
            </w:r>
            <w:r w:rsidRPr="007B6DBE">
              <w:rPr>
                <w:sz w:val="16"/>
                <w:szCs w:val="16"/>
              </w:rPr>
              <w:t>units</w:t>
            </w:r>
            <w:r w:rsidRPr="007B6DBE">
              <w:rPr>
                <w:spacing w:val="-4"/>
                <w:sz w:val="16"/>
                <w:szCs w:val="16"/>
              </w:rPr>
              <w:t xml:space="preserve"> </w:t>
            </w:r>
            <w:r w:rsidRPr="007B6DBE">
              <w:rPr>
                <w:sz w:val="16"/>
                <w:szCs w:val="16"/>
              </w:rPr>
              <w:t>served</w:t>
            </w:r>
            <w:r w:rsidRPr="007B6DBE">
              <w:rPr>
                <w:spacing w:val="-3"/>
                <w:sz w:val="16"/>
                <w:szCs w:val="16"/>
              </w:rPr>
              <w:t xml:space="preserve"> </w:t>
            </w:r>
            <w:r w:rsidRPr="007B6DBE">
              <w:rPr>
                <w:sz w:val="16"/>
                <w:szCs w:val="16"/>
              </w:rPr>
              <w:t>by</w:t>
            </w:r>
            <w:r w:rsidRPr="007B6DBE">
              <w:rPr>
                <w:spacing w:val="-6"/>
                <w:sz w:val="16"/>
                <w:szCs w:val="16"/>
              </w:rPr>
              <w:t xml:space="preserve"> </w:t>
            </w:r>
            <w:r w:rsidRPr="007B6DBE">
              <w:rPr>
                <w:sz w:val="16"/>
                <w:szCs w:val="16"/>
              </w:rPr>
              <w:t>a</w:t>
            </w:r>
            <w:r w:rsidRPr="007B6DBE">
              <w:rPr>
                <w:spacing w:val="-3"/>
                <w:sz w:val="16"/>
                <w:szCs w:val="16"/>
              </w:rPr>
              <w:t xml:space="preserve"> </w:t>
            </w:r>
            <w:r w:rsidRPr="007B6DBE">
              <w:rPr>
                <w:sz w:val="16"/>
                <w:szCs w:val="16"/>
              </w:rPr>
              <w:t>master</w:t>
            </w:r>
            <w:r w:rsidRPr="007B6DBE">
              <w:rPr>
                <w:spacing w:val="-5"/>
                <w:sz w:val="16"/>
                <w:szCs w:val="16"/>
              </w:rPr>
              <w:t xml:space="preserve"> </w:t>
            </w:r>
            <w:r w:rsidRPr="007B6DBE">
              <w:rPr>
                <w:sz w:val="16"/>
                <w:szCs w:val="16"/>
              </w:rPr>
              <w:t>meter,</w:t>
            </w:r>
            <w:r w:rsidRPr="007B6DBE">
              <w:rPr>
                <w:spacing w:val="-3"/>
                <w:sz w:val="16"/>
                <w:szCs w:val="16"/>
              </w:rPr>
              <w:t xml:space="preserve"> </w:t>
            </w:r>
            <w:r w:rsidRPr="007B6DBE">
              <w:rPr>
                <w:sz w:val="16"/>
                <w:szCs w:val="16"/>
              </w:rPr>
              <w:t>unless</w:t>
            </w:r>
            <w:r w:rsidRPr="007B6DBE">
              <w:rPr>
                <w:spacing w:val="-3"/>
                <w:sz w:val="16"/>
                <w:szCs w:val="16"/>
              </w:rPr>
              <w:t xml:space="preserve"> </w:t>
            </w:r>
            <w:r w:rsidRPr="007B6DBE">
              <w:rPr>
                <w:sz w:val="16"/>
                <w:szCs w:val="16"/>
              </w:rPr>
              <w:t>both</w:t>
            </w:r>
            <w:r w:rsidRPr="007B6DBE">
              <w:rPr>
                <w:spacing w:val="-5"/>
                <w:sz w:val="16"/>
                <w:szCs w:val="16"/>
              </w:rPr>
              <w:t xml:space="preserve"> </w:t>
            </w:r>
            <w:r w:rsidRPr="007B6DBE">
              <w:rPr>
                <w:sz w:val="16"/>
                <w:szCs w:val="16"/>
              </w:rPr>
              <w:t>units</w:t>
            </w:r>
            <w:r w:rsidRPr="007B6DBE">
              <w:rPr>
                <w:spacing w:val="-5"/>
                <w:sz w:val="16"/>
                <w:szCs w:val="16"/>
              </w:rPr>
              <w:t xml:space="preserve"> </w:t>
            </w:r>
            <w:r w:rsidRPr="007B6DBE">
              <w:rPr>
                <w:sz w:val="16"/>
                <w:szCs w:val="16"/>
              </w:rPr>
              <w:t>are</w:t>
            </w:r>
            <w:r w:rsidRPr="007B6DBE">
              <w:rPr>
                <w:spacing w:val="-6"/>
                <w:sz w:val="16"/>
                <w:szCs w:val="16"/>
              </w:rPr>
              <w:t xml:space="preserve"> </w:t>
            </w:r>
            <w:r w:rsidRPr="007B6DBE">
              <w:rPr>
                <w:sz w:val="16"/>
                <w:szCs w:val="16"/>
              </w:rPr>
              <w:t>located</w:t>
            </w:r>
            <w:r w:rsidRPr="007B6DBE">
              <w:rPr>
                <w:spacing w:val="-3"/>
                <w:sz w:val="16"/>
                <w:szCs w:val="16"/>
              </w:rPr>
              <w:t xml:space="preserve"> </w:t>
            </w:r>
            <w:r w:rsidRPr="007B6DBE">
              <w:rPr>
                <w:sz w:val="16"/>
                <w:szCs w:val="16"/>
              </w:rPr>
              <w:t>on</w:t>
            </w:r>
            <w:r w:rsidRPr="007B6DBE">
              <w:rPr>
                <w:spacing w:val="-4"/>
                <w:sz w:val="16"/>
                <w:szCs w:val="16"/>
              </w:rPr>
              <w:t xml:space="preserve"> </w:t>
            </w:r>
            <w:r w:rsidRPr="007B6DBE">
              <w:rPr>
                <w:sz w:val="16"/>
                <w:szCs w:val="16"/>
              </w:rPr>
              <w:t>a</w:t>
            </w:r>
            <w:r w:rsidRPr="007B6DBE">
              <w:rPr>
                <w:spacing w:val="-6"/>
                <w:sz w:val="16"/>
                <w:szCs w:val="16"/>
              </w:rPr>
              <w:t xml:space="preserve"> </w:t>
            </w:r>
            <w:r w:rsidRPr="007B6DBE">
              <w:rPr>
                <w:sz w:val="16"/>
                <w:szCs w:val="16"/>
              </w:rPr>
              <w:t>parcel</w:t>
            </w:r>
            <w:r w:rsidRPr="007B6DBE">
              <w:rPr>
                <w:spacing w:val="-4"/>
                <w:sz w:val="16"/>
                <w:szCs w:val="16"/>
              </w:rPr>
              <w:t xml:space="preserve"> </w:t>
            </w:r>
            <w:r w:rsidRPr="007B6DBE">
              <w:rPr>
                <w:sz w:val="16"/>
                <w:szCs w:val="16"/>
              </w:rPr>
              <w:t>or</w:t>
            </w:r>
            <w:r w:rsidRPr="007B6DBE">
              <w:rPr>
                <w:spacing w:val="-5"/>
                <w:sz w:val="16"/>
                <w:szCs w:val="16"/>
              </w:rPr>
              <w:t xml:space="preserve"> </w:t>
            </w:r>
            <w:r w:rsidRPr="007B6DBE">
              <w:rPr>
                <w:sz w:val="16"/>
                <w:szCs w:val="16"/>
              </w:rPr>
              <w:t>contiguous</w:t>
            </w:r>
            <w:r w:rsidRPr="007B6DBE">
              <w:rPr>
                <w:spacing w:val="-5"/>
                <w:sz w:val="16"/>
                <w:szCs w:val="16"/>
              </w:rPr>
              <w:t xml:space="preserve"> </w:t>
            </w:r>
            <w:r w:rsidRPr="007B6DBE">
              <w:rPr>
                <w:spacing w:val="-2"/>
                <w:sz w:val="16"/>
                <w:szCs w:val="16"/>
              </w:rPr>
              <w:t>parcels</w:t>
            </w:r>
          </w:p>
          <w:p w14:paraId="4B3F6456" w14:textId="77777777" w:rsidR="008D26C2" w:rsidRPr="007B6DBE" w:rsidRDefault="008D26C2" w:rsidP="00136A46">
            <w:pPr>
              <w:widowControl w:val="0"/>
              <w:autoSpaceDE w:val="0"/>
              <w:autoSpaceDN w:val="0"/>
              <w:spacing w:line="180" w:lineRule="atLeast"/>
              <w:ind w:left="91" w:right="174"/>
              <w:rPr>
                <w:sz w:val="16"/>
                <w:szCs w:val="16"/>
              </w:rPr>
            </w:pPr>
            <w:r w:rsidRPr="007B6DBE">
              <w:rPr>
                <w:sz w:val="16"/>
                <w:szCs w:val="16"/>
              </w:rPr>
              <w:t>of</w:t>
            </w:r>
            <w:r w:rsidRPr="007B6DBE">
              <w:rPr>
                <w:spacing w:val="-3"/>
                <w:sz w:val="16"/>
                <w:szCs w:val="16"/>
              </w:rPr>
              <w:t xml:space="preserve"> </w:t>
            </w:r>
            <w:r w:rsidRPr="007B6DBE">
              <w:rPr>
                <w:sz w:val="16"/>
                <w:szCs w:val="16"/>
              </w:rPr>
              <w:t>land</w:t>
            </w:r>
            <w:r w:rsidRPr="007B6DBE">
              <w:rPr>
                <w:spacing w:val="-3"/>
                <w:sz w:val="16"/>
                <w:szCs w:val="16"/>
              </w:rPr>
              <w:t xml:space="preserve"> </w:t>
            </w:r>
            <w:r w:rsidRPr="007B6DBE">
              <w:rPr>
                <w:sz w:val="16"/>
                <w:szCs w:val="16"/>
              </w:rPr>
              <w:t>having</w:t>
            </w:r>
            <w:r w:rsidRPr="007B6DBE">
              <w:rPr>
                <w:spacing w:val="-5"/>
                <w:sz w:val="16"/>
                <w:szCs w:val="16"/>
              </w:rPr>
              <w:t xml:space="preserve"> </w:t>
            </w:r>
            <w:r w:rsidRPr="007B6DBE">
              <w:rPr>
                <w:sz w:val="16"/>
                <w:szCs w:val="16"/>
              </w:rPr>
              <w:t>the</w:t>
            </w:r>
            <w:r w:rsidRPr="007B6DBE">
              <w:rPr>
                <w:spacing w:val="-4"/>
                <w:sz w:val="16"/>
                <w:szCs w:val="16"/>
              </w:rPr>
              <w:t xml:space="preserve"> </w:t>
            </w:r>
            <w:r w:rsidRPr="007B6DBE">
              <w:rPr>
                <w:sz w:val="16"/>
                <w:szCs w:val="16"/>
              </w:rPr>
              <w:t>same</w:t>
            </w:r>
            <w:r w:rsidRPr="007B6DBE">
              <w:rPr>
                <w:spacing w:val="-4"/>
                <w:sz w:val="16"/>
                <w:szCs w:val="16"/>
              </w:rPr>
              <w:t xml:space="preserve"> </w:t>
            </w:r>
            <w:r w:rsidRPr="007B6DBE">
              <w:rPr>
                <w:sz w:val="16"/>
                <w:szCs w:val="16"/>
              </w:rPr>
              <w:t>ownership</w:t>
            </w:r>
            <w:r w:rsidRPr="007B6DBE">
              <w:rPr>
                <w:spacing w:val="-1"/>
                <w:sz w:val="16"/>
                <w:szCs w:val="16"/>
              </w:rPr>
              <w:t xml:space="preserve"> </w:t>
            </w:r>
            <w:r w:rsidRPr="007B6DBE">
              <w:rPr>
                <w:sz w:val="16"/>
                <w:szCs w:val="16"/>
              </w:rPr>
              <w:t>and</w:t>
            </w:r>
            <w:r w:rsidRPr="007B6DBE">
              <w:rPr>
                <w:spacing w:val="-3"/>
                <w:sz w:val="16"/>
                <w:szCs w:val="16"/>
              </w:rPr>
              <w:t xml:space="preserve"> </w:t>
            </w:r>
            <w:r w:rsidRPr="007B6DBE">
              <w:rPr>
                <w:sz w:val="16"/>
                <w:szCs w:val="16"/>
              </w:rPr>
              <w:t>neither</w:t>
            </w:r>
            <w:r w:rsidRPr="007B6DBE">
              <w:rPr>
                <w:spacing w:val="-3"/>
                <w:sz w:val="16"/>
                <w:szCs w:val="16"/>
              </w:rPr>
              <w:t xml:space="preserve"> </w:t>
            </w:r>
            <w:r w:rsidRPr="007B6DBE">
              <w:rPr>
                <w:sz w:val="16"/>
                <w:szCs w:val="16"/>
              </w:rPr>
              <w:t>unit</w:t>
            </w:r>
            <w:r w:rsidRPr="007B6DBE">
              <w:rPr>
                <w:spacing w:val="-1"/>
                <w:sz w:val="16"/>
                <w:szCs w:val="16"/>
              </w:rPr>
              <w:t xml:space="preserve"> </w:t>
            </w:r>
            <w:r w:rsidRPr="007B6DBE">
              <w:rPr>
                <w:sz w:val="16"/>
                <w:szCs w:val="16"/>
              </w:rPr>
              <w:t>is</w:t>
            </w:r>
            <w:r w:rsidRPr="007B6DBE">
              <w:rPr>
                <w:spacing w:val="-4"/>
                <w:sz w:val="16"/>
                <w:szCs w:val="16"/>
              </w:rPr>
              <w:t xml:space="preserve"> </w:t>
            </w:r>
            <w:r w:rsidRPr="007B6DBE">
              <w:rPr>
                <w:sz w:val="16"/>
                <w:szCs w:val="16"/>
              </w:rPr>
              <w:t>used</w:t>
            </w:r>
            <w:r w:rsidRPr="007B6DBE">
              <w:rPr>
                <w:spacing w:val="-3"/>
                <w:sz w:val="16"/>
                <w:szCs w:val="16"/>
              </w:rPr>
              <w:t xml:space="preserve"> </w:t>
            </w:r>
            <w:r w:rsidRPr="007B6DBE">
              <w:rPr>
                <w:sz w:val="16"/>
                <w:szCs w:val="16"/>
              </w:rPr>
              <w:t>for</w:t>
            </w:r>
            <w:r w:rsidRPr="007B6DBE">
              <w:rPr>
                <w:spacing w:val="-3"/>
                <w:sz w:val="16"/>
                <w:szCs w:val="16"/>
              </w:rPr>
              <w:t xml:space="preserve"> </w:t>
            </w:r>
            <w:r w:rsidRPr="007B6DBE">
              <w:rPr>
                <w:sz w:val="16"/>
                <w:szCs w:val="16"/>
              </w:rPr>
              <w:t>commercial</w:t>
            </w:r>
            <w:r w:rsidRPr="007B6DBE">
              <w:rPr>
                <w:spacing w:val="-6"/>
                <w:sz w:val="16"/>
                <w:szCs w:val="16"/>
              </w:rPr>
              <w:t xml:space="preserve"> </w:t>
            </w:r>
            <w:r w:rsidRPr="007B6DBE">
              <w:rPr>
                <w:sz w:val="16"/>
                <w:szCs w:val="16"/>
              </w:rPr>
              <w:t>purposes.</w:t>
            </w:r>
            <w:r w:rsidRPr="007B6DBE">
              <w:rPr>
                <w:spacing w:val="-1"/>
                <w:sz w:val="16"/>
                <w:szCs w:val="16"/>
              </w:rPr>
              <w:t xml:space="preserve"> </w:t>
            </w:r>
            <w:r w:rsidRPr="007B6DBE">
              <w:rPr>
                <w:sz w:val="16"/>
                <w:szCs w:val="16"/>
              </w:rPr>
              <w:t>As</w:t>
            </w:r>
            <w:r w:rsidRPr="007B6DBE">
              <w:rPr>
                <w:spacing w:val="-2"/>
                <w:sz w:val="16"/>
                <w:szCs w:val="16"/>
              </w:rPr>
              <w:t xml:space="preserve"> </w:t>
            </w:r>
            <w:r w:rsidRPr="007B6DBE">
              <w:rPr>
                <w:sz w:val="16"/>
                <w:szCs w:val="16"/>
              </w:rPr>
              <w:t>used</w:t>
            </w:r>
            <w:r w:rsidRPr="007B6DBE">
              <w:rPr>
                <w:spacing w:val="-3"/>
                <w:sz w:val="16"/>
                <w:szCs w:val="16"/>
              </w:rPr>
              <w:t xml:space="preserve"> </w:t>
            </w:r>
            <w:r w:rsidRPr="007B6DBE">
              <w:rPr>
                <w:sz w:val="16"/>
                <w:szCs w:val="16"/>
              </w:rPr>
              <w:t>herein,</w:t>
            </w:r>
            <w:r w:rsidRPr="007B6DBE">
              <w:rPr>
                <w:spacing w:val="-4"/>
                <w:sz w:val="16"/>
                <w:szCs w:val="16"/>
              </w:rPr>
              <w:t xml:space="preserve"> </w:t>
            </w:r>
            <w:r w:rsidRPr="007B6DBE">
              <w:rPr>
                <w:sz w:val="16"/>
                <w:szCs w:val="16"/>
              </w:rPr>
              <w:t>the</w:t>
            </w:r>
            <w:r w:rsidRPr="007B6DBE">
              <w:rPr>
                <w:spacing w:val="-4"/>
                <w:sz w:val="16"/>
                <w:szCs w:val="16"/>
              </w:rPr>
              <w:t xml:space="preserve"> </w:t>
            </w:r>
            <w:r w:rsidRPr="007B6DBE">
              <w:rPr>
                <w:sz w:val="16"/>
                <w:szCs w:val="16"/>
              </w:rPr>
              <w:t>term</w:t>
            </w:r>
            <w:r w:rsidRPr="007B6DBE">
              <w:rPr>
                <w:spacing w:val="40"/>
                <w:sz w:val="16"/>
                <w:szCs w:val="16"/>
              </w:rPr>
              <w:t xml:space="preserve"> </w:t>
            </w:r>
            <w:r w:rsidRPr="007B6DBE">
              <w:rPr>
                <w:sz w:val="16"/>
                <w:szCs w:val="16"/>
              </w:rPr>
              <w:t>“commercial purposes” means any use other than residential.</w:t>
            </w:r>
          </w:p>
        </w:tc>
        <w:tc>
          <w:tcPr>
            <w:tcW w:w="1080" w:type="dxa"/>
            <w:vMerge/>
            <w:tcBorders>
              <w:top w:val="nil"/>
              <w:left w:val="double" w:sz="6" w:space="0" w:color="000000"/>
            </w:tcBorders>
          </w:tcPr>
          <w:p w14:paraId="59F91C3F" w14:textId="77777777" w:rsidR="008D26C2" w:rsidRPr="008D26C2" w:rsidRDefault="008D26C2" w:rsidP="00136A46">
            <w:pPr>
              <w:spacing w:line="278" w:lineRule="auto"/>
              <w:ind w:left="91" w:right="90"/>
              <w:rPr>
                <w:rFonts w:eastAsia="Aptos"/>
                <w:kern w:val="2"/>
                <w:sz w:val="16"/>
                <w:szCs w:val="16"/>
              </w:rPr>
            </w:pPr>
          </w:p>
        </w:tc>
      </w:tr>
      <w:tr w:rsidR="008D26C2" w:rsidRPr="008D26C2" w14:paraId="26472282" w14:textId="77777777" w:rsidTr="00136A46">
        <w:trPr>
          <w:trHeight w:val="181"/>
        </w:trPr>
        <w:tc>
          <w:tcPr>
            <w:tcW w:w="1260" w:type="dxa"/>
            <w:gridSpan w:val="2"/>
            <w:vMerge/>
            <w:tcBorders>
              <w:top w:val="nil"/>
              <w:right w:val="double" w:sz="6" w:space="0" w:color="000000"/>
            </w:tcBorders>
          </w:tcPr>
          <w:p w14:paraId="32A61912"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291CA739" w14:textId="77777777" w:rsidR="008D26C2" w:rsidRPr="007B6DBE" w:rsidRDefault="008D26C2" w:rsidP="00136A46">
            <w:pPr>
              <w:widowControl w:val="0"/>
              <w:autoSpaceDE w:val="0"/>
              <w:autoSpaceDN w:val="0"/>
              <w:spacing w:line="162" w:lineRule="exact"/>
              <w:ind w:left="91"/>
              <w:rPr>
                <w:sz w:val="16"/>
                <w:szCs w:val="16"/>
              </w:rPr>
            </w:pPr>
            <w:r w:rsidRPr="007B6DBE">
              <w:rPr>
                <w:sz w:val="16"/>
                <w:szCs w:val="16"/>
              </w:rPr>
              <w:t>3.</w:t>
            </w:r>
            <w:r w:rsidRPr="007B6DBE">
              <w:rPr>
                <w:spacing w:val="71"/>
                <w:sz w:val="16"/>
                <w:szCs w:val="16"/>
              </w:rPr>
              <w:t xml:space="preserve"> </w:t>
            </w:r>
            <w:r w:rsidRPr="007B6DBE">
              <w:rPr>
                <w:sz w:val="16"/>
                <w:szCs w:val="16"/>
              </w:rPr>
              <w:t>Three</w:t>
            </w:r>
            <w:r w:rsidRPr="007B6DBE">
              <w:rPr>
                <w:spacing w:val="-5"/>
                <w:sz w:val="16"/>
                <w:szCs w:val="16"/>
              </w:rPr>
              <w:t xml:space="preserve"> </w:t>
            </w:r>
            <w:r w:rsidRPr="007B6DBE">
              <w:rPr>
                <w:sz w:val="16"/>
                <w:szCs w:val="16"/>
              </w:rPr>
              <w:t>or</w:t>
            </w:r>
            <w:r w:rsidRPr="007B6DBE">
              <w:rPr>
                <w:spacing w:val="-4"/>
                <w:sz w:val="16"/>
                <w:szCs w:val="16"/>
              </w:rPr>
              <w:t xml:space="preserve"> </w:t>
            </w:r>
            <w:r w:rsidRPr="007B6DBE">
              <w:rPr>
                <w:sz w:val="16"/>
                <w:szCs w:val="16"/>
              </w:rPr>
              <w:t>more</w:t>
            </w:r>
            <w:r w:rsidRPr="007B6DBE">
              <w:rPr>
                <w:spacing w:val="-5"/>
                <w:sz w:val="16"/>
                <w:szCs w:val="16"/>
              </w:rPr>
              <w:t xml:space="preserve"> </w:t>
            </w:r>
            <w:r w:rsidRPr="007B6DBE">
              <w:rPr>
                <w:sz w:val="16"/>
                <w:szCs w:val="16"/>
              </w:rPr>
              <w:t>residential</w:t>
            </w:r>
            <w:r w:rsidRPr="007B6DBE">
              <w:rPr>
                <w:spacing w:val="-3"/>
                <w:sz w:val="16"/>
                <w:szCs w:val="16"/>
              </w:rPr>
              <w:t xml:space="preserve"> </w:t>
            </w:r>
            <w:r w:rsidRPr="007B6DBE">
              <w:rPr>
                <w:sz w:val="16"/>
                <w:szCs w:val="16"/>
              </w:rPr>
              <w:t>dwelling</w:t>
            </w:r>
            <w:r w:rsidRPr="007B6DBE">
              <w:rPr>
                <w:spacing w:val="-4"/>
                <w:sz w:val="16"/>
                <w:szCs w:val="16"/>
              </w:rPr>
              <w:t xml:space="preserve"> </w:t>
            </w:r>
            <w:r w:rsidRPr="007B6DBE">
              <w:rPr>
                <w:sz w:val="16"/>
                <w:szCs w:val="16"/>
              </w:rPr>
              <w:t>units</w:t>
            </w:r>
            <w:r w:rsidRPr="007B6DBE">
              <w:rPr>
                <w:spacing w:val="-5"/>
                <w:sz w:val="16"/>
                <w:szCs w:val="16"/>
              </w:rPr>
              <w:t xml:space="preserve"> </w:t>
            </w:r>
            <w:r w:rsidRPr="007B6DBE">
              <w:rPr>
                <w:sz w:val="16"/>
                <w:szCs w:val="16"/>
              </w:rPr>
              <w:t>served</w:t>
            </w:r>
            <w:r w:rsidRPr="007B6DBE">
              <w:rPr>
                <w:spacing w:val="-2"/>
                <w:sz w:val="16"/>
                <w:szCs w:val="16"/>
              </w:rPr>
              <w:t xml:space="preserve"> </w:t>
            </w:r>
            <w:r w:rsidRPr="007B6DBE">
              <w:rPr>
                <w:sz w:val="16"/>
                <w:szCs w:val="16"/>
              </w:rPr>
              <w:t>by</w:t>
            </w:r>
            <w:r w:rsidRPr="007B6DBE">
              <w:rPr>
                <w:spacing w:val="-6"/>
                <w:sz w:val="16"/>
                <w:szCs w:val="16"/>
              </w:rPr>
              <w:t xml:space="preserve"> </w:t>
            </w:r>
            <w:r w:rsidRPr="007B6DBE">
              <w:rPr>
                <w:sz w:val="16"/>
                <w:szCs w:val="16"/>
              </w:rPr>
              <w:t>a</w:t>
            </w:r>
            <w:r w:rsidRPr="007B6DBE">
              <w:rPr>
                <w:spacing w:val="-2"/>
                <w:sz w:val="16"/>
                <w:szCs w:val="16"/>
              </w:rPr>
              <w:t xml:space="preserve"> </w:t>
            </w:r>
            <w:r w:rsidRPr="007B6DBE">
              <w:rPr>
                <w:sz w:val="16"/>
                <w:szCs w:val="16"/>
              </w:rPr>
              <w:t>master</w:t>
            </w:r>
            <w:r w:rsidRPr="007B6DBE">
              <w:rPr>
                <w:spacing w:val="-3"/>
                <w:sz w:val="16"/>
                <w:szCs w:val="16"/>
              </w:rPr>
              <w:t xml:space="preserve"> </w:t>
            </w:r>
            <w:r w:rsidRPr="007B6DBE">
              <w:rPr>
                <w:spacing w:val="-4"/>
                <w:sz w:val="16"/>
                <w:szCs w:val="16"/>
              </w:rPr>
              <w:t>meter</w:t>
            </w:r>
          </w:p>
        </w:tc>
        <w:tc>
          <w:tcPr>
            <w:tcW w:w="1080" w:type="dxa"/>
            <w:vMerge/>
            <w:tcBorders>
              <w:top w:val="nil"/>
              <w:left w:val="double" w:sz="6" w:space="0" w:color="000000"/>
            </w:tcBorders>
          </w:tcPr>
          <w:p w14:paraId="4B480DD3" w14:textId="77777777" w:rsidR="008D26C2" w:rsidRPr="008D26C2" w:rsidRDefault="008D26C2" w:rsidP="00136A46">
            <w:pPr>
              <w:spacing w:line="278" w:lineRule="auto"/>
              <w:ind w:left="91" w:right="90"/>
              <w:rPr>
                <w:rFonts w:eastAsia="Aptos"/>
                <w:kern w:val="2"/>
                <w:sz w:val="16"/>
                <w:szCs w:val="16"/>
              </w:rPr>
            </w:pPr>
          </w:p>
        </w:tc>
      </w:tr>
      <w:tr w:rsidR="008D26C2" w:rsidRPr="008D26C2" w14:paraId="167526C5" w14:textId="77777777" w:rsidTr="00136A46">
        <w:trPr>
          <w:trHeight w:val="185"/>
        </w:trPr>
        <w:tc>
          <w:tcPr>
            <w:tcW w:w="1260" w:type="dxa"/>
            <w:gridSpan w:val="2"/>
            <w:vMerge/>
            <w:tcBorders>
              <w:top w:val="nil"/>
              <w:bottom w:val="nil"/>
              <w:right w:val="double" w:sz="6" w:space="0" w:color="000000"/>
            </w:tcBorders>
          </w:tcPr>
          <w:p w14:paraId="12039A50"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2F43B4AC" w14:textId="77777777" w:rsidR="008D26C2" w:rsidRPr="007B6DBE" w:rsidRDefault="008D26C2" w:rsidP="00136A46">
            <w:pPr>
              <w:widowControl w:val="0"/>
              <w:autoSpaceDE w:val="0"/>
              <w:autoSpaceDN w:val="0"/>
              <w:spacing w:line="166" w:lineRule="exact"/>
              <w:ind w:left="91"/>
              <w:rPr>
                <w:sz w:val="16"/>
                <w:szCs w:val="16"/>
              </w:rPr>
            </w:pPr>
            <w:r w:rsidRPr="007B6DBE">
              <w:rPr>
                <w:sz w:val="16"/>
                <w:szCs w:val="16"/>
              </w:rPr>
              <w:t>4.</w:t>
            </w:r>
            <w:r w:rsidRPr="007B6DBE">
              <w:rPr>
                <w:spacing w:val="64"/>
                <w:sz w:val="16"/>
                <w:szCs w:val="16"/>
              </w:rPr>
              <w:t xml:space="preserve"> </w:t>
            </w:r>
            <w:r w:rsidRPr="007B6DBE">
              <w:rPr>
                <w:sz w:val="16"/>
                <w:szCs w:val="16"/>
              </w:rPr>
              <w:t>Multistoried</w:t>
            </w:r>
            <w:r w:rsidRPr="007B6DBE">
              <w:rPr>
                <w:spacing w:val="-6"/>
                <w:sz w:val="16"/>
                <w:szCs w:val="16"/>
              </w:rPr>
              <w:t xml:space="preserve"> </w:t>
            </w:r>
            <w:r w:rsidRPr="007B6DBE">
              <w:rPr>
                <w:sz w:val="16"/>
                <w:szCs w:val="16"/>
              </w:rPr>
              <w:t>Office/Commercial</w:t>
            </w:r>
            <w:r w:rsidRPr="007B6DBE">
              <w:rPr>
                <w:spacing w:val="-8"/>
                <w:sz w:val="16"/>
                <w:szCs w:val="16"/>
              </w:rPr>
              <w:t xml:space="preserve"> </w:t>
            </w:r>
            <w:r w:rsidRPr="007B6DBE">
              <w:rPr>
                <w:sz w:val="16"/>
                <w:szCs w:val="16"/>
              </w:rPr>
              <w:t>Buildings</w:t>
            </w:r>
            <w:r w:rsidRPr="007B6DBE">
              <w:rPr>
                <w:spacing w:val="-4"/>
                <w:sz w:val="16"/>
                <w:szCs w:val="16"/>
              </w:rPr>
              <w:t xml:space="preserve"> </w:t>
            </w:r>
            <w:r w:rsidRPr="007B6DBE">
              <w:rPr>
                <w:sz w:val="16"/>
                <w:szCs w:val="16"/>
              </w:rPr>
              <w:t>(over</w:t>
            </w:r>
            <w:r w:rsidRPr="007B6DBE">
              <w:rPr>
                <w:spacing w:val="-6"/>
                <w:sz w:val="16"/>
                <w:szCs w:val="16"/>
              </w:rPr>
              <w:t xml:space="preserve"> </w:t>
            </w:r>
            <w:r w:rsidRPr="007B6DBE">
              <w:rPr>
                <w:sz w:val="16"/>
                <w:szCs w:val="16"/>
              </w:rPr>
              <w:t>3</w:t>
            </w:r>
            <w:r w:rsidRPr="007B6DBE">
              <w:rPr>
                <w:spacing w:val="-3"/>
                <w:sz w:val="16"/>
                <w:szCs w:val="16"/>
              </w:rPr>
              <w:t xml:space="preserve"> </w:t>
            </w:r>
            <w:r w:rsidRPr="007B6DBE">
              <w:rPr>
                <w:spacing w:val="-2"/>
                <w:sz w:val="16"/>
                <w:szCs w:val="16"/>
              </w:rPr>
              <w:t>floors)</w:t>
            </w:r>
          </w:p>
        </w:tc>
        <w:tc>
          <w:tcPr>
            <w:tcW w:w="1080" w:type="dxa"/>
            <w:vMerge/>
            <w:tcBorders>
              <w:top w:val="nil"/>
              <w:left w:val="double" w:sz="6" w:space="0" w:color="000000"/>
              <w:bottom w:val="nil"/>
            </w:tcBorders>
          </w:tcPr>
          <w:p w14:paraId="5376FA82" w14:textId="77777777" w:rsidR="008D26C2" w:rsidRPr="008D26C2" w:rsidRDefault="008D26C2" w:rsidP="00136A46">
            <w:pPr>
              <w:spacing w:line="278" w:lineRule="auto"/>
              <w:ind w:left="91" w:right="90"/>
              <w:rPr>
                <w:rFonts w:eastAsia="Aptos"/>
                <w:kern w:val="2"/>
                <w:sz w:val="16"/>
                <w:szCs w:val="16"/>
              </w:rPr>
            </w:pPr>
          </w:p>
        </w:tc>
      </w:tr>
      <w:tr w:rsidR="008D26C2" w:rsidRPr="008D26C2" w14:paraId="00CDAD1B" w14:textId="77777777" w:rsidTr="00136A46">
        <w:trPr>
          <w:trHeight w:val="185"/>
        </w:trPr>
        <w:tc>
          <w:tcPr>
            <w:tcW w:w="1260" w:type="dxa"/>
            <w:gridSpan w:val="2"/>
            <w:tcBorders>
              <w:top w:val="nil"/>
              <w:bottom w:val="nil"/>
              <w:right w:val="double" w:sz="6" w:space="0" w:color="000000"/>
            </w:tcBorders>
          </w:tcPr>
          <w:p w14:paraId="275D095E" w14:textId="77777777" w:rsidR="008D26C2" w:rsidRPr="008D26C2" w:rsidRDefault="008D26C2" w:rsidP="00136A46">
            <w:pPr>
              <w:spacing w:line="278" w:lineRule="auto"/>
              <w:rPr>
                <w:rFonts w:eastAsia="Aptos"/>
                <w:kern w:val="2"/>
                <w:sz w:val="16"/>
                <w:szCs w:val="16"/>
              </w:rPr>
            </w:pPr>
          </w:p>
        </w:tc>
        <w:tc>
          <w:tcPr>
            <w:tcW w:w="8190" w:type="dxa"/>
            <w:gridSpan w:val="2"/>
            <w:tcBorders>
              <w:left w:val="double" w:sz="6" w:space="0" w:color="000000"/>
              <w:right w:val="double" w:sz="6" w:space="0" w:color="000000"/>
            </w:tcBorders>
          </w:tcPr>
          <w:p w14:paraId="373D1EA9" w14:textId="77777777" w:rsidR="008D26C2" w:rsidRPr="007B6DBE" w:rsidRDefault="008D26C2" w:rsidP="00136A46">
            <w:pPr>
              <w:widowControl w:val="0"/>
              <w:numPr>
                <w:ilvl w:val="0"/>
                <w:numId w:val="18"/>
              </w:numPr>
              <w:autoSpaceDE w:val="0"/>
              <w:autoSpaceDN w:val="0"/>
              <w:spacing w:line="166" w:lineRule="exact"/>
              <w:ind w:left="91" w:hanging="230"/>
              <w:rPr>
                <w:sz w:val="16"/>
                <w:szCs w:val="16"/>
              </w:rPr>
            </w:pPr>
            <w:r w:rsidRPr="007B6DBE">
              <w:rPr>
                <w:sz w:val="16"/>
                <w:szCs w:val="16"/>
              </w:rPr>
              <w:t>5</w:t>
            </w:r>
            <w:proofErr w:type="gramStart"/>
            <w:r w:rsidRPr="007B6DBE">
              <w:rPr>
                <w:sz w:val="16"/>
                <w:szCs w:val="16"/>
              </w:rPr>
              <w:t>.  Jails</w:t>
            </w:r>
            <w:proofErr w:type="gramEnd"/>
            <w:r w:rsidRPr="007B6DBE">
              <w:rPr>
                <w:sz w:val="16"/>
                <w:szCs w:val="16"/>
              </w:rPr>
              <w:t>, Prisons, and Other Places of Detention or Incarceration</w:t>
            </w:r>
          </w:p>
        </w:tc>
        <w:tc>
          <w:tcPr>
            <w:tcW w:w="1080" w:type="dxa"/>
            <w:tcBorders>
              <w:top w:val="nil"/>
              <w:left w:val="double" w:sz="6" w:space="0" w:color="000000"/>
              <w:bottom w:val="nil"/>
            </w:tcBorders>
          </w:tcPr>
          <w:p w14:paraId="3ECE061F" w14:textId="77777777" w:rsidR="008D26C2" w:rsidRPr="008D26C2" w:rsidRDefault="008D26C2" w:rsidP="00136A46">
            <w:pPr>
              <w:spacing w:line="278" w:lineRule="auto"/>
              <w:ind w:left="91" w:right="90"/>
              <w:rPr>
                <w:rFonts w:eastAsia="Aptos"/>
                <w:kern w:val="2"/>
                <w:sz w:val="16"/>
                <w:szCs w:val="16"/>
              </w:rPr>
            </w:pPr>
          </w:p>
        </w:tc>
      </w:tr>
      <w:tr w:rsidR="008D26C2" w:rsidRPr="008D26C2" w14:paraId="7883A849" w14:textId="77777777" w:rsidTr="00136A46">
        <w:trPr>
          <w:trHeight w:val="185"/>
        </w:trPr>
        <w:tc>
          <w:tcPr>
            <w:tcW w:w="10530" w:type="dxa"/>
            <w:gridSpan w:val="5"/>
            <w:tcBorders>
              <w:top w:val="nil"/>
              <w:bottom w:val="single" w:sz="4" w:space="0" w:color="auto"/>
            </w:tcBorders>
          </w:tcPr>
          <w:p w14:paraId="6D76901D" w14:textId="77777777" w:rsidR="008D26C2" w:rsidRPr="008D26C2" w:rsidRDefault="008D26C2" w:rsidP="00136A46">
            <w:pPr>
              <w:spacing w:line="278" w:lineRule="auto"/>
              <w:ind w:left="91" w:right="90"/>
              <w:rPr>
                <w:rFonts w:eastAsia="Aptos"/>
                <w:kern w:val="2"/>
                <w:sz w:val="16"/>
                <w:szCs w:val="16"/>
              </w:rPr>
            </w:pPr>
          </w:p>
        </w:tc>
      </w:tr>
      <w:tr w:rsidR="008D26C2" w:rsidRPr="008D26C2" w14:paraId="708DE8F9"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6DDBF8B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2AE1A2F5" w14:textId="77777777" w:rsidR="008D26C2" w:rsidRPr="008D26C2" w:rsidRDefault="008D26C2" w:rsidP="00136A46">
            <w:pPr>
              <w:ind w:left="91"/>
              <w:rPr>
                <w:rFonts w:eastAsia="Aptos"/>
                <w:kern w:val="2"/>
                <w:sz w:val="16"/>
                <w:szCs w:val="16"/>
              </w:rPr>
            </w:pPr>
            <w:r w:rsidRPr="008D26C2">
              <w:rPr>
                <w:rFonts w:eastAsia="Aptos"/>
                <w:kern w:val="2"/>
                <w:sz w:val="16"/>
                <w:szCs w:val="16"/>
              </w:rPr>
              <w:t>Section 608.19.2, Other Containment Requirements.</w:t>
            </w:r>
          </w:p>
        </w:tc>
        <w:tc>
          <w:tcPr>
            <w:tcW w:w="7043" w:type="dxa"/>
            <w:gridSpan w:val="2"/>
            <w:tcBorders>
              <w:top w:val="single" w:sz="4" w:space="0" w:color="auto"/>
              <w:left w:val="single" w:sz="4" w:space="0" w:color="auto"/>
              <w:bottom w:val="single" w:sz="4" w:space="0" w:color="auto"/>
              <w:right w:val="single" w:sz="4" w:space="0" w:color="auto"/>
            </w:tcBorders>
          </w:tcPr>
          <w:p w14:paraId="2D354B13"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Table 608.19.1 of this code above is not inclusive of all potential contamination sources which may need containment protection. For potential contamination sources not listed in this table, backflow prevention methods or devices shall be utilized in accordance with Table B1 of CAN/CSA B64.10-1994. When a potential contamination source and its associated backflow prevention method or device is not identified in Table 608.19.1 of this code above or Table B1 of CAN/CSA B64.10-1994, backflow prevention methods or devices shall be utilized:</w:t>
            </w:r>
          </w:p>
        </w:tc>
      </w:tr>
      <w:tr w:rsidR="008D26C2" w:rsidRPr="008D26C2" w14:paraId="6DFE1888"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0F2F86D4"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2D543BEC" w14:textId="77777777" w:rsidR="008D26C2" w:rsidRPr="008D26C2" w:rsidRDefault="008D26C2" w:rsidP="00136A46">
            <w:pPr>
              <w:ind w:left="91"/>
              <w:rPr>
                <w:rFonts w:eastAsia="Aptos"/>
                <w:kern w:val="2"/>
                <w:sz w:val="16"/>
                <w:szCs w:val="16"/>
              </w:rPr>
            </w:pPr>
          </w:p>
        </w:tc>
        <w:tc>
          <w:tcPr>
            <w:tcW w:w="7043" w:type="dxa"/>
            <w:gridSpan w:val="2"/>
            <w:tcBorders>
              <w:top w:val="single" w:sz="4" w:space="0" w:color="auto"/>
              <w:left w:val="single" w:sz="6" w:space="0" w:color="000000"/>
              <w:bottom w:val="single" w:sz="6" w:space="0" w:color="000000"/>
              <w:right w:val="single" w:sz="6" w:space="0" w:color="000000"/>
            </w:tcBorders>
          </w:tcPr>
          <w:p w14:paraId="138B9C7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1. as directed by the building code official; or</w:t>
            </w:r>
          </w:p>
        </w:tc>
      </w:tr>
      <w:tr w:rsidR="008D26C2" w:rsidRPr="008D26C2" w14:paraId="3D82AA8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800060D"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3F5093F" w14:textId="77777777" w:rsidR="008D26C2" w:rsidRPr="008D26C2" w:rsidRDefault="008D26C2" w:rsidP="00136A46">
            <w:pPr>
              <w:ind w:left="91"/>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2A709EA3"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2. as directed by the water supplier;</w:t>
            </w:r>
          </w:p>
        </w:tc>
      </w:tr>
      <w:tr w:rsidR="008D26C2" w:rsidRPr="008D26C2" w14:paraId="03079E96"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8D40827"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949B295" w14:textId="77777777" w:rsidR="008D26C2" w:rsidRPr="008D26C2" w:rsidRDefault="008D26C2" w:rsidP="00136A46">
            <w:pPr>
              <w:ind w:left="91"/>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7B54E5F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3. in cases of a discrepancy regarding the </w:t>
            </w:r>
            <w:proofErr w:type="gramStart"/>
            <w:r w:rsidRPr="008D26C2">
              <w:rPr>
                <w:rFonts w:eastAsia="Aptos"/>
                <w:kern w:val="2"/>
                <w:sz w:val="16"/>
                <w:szCs w:val="16"/>
              </w:rPr>
              <w:t>particular backflow</w:t>
            </w:r>
            <w:proofErr w:type="gramEnd"/>
            <w:r w:rsidRPr="008D26C2">
              <w:rPr>
                <w:rFonts w:eastAsia="Aptos"/>
                <w:kern w:val="2"/>
                <w:sz w:val="16"/>
                <w:szCs w:val="16"/>
              </w:rPr>
              <w:t xml:space="preserve"> prevention assembly or method required, the assembly or method providing the higher level of protection shall be required.</w:t>
            </w:r>
          </w:p>
        </w:tc>
      </w:tr>
      <w:tr w:rsidR="008D26C2" w:rsidRPr="008D26C2" w14:paraId="0583AD9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65B903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1B8A93D" w14:textId="77777777" w:rsidR="008D26C2" w:rsidRPr="008D26C2" w:rsidRDefault="008D26C2" w:rsidP="00136A46">
            <w:pPr>
              <w:ind w:left="91"/>
              <w:rPr>
                <w:rFonts w:eastAsia="Aptos"/>
                <w:kern w:val="2"/>
                <w:sz w:val="16"/>
                <w:szCs w:val="16"/>
              </w:rPr>
            </w:pPr>
            <w:r w:rsidRPr="008D26C2">
              <w:rPr>
                <w:rFonts w:eastAsia="Aptos"/>
                <w:kern w:val="2"/>
                <w:sz w:val="16"/>
                <w:szCs w:val="16"/>
              </w:rPr>
              <w:t>Item (4.)</w:t>
            </w:r>
          </w:p>
        </w:tc>
        <w:tc>
          <w:tcPr>
            <w:tcW w:w="7043" w:type="dxa"/>
            <w:gridSpan w:val="2"/>
            <w:tcBorders>
              <w:top w:val="nil"/>
              <w:left w:val="single" w:sz="6" w:space="0" w:color="000000"/>
              <w:bottom w:val="single" w:sz="6" w:space="0" w:color="000000"/>
              <w:right w:val="single" w:sz="6" w:space="0" w:color="000000"/>
            </w:tcBorders>
          </w:tcPr>
          <w:p w14:paraId="74413B0F"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Where a backflow prevention device is installed above ground, any piping installed above ground shall be metallic piping, shall be of rigid quality and must comply with Table 605.4.</w:t>
            </w:r>
          </w:p>
        </w:tc>
      </w:tr>
      <w:tr w:rsidR="008D26C2" w:rsidRPr="008D26C2" w14:paraId="5A15582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7A7D03A" w14:textId="77777777" w:rsidR="008D26C2" w:rsidRPr="008D26C2" w:rsidRDefault="008D26C2" w:rsidP="00136A46">
            <w:pPr>
              <w:jc w:val="center"/>
              <w:rPr>
                <w:rFonts w:eastAsia="Aptos"/>
                <w:kern w:val="2"/>
                <w:sz w:val="16"/>
                <w:szCs w:val="16"/>
              </w:rPr>
            </w:pPr>
            <w:r w:rsidRPr="008D26C2">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tcPr>
          <w:p w14:paraId="6BEC0E65" w14:textId="77777777" w:rsidR="008D26C2" w:rsidRPr="008D26C2" w:rsidRDefault="008D26C2" w:rsidP="00136A46">
            <w:pPr>
              <w:ind w:left="91"/>
              <w:rPr>
                <w:rFonts w:eastAsia="Aptos"/>
                <w:kern w:val="2"/>
                <w:sz w:val="16"/>
                <w:szCs w:val="16"/>
              </w:rPr>
            </w:pPr>
            <w:r w:rsidRPr="008D26C2">
              <w:rPr>
                <w:rFonts w:eastAsia="Aptos"/>
                <w:kern w:val="2"/>
                <w:sz w:val="16"/>
                <w:szCs w:val="16"/>
              </w:rPr>
              <w:t>Chapter 7, Sanitary</w:t>
            </w:r>
          </w:p>
          <w:p w14:paraId="59F123EA" w14:textId="77777777" w:rsidR="008D26C2" w:rsidRPr="008D26C2" w:rsidRDefault="008D26C2" w:rsidP="00136A46">
            <w:pPr>
              <w:ind w:left="91"/>
              <w:rPr>
                <w:rFonts w:eastAsia="Aptos"/>
                <w:kern w:val="2"/>
                <w:sz w:val="16"/>
                <w:szCs w:val="16"/>
              </w:rPr>
            </w:pPr>
            <w:r w:rsidRPr="008D26C2">
              <w:rPr>
                <w:rFonts w:eastAsia="Aptos"/>
                <w:kern w:val="2"/>
                <w:sz w:val="16"/>
                <w:szCs w:val="16"/>
              </w:rPr>
              <w:t>Drainage.</w:t>
            </w:r>
          </w:p>
        </w:tc>
        <w:tc>
          <w:tcPr>
            <w:tcW w:w="7043" w:type="dxa"/>
            <w:gridSpan w:val="2"/>
            <w:tcBorders>
              <w:top w:val="nil"/>
              <w:left w:val="single" w:sz="6" w:space="0" w:color="000000"/>
              <w:bottom w:val="single" w:sz="6" w:space="0" w:color="000000"/>
              <w:right w:val="single" w:sz="6" w:space="0" w:color="000000"/>
            </w:tcBorders>
          </w:tcPr>
          <w:p w14:paraId="12FB9F27" w14:textId="77777777" w:rsidR="008D26C2" w:rsidRPr="008D26C2" w:rsidRDefault="008D26C2" w:rsidP="00136A46">
            <w:pPr>
              <w:ind w:left="91" w:right="90"/>
              <w:rPr>
                <w:rFonts w:eastAsia="Aptos"/>
                <w:kern w:val="2"/>
                <w:sz w:val="16"/>
                <w:szCs w:val="16"/>
              </w:rPr>
            </w:pPr>
          </w:p>
        </w:tc>
      </w:tr>
      <w:tr w:rsidR="008D26C2" w:rsidRPr="008D26C2" w14:paraId="2748BE4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FE3F12F"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66A8A589" w14:textId="77777777" w:rsidR="008D26C2" w:rsidRPr="008D26C2" w:rsidRDefault="008D26C2" w:rsidP="00136A46">
            <w:pPr>
              <w:ind w:left="91"/>
              <w:rPr>
                <w:rFonts w:eastAsia="Aptos"/>
                <w:kern w:val="2"/>
                <w:sz w:val="16"/>
                <w:szCs w:val="16"/>
              </w:rPr>
            </w:pPr>
            <w:r w:rsidRPr="008D26C2">
              <w:rPr>
                <w:rFonts w:eastAsia="Aptos"/>
                <w:kern w:val="2"/>
                <w:sz w:val="16"/>
                <w:szCs w:val="16"/>
              </w:rPr>
              <w:t>Section 701.2, Sewer Required.</w:t>
            </w:r>
          </w:p>
        </w:tc>
        <w:tc>
          <w:tcPr>
            <w:tcW w:w="7043" w:type="dxa"/>
            <w:gridSpan w:val="2"/>
            <w:tcBorders>
              <w:top w:val="nil"/>
              <w:left w:val="single" w:sz="6" w:space="0" w:color="000000"/>
              <w:bottom w:val="single" w:sz="6" w:space="0" w:color="000000"/>
              <w:right w:val="single" w:sz="6" w:space="0" w:color="000000"/>
            </w:tcBorders>
          </w:tcPr>
          <w:p w14:paraId="6EE37692"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Buildings in which plumbing fixtures are installed and premises having sanitary drainage system piping shall be connected to a community sewerage system, where available, or an approved commercial treatment facility or individual sewerage meeting the requirements of LAC </w:t>
            </w:r>
            <w:proofErr w:type="gramStart"/>
            <w:r w:rsidRPr="008D26C2">
              <w:rPr>
                <w:rFonts w:eastAsia="Aptos"/>
                <w:kern w:val="2"/>
                <w:sz w:val="16"/>
                <w:szCs w:val="16"/>
              </w:rPr>
              <w:t>51:XIII</w:t>
            </w:r>
            <w:proofErr w:type="gramEnd"/>
            <w:r w:rsidRPr="008D26C2">
              <w:rPr>
                <w:rFonts w:eastAsia="Aptos"/>
                <w:kern w:val="2"/>
                <w:sz w:val="16"/>
                <w:szCs w:val="16"/>
              </w:rPr>
              <w:t xml:space="preserve"> (Sewage Disposal).</w:t>
            </w:r>
          </w:p>
        </w:tc>
      </w:tr>
      <w:tr w:rsidR="008D26C2" w:rsidRPr="008D26C2" w14:paraId="7ED812EC"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CB82107"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ED7D9B8" w14:textId="77777777" w:rsidR="008D26C2" w:rsidRPr="008D26C2" w:rsidRDefault="008D26C2" w:rsidP="00136A46">
            <w:pPr>
              <w:ind w:left="91"/>
              <w:rPr>
                <w:rFonts w:eastAsia="Aptos"/>
                <w:kern w:val="2"/>
                <w:sz w:val="16"/>
                <w:szCs w:val="16"/>
              </w:rPr>
            </w:pPr>
            <w:r w:rsidRPr="008D26C2">
              <w:rPr>
                <w:rFonts w:eastAsia="Aptos"/>
                <w:kern w:val="2"/>
                <w:sz w:val="16"/>
                <w:szCs w:val="16"/>
              </w:rPr>
              <w:t>Section 701.8, Repairs to Drainage System via Re- Route.</w:t>
            </w:r>
          </w:p>
        </w:tc>
        <w:tc>
          <w:tcPr>
            <w:tcW w:w="7043" w:type="dxa"/>
            <w:gridSpan w:val="2"/>
            <w:tcBorders>
              <w:top w:val="nil"/>
              <w:left w:val="single" w:sz="6" w:space="0" w:color="000000"/>
              <w:bottom w:val="single" w:sz="6" w:space="0" w:color="000000"/>
              <w:right w:val="single" w:sz="6" w:space="0" w:color="000000"/>
            </w:tcBorders>
          </w:tcPr>
          <w:p w14:paraId="29C828F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In the case where it is determined that there is a broken underground drain line including, but not limited to, broken drain lines under the slab of a building, and a drain line re-route is performed, the existing broken underground drain line shall be and sealed watertight and gastight using approved plumbing materials and joining/jointing methods, e.g., properly install an approved cap, plug, or cleanout on the cut or disconnected pipe.</w:t>
            </w:r>
          </w:p>
        </w:tc>
      </w:tr>
      <w:tr w:rsidR="008D26C2" w:rsidRPr="008D26C2" w14:paraId="4A6372C8"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25AD25C"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144D92E" w14:textId="77777777" w:rsidR="008D26C2" w:rsidRPr="008D26C2" w:rsidRDefault="008D26C2" w:rsidP="00136A46">
            <w:pPr>
              <w:ind w:left="91"/>
              <w:rPr>
                <w:rFonts w:eastAsia="Aptos"/>
                <w:kern w:val="2"/>
                <w:sz w:val="16"/>
                <w:szCs w:val="16"/>
              </w:rPr>
            </w:pPr>
            <w:r w:rsidRPr="008D26C2">
              <w:rPr>
                <w:rFonts w:eastAsia="Aptos"/>
                <w:kern w:val="2"/>
                <w:sz w:val="16"/>
                <w:szCs w:val="16"/>
              </w:rPr>
              <w:t>Section 703.7, Minimum Size Building Sewer.</w:t>
            </w:r>
          </w:p>
        </w:tc>
        <w:tc>
          <w:tcPr>
            <w:tcW w:w="7043" w:type="dxa"/>
            <w:gridSpan w:val="2"/>
            <w:tcBorders>
              <w:top w:val="nil"/>
              <w:left w:val="single" w:sz="6" w:space="0" w:color="000000"/>
              <w:bottom w:val="single" w:sz="6" w:space="0" w:color="000000"/>
              <w:right w:val="single" w:sz="6" w:space="0" w:color="000000"/>
            </w:tcBorders>
          </w:tcPr>
          <w:p w14:paraId="394C97AC"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No building sewer shall be less than 4 inches in size </w:t>
            </w:r>
            <w:proofErr w:type="gramStart"/>
            <w:r w:rsidRPr="008D26C2">
              <w:rPr>
                <w:rFonts w:eastAsia="Aptos"/>
                <w:kern w:val="2"/>
                <w:sz w:val="16"/>
                <w:szCs w:val="16"/>
              </w:rPr>
              <w:t>with the exception of</w:t>
            </w:r>
            <w:proofErr w:type="gramEnd"/>
            <w:r w:rsidRPr="008D26C2">
              <w:rPr>
                <w:rFonts w:eastAsia="Aptos"/>
                <w:kern w:val="2"/>
                <w:sz w:val="16"/>
                <w:szCs w:val="16"/>
              </w:rPr>
              <w:t xml:space="preserve"> force lines.</w:t>
            </w:r>
          </w:p>
        </w:tc>
      </w:tr>
      <w:tr w:rsidR="008D26C2" w:rsidRPr="008D26C2" w14:paraId="4A6A7A6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4373F91"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68E8082" w14:textId="77777777" w:rsidR="008D26C2" w:rsidRPr="008D26C2" w:rsidRDefault="008D26C2" w:rsidP="00136A46">
            <w:pPr>
              <w:ind w:left="91"/>
              <w:rPr>
                <w:rFonts w:eastAsia="Aptos"/>
                <w:kern w:val="2"/>
                <w:sz w:val="16"/>
                <w:szCs w:val="16"/>
              </w:rPr>
            </w:pPr>
            <w:r w:rsidRPr="008D26C2">
              <w:rPr>
                <w:rFonts w:eastAsia="Aptos"/>
                <w:kern w:val="2"/>
                <w:sz w:val="16"/>
                <w:szCs w:val="16"/>
              </w:rPr>
              <w:t>Exception</w:t>
            </w:r>
          </w:p>
        </w:tc>
        <w:tc>
          <w:tcPr>
            <w:tcW w:w="7043" w:type="dxa"/>
            <w:gridSpan w:val="2"/>
            <w:tcBorders>
              <w:top w:val="nil"/>
              <w:left w:val="single" w:sz="6" w:space="0" w:color="000000"/>
              <w:bottom w:val="single" w:sz="6" w:space="0" w:color="000000"/>
              <w:right w:val="single" w:sz="6" w:space="0" w:color="000000"/>
            </w:tcBorders>
          </w:tcPr>
          <w:p w14:paraId="13E4C51C" w14:textId="77777777" w:rsidR="008D26C2" w:rsidRPr="008D26C2" w:rsidRDefault="008D26C2" w:rsidP="00136A46">
            <w:pPr>
              <w:ind w:left="91" w:right="90"/>
              <w:rPr>
                <w:rFonts w:eastAsia="Aptos"/>
                <w:kern w:val="2"/>
                <w:sz w:val="16"/>
                <w:szCs w:val="16"/>
              </w:rPr>
            </w:pPr>
          </w:p>
        </w:tc>
      </w:tr>
      <w:tr w:rsidR="008D26C2" w:rsidRPr="008D26C2" w14:paraId="3A28E68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1E64982"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A9EF1BF" w14:textId="77777777" w:rsidR="008D26C2" w:rsidRPr="008D26C2" w:rsidRDefault="008D26C2" w:rsidP="00136A46">
            <w:pPr>
              <w:ind w:left="91"/>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2EACE70F"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A </w:t>
            </w:r>
            <w:proofErr w:type="gramStart"/>
            <w:r w:rsidRPr="008D26C2">
              <w:rPr>
                <w:rFonts w:eastAsia="Aptos"/>
                <w:kern w:val="2"/>
                <w:sz w:val="16"/>
                <w:szCs w:val="16"/>
              </w:rPr>
              <w:t>2 inch</w:t>
            </w:r>
            <w:proofErr w:type="gramEnd"/>
            <w:r w:rsidRPr="008D26C2">
              <w:rPr>
                <w:rFonts w:eastAsia="Aptos"/>
                <w:kern w:val="2"/>
                <w:sz w:val="16"/>
                <w:szCs w:val="16"/>
              </w:rPr>
              <w:t xml:space="preserve"> sink or washing machine drain shall be allowed to continue, greater than 30 inches of developed length, from the edge of the foundation continuous to the </w:t>
            </w:r>
            <w:proofErr w:type="gramStart"/>
            <w:r w:rsidRPr="008D26C2">
              <w:rPr>
                <w:rFonts w:eastAsia="Aptos"/>
                <w:kern w:val="2"/>
                <w:sz w:val="16"/>
                <w:szCs w:val="16"/>
              </w:rPr>
              <w:t>4 inch</w:t>
            </w:r>
            <w:proofErr w:type="gramEnd"/>
            <w:r w:rsidRPr="008D26C2">
              <w:rPr>
                <w:rFonts w:eastAsia="Aptos"/>
                <w:kern w:val="2"/>
                <w:sz w:val="16"/>
                <w:szCs w:val="16"/>
              </w:rPr>
              <w:t xml:space="preserve"> building sewer if it meets </w:t>
            </w:r>
            <w:proofErr w:type="gramStart"/>
            <w:r w:rsidRPr="008D26C2">
              <w:rPr>
                <w:rFonts w:eastAsia="Aptos"/>
                <w:kern w:val="2"/>
                <w:sz w:val="16"/>
                <w:szCs w:val="16"/>
              </w:rPr>
              <w:t>ALL of</w:t>
            </w:r>
            <w:proofErr w:type="gramEnd"/>
            <w:r w:rsidRPr="008D26C2">
              <w:rPr>
                <w:rFonts w:eastAsia="Aptos"/>
                <w:kern w:val="2"/>
                <w:sz w:val="16"/>
                <w:szCs w:val="16"/>
              </w:rPr>
              <w:t xml:space="preserve"> the following conditions:</w:t>
            </w:r>
          </w:p>
        </w:tc>
      </w:tr>
      <w:tr w:rsidR="008D26C2" w:rsidRPr="008D26C2" w14:paraId="735C979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E212FE5"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6A375661" w14:textId="77777777" w:rsidR="008D26C2" w:rsidRPr="008D26C2" w:rsidRDefault="008D26C2" w:rsidP="00136A46">
            <w:pPr>
              <w:ind w:left="91"/>
              <w:rPr>
                <w:rFonts w:eastAsia="Aptos"/>
                <w:kern w:val="2"/>
                <w:sz w:val="16"/>
                <w:szCs w:val="16"/>
              </w:rPr>
            </w:pPr>
            <w:r w:rsidRPr="008D26C2">
              <w:rPr>
                <w:rFonts w:eastAsia="Aptos"/>
                <w:kern w:val="2"/>
                <w:sz w:val="16"/>
                <w:szCs w:val="16"/>
              </w:rPr>
              <w:t>Item 1.</w:t>
            </w:r>
          </w:p>
        </w:tc>
        <w:tc>
          <w:tcPr>
            <w:tcW w:w="7043" w:type="dxa"/>
            <w:gridSpan w:val="2"/>
            <w:tcBorders>
              <w:top w:val="nil"/>
              <w:left w:val="single" w:sz="6" w:space="0" w:color="000000"/>
              <w:bottom w:val="single" w:sz="6" w:space="0" w:color="000000"/>
              <w:right w:val="single" w:sz="6" w:space="0" w:color="000000"/>
            </w:tcBorders>
          </w:tcPr>
          <w:p w14:paraId="67F9C08C"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allowable fall per inch over the entire length of pipe shall be maintained.</w:t>
            </w:r>
          </w:p>
        </w:tc>
      </w:tr>
      <w:tr w:rsidR="008D26C2" w:rsidRPr="008D26C2" w14:paraId="3764F31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23183A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094963B" w14:textId="77777777" w:rsidR="008D26C2" w:rsidRPr="008D26C2" w:rsidRDefault="008D26C2" w:rsidP="00136A46">
            <w:pPr>
              <w:ind w:left="91"/>
              <w:rPr>
                <w:rFonts w:eastAsia="Aptos"/>
                <w:kern w:val="2"/>
                <w:sz w:val="16"/>
                <w:szCs w:val="16"/>
              </w:rPr>
            </w:pPr>
            <w:r w:rsidRPr="008D26C2">
              <w:rPr>
                <w:rFonts w:eastAsia="Aptos"/>
                <w:kern w:val="2"/>
                <w:sz w:val="16"/>
                <w:szCs w:val="16"/>
              </w:rPr>
              <w:t>Item 2.</w:t>
            </w:r>
          </w:p>
        </w:tc>
        <w:tc>
          <w:tcPr>
            <w:tcW w:w="7043" w:type="dxa"/>
            <w:gridSpan w:val="2"/>
            <w:tcBorders>
              <w:top w:val="nil"/>
              <w:left w:val="single" w:sz="6" w:space="0" w:color="000000"/>
              <w:bottom w:val="single" w:sz="6" w:space="0" w:color="000000"/>
              <w:right w:val="single" w:sz="6" w:space="0" w:color="000000"/>
            </w:tcBorders>
          </w:tcPr>
          <w:p w14:paraId="5F5412E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No solid waste shall be allowed within the drain system.</w:t>
            </w:r>
          </w:p>
        </w:tc>
      </w:tr>
      <w:tr w:rsidR="008D26C2" w:rsidRPr="008D26C2" w14:paraId="21CE024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6CF9FBD"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62FE755" w14:textId="77777777" w:rsidR="008D26C2" w:rsidRPr="008D26C2" w:rsidRDefault="008D26C2" w:rsidP="00136A46">
            <w:pPr>
              <w:ind w:left="91"/>
              <w:rPr>
                <w:rFonts w:eastAsia="Aptos"/>
                <w:kern w:val="2"/>
                <w:sz w:val="16"/>
                <w:szCs w:val="16"/>
              </w:rPr>
            </w:pPr>
            <w:r w:rsidRPr="008D26C2">
              <w:rPr>
                <w:rFonts w:eastAsia="Aptos"/>
                <w:kern w:val="2"/>
                <w:sz w:val="16"/>
                <w:szCs w:val="16"/>
              </w:rPr>
              <w:t>Item 3.</w:t>
            </w:r>
          </w:p>
        </w:tc>
        <w:tc>
          <w:tcPr>
            <w:tcW w:w="7043" w:type="dxa"/>
            <w:gridSpan w:val="2"/>
            <w:tcBorders>
              <w:top w:val="nil"/>
              <w:left w:val="single" w:sz="6" w:space="0" w:color="000000"/>
              <w:bottom w:val="single" w:sz="6" w:space="0" w:color="000000"/>
              <w:right w:val="single" w:sz="6" w:space="0" w:color="000000"/>
            </w:tcBorders>
          </w:tcPr>
          <w:p w14:paraId="06CA814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disposal shall not be allowed within the drain system.</w:t>
            </w:r>
          </w:p>
        </w:tc>
      </w:tr>
      <w:tr w:rsidR="008D26C2" w:rsidRPr="008D26C2" w14:paraId="0EC95AA8" w14:textId="77777777" w:rsidTr="00136A46">
        <w:trPr>
          <w:trHeight w:val="185"/>
        </w:trPr>
        <w:tc>
          <w:tcPr>
            <w:tcW w:w="1072" w:type="dxa"/>
            <w:tcBorders>
              <w:top w:val="nil"/>
              <w:left w:val="single" w:sz="6" w:space="0" w:color="000000"/>
              <w:bottom w:val="single" w:sz="4" w:space="0" w:color="auto"/>
              <w:right w:val="single" w:sz="6" w:space="0" w:color="000000"/>
            </w:tcBorders>
          </w:tcPr>
          <w:p w14:paraId="773AC2FF"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tcPr>
          <w:p w14:paraId="2457A2FB" w14:textId="77777777" w:rsidR="008D26C2" w:rsidRPr="008D26C2" w:rsidRDefault="008D26C2" w:rsidP="00136A46">
            <w:pPr>
              <w:ind w:left="91"/>
              <w:rPr>
                <w:rFonts w:eastAsia="Aptos"/>
                <w:kern w:val="2"/>
                <w:sz w:val="16"/>
                <w:szCs w:val="16"/>
              </w:rPr>
            </w:pPr>
            <w:r w:rsidRPr="008D26C2">
              <w:rPr>
                <w:rFonts w:eastAsia="Aptos"/>
                <w:kern w:val="2"/>
                <w:sz w:val="16"/>
                <w:szCs w:val="16"/>
              </w:rPr>
              <w:t>Section 710.1, Maximum Fixture Unit Load.</w:t>
            </w:r>
          </w:p>
        </w:tc>
        <w:tc>
          <w:tcPr>
            <w:tcW w:w="7043" w:type="dxa"/>
            <w:gridSpan w:val="2"/>
            <w:tcBorders>
              <w:top w:val="nil"/>
              <w:left w:val="single" w:sz="6" w:space="0" w:color="000000"/>
              <w:bottom w:val="single" w:sz="4" w:space="0" w:color="auto"/>
              <w:right w:val="single" w:sz="6" w:space="0" w:color="000000"/>
            </w:tcBorders>
          </w:tcPr>
          <w:p w14:paraId="511431D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maximum number of drainage fixture units connected to a given size of building sewer, building drain or horizontal branch of the building drain shall be determined using Table 710.1(1). The maximum number of drainage fixture units connected to a given size vertical soil or waste stack, or horizontal branch connecting to a vertical soil or waste stack, shall be determined using Table 710.1(2).</w:t>
            </w:r>
          </w:p>
        </w:tc>
      </w:tr>
      <w:tr w:rsidR="008D26C2" w:rsidRPr="008D26C2" w14:paraId="4A92A68E"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5DA78611"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tcPr>
          <w:p w14:paraId="7ECF2C5D" w14:textId="77777777" w:rsidR="008D26C2" w:rsidRPr="008D26C2" w:rsidRDefault="008D26C2" w:rsidP="00136A46">
            <w:pPr>
              <w:ind w:left="91"/>
              <w:rPr>
                <w:rFonts w:eastAsia="Aptos"/>
                <w:kern w:val="2"/>
                <w:sz w:val="16"/>
                <w:szCs w:val="16"/>
              </w:rPr>
            </w:pPr>
            <w:r w:rsidRPr="008D26C2">
              <w:rPr>
                <w:rFonts w:eastAsia="Aptos"/>
                <w:kern w:val="2"/>
                <w:sz w:val="16"/>
                <w:szCs w:val="16"/>
              </w:rPr>
              <w:t>Table 710.1(1).</w:t>
            </w:r>
          </w:p>
        </w:tc>
        <w:tc>
          <w:tcPr>
            <w:tcW w:w="7043" w:type="dxa"/>
            <w:gridSpan w:val="2"/>
            <w:tcBorders>
              <w:top w:val="single" w:sz="4" w:space="0" w:color="auto"/>
              <w:left w:val="single" w:sz="4" w:space="0" w:color="auto"/>
              <w:bottom w:val="single" w:sz="4" w:space="0" w:color="auto"/>
              <w:right w:val="single" w:sz="4" w:space="0" w:color="auto"/>
            </w:tcBorders>
          </w:tcPr>
          <w:p w14:paraId="6CE5E517" w14:textId="77777777" w:rsidR="008D26C2" w:rsidRPr="008D26C2" w:rsidRDefault="008D26C2" w:rsidP="00136A46">
            <w:pPr>
              <w:ind w:left="91" w:right="90"/>
              <w:rPr>
                <w:rFonts w:eastAsia="Aptos"/>
                <w:kern w:val="2"/>
                <w:sz w:val="16"/>
                <w:szCs w:val="16"/>
              </w:rPr>
            </w:pPr>
          </w:p>
        </w:tc>
      </w:tr>
      <w:tr w:rsidR="008D26C2" w:rsidRPr="008D26C2" w14:paraId="24C23C2E" w14:textId="77777777" w:rsidTr="00136A46">
        <w:trPr>
          <w:trHeight w:val="185"/>
        </w:trPr>
        <w:tc>
          <w:tcPr>
            <w:tcW w:w="10530" w:type="dxa"/>
            <w:gridSpan w:val="5"/>
            <w:tcBorders>
              <w:top w:val="single" w:sz="4" w:space="0" w:color="auto"/>
              <w:left w:val="single" w:sz="4" w:space="0" w:color="auto"/>
              <w:bottom w:val="single" w:sz="4" w:space="0" w:color="auto"/>
              <w:right w:val="single" w:sz="4" w:space="0" w:color="auto"/>
            </w:tcBorders>
          </w:tcPr>
          <w:p w14:paraId="770C7185" w14:textId="77777777" w:rsidR="008D26C2" w:rsidRPr="008D26C2" w:rsidRDefault="008D26C2" w:rsidP="00136A46">
            <w:pPr>
              <w:ind w:left="91" w:right="90"/>
              <w:rPr>
                <w:rFonts w:eastAsia="Aptos"/>
                <w:kern w:val="2"/>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04"/>
              <w:gridCol w:w="1192"/>
              <w:gridCol w:w="1193"/>
              <w:gridCol w:w="1192"/>
              <w:gridCol w:w="1193"/>
            </w:tblGrid>
            <w:tr w:rsidR="008D26C2" w:rsidRPr="007B6DBE" w14:paraId="2FAE1626" w14:textId="77777777" w:rsidTr="008D26C2">
              <w:trPr>
                <w:trHeight w:val="708"/>
                <w:tblHeader/>
                <w:jc w:val="center"/>
              </w:trPr>
              <w:tc>
                <w:tcPr>
                  <w:tcW w:w="2004" w:type="dxa"/>
                  <w:vMerge w:val="restart"/>
                  <w:shd w:val="clear" w:color="auto" w:fill="BEBEBE"/>
                  <w:vAlign w:val="bottom"/>
                </w:tcPr>
                <w:p w14:paraId="336BF6A6" w14:textId="77777777" w:rsidR="008D26C2" w:rsidRPr="007B6DBE" w:rsidRDefault="008D26C2" w:rsidP="00136A46">
                  <w:pPr>
                    <w:widowControl w:val="0"/>
                    <w:autoSpaceDE w:val="0"/>
                    <w:autoSpaceDN w:val="0"/>
                    <w:spacing w:before="20" w:line="165" w:lineRule="exact"/>
                    <w:ind w:left="91" w:right="90"/>
                    <w:rPr>
                      <w:b/>
                      <w:sz w:val="16"/>
                      <w:szCs w:val="16"/>
                    </w:rPr>
                  </w:pPr>
                  <w:r w:rsidRPr="007B6DBE">
                    <w:rPr>
                      <w:b/>
                      <w:spacing w:val="-2"/>
                      <w:sz w:val="16"/>
                      <w:szCs w:val="16"/>
                    </w:rPr>
                    <w:t>Diameter of Pipe (Inches)</w:t>
                  </w:r>
                </w:p>
              </w:tc>
              <w:tc>
                <w:tcPr>
                  <w:tcW w:w="4770" w:type="dxa"/>
                  <w:gridSpan w:val="4"/>
                  <w:shd w:val="clear" w:color="auto" w:fill="BEBEBE"/>
                </w:tcPr>
                <w:p w14:paraId="4FE2178B" w14:textId="77777777" w:rsidR="008D26C2" w:rsidRPr="007B6DBE" w:rsidRDefault="008D26C2" w:rsidP="00136A46">
                  <w:pPr>
                    <w:widowControl w:val="0"/>
                    <w:autoSpaceDE w:val="0"/>
                    <w:autoSpaceDN w:val="0"/>
                    <w:spacing w:before="20" w:line="165" w:lineRule="exact"/>
                    <w:ind w:left="91" w:right="90"/>
                    <w:rPr>
                      <w:b/>
                      <w:sz w:val="16"/>
                      <w:szCs w:val="16"/>
                    </w:rPr>
                  </w:pPr>
                  <w:r w:rsidRPr="007B6DBE">
                    <w:rPr>
                      <w:b/>
                      <w:spacing w:val="-2"/>
                      <w:sz w:val="16"/>
                      <w:szCs w:val="16"/>
                    </w:rPr>
                    <w:t xml:space="preserve">Maximum Number of Drainage Fixture Units Connected to Any Portion of the Building Drain or the Building Sewer, Including Branches of the Building </w:t>
                  </w:r>
                  <w:proofErr w:type="spellStart"/>
                  <w:r w:rsidRPr="007B6DBE">
                    <w:rPr>
                      <w:b/>
                      <w:spacing w:val="-2"/>
                      <w:sz w:val="16"/>
                      <w:szCs w:val="16"/>
                    </w:rPr>
                    <w:t>Drain</w:t>
                  </w:r>
                  <w:r w:rsidRPr="007B6DBE">
                    <w:rPr>
                      <w:b/>
                      <w:spacing w:val="-2"/>
                      <w:sz w:val="16"/>
                      <w:szCs w:val="16"/>
                      <w:vertAlign w:val="superscript"/>
                    </w:rPr>
                    <w:t>a</w:t>
                  </w:r>
                  <w:proofErr w:type="spellEnd"/>
                </w:p>
              </w:tc>
            </w:tr>
            <w:tr w:rsidR="008D26C2" w:rsidRPr="007B6DBE" w14:paraId="29BA2CF4" w14:textId="77777777" w:rsidTr="008D26C2">
              <w:trPr>
                <w:trHeight w:val="231"/>
                <w:tblHeader/>
                <w:jc w:val="center"/>
              </w:trPr>
              <w:tc>
                <w:tcPr>
                  <w:tcW w:w="2004" w:type="dxa"/>
                  <w:vMerge/>
                  <w:shd w:val="clear" w:color="auto" w:fill="BEBEBE"/>
                </w:tcPr>
                <w:p w14:paraId="449483CD" w14:textId="77777777" w:rsidR="008D26C2" w:rsidRPr="007B6DBE" w:rsidRDefault="008D26C2" w:rsidP="00136A46">
                  <w:pPr>
                    <w:widowControl w:val="0"/>
                    <w:autoSpaceDE w:val="0"/>
                    <w:autoSpaceDN w:val="0"/>
                    <w:spacing w:before="20" w:line="165" w:lineRule="exact"/>
                    <w:ind w:left="91" w:right="90"/>
                    <w:jc w:val="center"/>
                    <w:rPr>
                      <w:b/>
                      <w:spacing w:val="-2"/>
                      <w:sz w:val="16"/>
                      <w:szCs w:val="16"/>
                    </w:rPr>
                  </w:pPr>
                </w:p>
              </w:tc>
              <w:tc>
                <w:tcPr>
                  <w:tcW w:w="4770" w:type="dxa"/>
                  <w:gridSpan w:val="4"/>
                  <w:shd w:val="clear" w:color="auto" w:fill="BEBEBE"/>
                </w:tcPr>
                <w:p w14:paraId="10911AB4" w14:textId="77777777" w:rsidR="008D26C2" w:rsidRPr="007B6DBE" w:rsidRDefault="008D26C2" w:rsidP="00136A46">
                  <w:pPr>
                    <w:widowControl w:val="0"/>
                    <w:autoSpaceDE w:val="0"/>
                    <w:autoSpaceDN w:val="0"/>
                    <w:spacing w:before="20" w:line="165" w:lineRule="exact"/>
                    <w:ind w:left="91" w:right="90"/>
                    <w:rPr>
                      <w:b/>
                      <w:spacing w:val="-2"/>
                      <w:sz w:val="16"/>
                      <w:szCs w:val="16"/>
                    </w:rPr>
                  </w:pPr>
                  <w:r w:rsidRPr="007B6DBE">
                    <w:rPr>
                      <w:b/>
                      <w:spacing w:val="-2"/>
                      <w:sz w:val="16"/>
                      <w:szCs w:val="16"/>
                    </w:rPr>
                    <w:t>Slope Per Foot</w:t>
                  </w:r>
                </w:p>
              </w:tc>
            </w:tr>
            <w:tr w:rsidR="008D26C2" w:rsidRPr="007B6DBE" w14:paraId="4CA788F6" w14:textId="77777777" w:rsidTr="008D26C2">
              <w:trPr>
                <w:trHeight w:val="231"/>
                <w:tblHeader/>
                <w:jc w:val="center"/>
              </w:trPr>
              <w:tc>
                <w:tcPr>
                  <w:tcW w:w="2004" w:type="dxa"/>
                  <w:vMerge/>
                  <w:shd w:val="clear" w:color="auto" w:fill="BEBEBE"/>
                </w:tcPr>
                <w:p w14:paraId="665B6401" w14:textId="77777777" w:rsidR="008D26C2" w:rsidRPr="007B6DBE" w:rsidRDefault="008D26C2" w:rsidP="00136A46">
                  <w:pPr>
                    <w:widowControl w:val="0"/>
                    <w:autoSpaceDE w:val="0"/>
                    <w:autoSpaceDN w:val="0"/>
                    <w:spacing w:before="20" w:line="165" w:lineRule="exact"/>
                    <w:ind w:left="91" w:right="90"/>
                    <w:jc w:val="center"/>
                    <w:rPr>
                      <w:b/>
                      <w:spacing w:val="-2"/>
                      <w:sz w:val="16"/>
                      <w:szCs w:val="16"/>
                    </w:rPr>
                  </w:pPr>
                </w:p>
              </w:tc>
              <w:tc>
                <w:tcPr>
                  <w:tcW w:w="1192" w:type="dxa"/>
                </w:tcPr>
                <w:p w14:paraId="5B18729F" w14:textId="77777777" w:rsidR="008D26C2" w:rsidRPr="007B6DBE" w:rsidRDefault="008D26C2" w:rsidP="00136A46">
                  <w:pPr>
                    <w:widowControl w:val="0"/>
                    <w:autoSpaceDE w:val="0"/>
                    <w:autoSpaceDN w:val="0"/>
                    <w:spacing w:before="20" w:line="165" w:lineRule="exact"/>
                    <w:ind w:left="91" w:right="90"/>
                    <w:rPr>
                      <w:bCs/>
                      <w:spacing w:val="-2"/>
                      <w:sz w:val="16"/>
                      <w:szCs w:val="16"/>
                    </w:rPr>
                  </w:pPr>
                  <w:r w:rsidRPr="007B6DBE">
                    <w:rPr>
                      <w:bCs/>
                      <w:spacing w:val="-2"/>
                      <w:sz w:val="16"/>
                      <w:szCs w:val="16"/>
                    </w:rPr>
                    <w:t>1/16 inch</w:t>
                  </w:r>
                </w:p>
              </w:tc>
              <w:tc>
                <w:tcPr>
                  <w:tcW w:w="1193" w:type="dxa"/>
                </w:tcPr>
                <w:p w14:paraId="53F22C0E" w14:textId="77777777" w:rsidR="008D26C2" w:rsidRPr="007B6DBE" w:rsidRDefault="008D26C2" w:rsidP="00136A46">
                  <w:pPr>
                    <w:widowControl w:val="0"/>
                    <w:autoSpaceDE w:val="0"/>
                    <w:autoSpaceDN w:val="0"/>
                    <w:spacing w:before="20" w:line="165" w:lineRule="exact"/>
                    <w:ind w:left="91" w:right="90"/>
                    <w:rPr>
                      <w:bCs/>
                      <w:spacing w:val="-2"/>
                      <w:sz w:val="16"/>
                      <w:szCs w:val="16"/>
                    </w:rPr>
                  </w:pPr>
                  <w:r w:rsidRPr="007B6DBE">
                    <w:rPr>
                      <w:bCs/>
                      <w:spacing w:val="-2"/>
                      <w:sz w:val="16"/>
                      <w:szCs w:val="16"/>
                    </w:rPr>
                    <w:t>1/8 inch</w:t>
                  </w:r>
                </w:p>
              </w:tc>
              <w:tc>
                <w:tcPr>
                  <w:tcW w:w="1192" w:type="dxa"/>
                </w:tcPr>
                <w:p w14:paraId="0C90FD51" w14:textId="77777777" w:rsidR="008D26C2" w:rsidRPr="007B6DBE" w:rsidRDefault="008D26C2" w:rsidP="00136A46">
                  <w:pPr>
                    <w:widowControl w:val="0"/>
                    <w:autoSpaceDE w:val="0"/>
                    <w:autoSpaceDN w:val="0"/>
                    <w:spacing w:before="20" w:line="165" w:lineRule="exact"/>
                    <w:ind w:left="91" w:right="90"/>
                    <w:rPr>
                      <w:bCs/>
                      <w:spacing w:val="-2"/>
                      <w:sz w:val="16"/>
                      <w:szCs w:val="16"/>
                    </w:rPr>
                  </w:pPr>
                  <w:r w:rsidRPr="007B6DBE">
                    <w:rPr>
                      <w:bCs/>
                      <w:spacing w:val="-2"/>
                      <w:sz w:val="16"/>
                      <w:szCs w:val="16"/>
                    </w:rPr>
                    <w:t>1/4 inch</w:t>
                  </w:r>
                </w:p>
              </w:tc>
              <w:tc>
                <w:tcPr>
                  <w:tcW w:w="1193" w:type="dxa"/>
                </w:tcPr>
                <w:p w14:paraId="3152B2F1" w14:textId="77777777" w:rsidR="008D26C2" w:rsidRPr="007B6DBE" w:rsidRDefault="008D26C2" w:rsidP="00136A46">
                  <w:pPr>
                    <w:widowControl w:val="0"/>
                    <w:autoSpaceDE w:val="0"/>
                    <w:autoSpaceDN w:val="0"/>
                    <w:spacing w:before="20" w:line="165" w:lineRule="exact"/>
                    <w:ind w:left="91" w:right="90"/>
                    <w:rPr>
                      <w:bCs/>
                      <w:spacing w:val="-2"/>
                      <w:sz w:val="16"/>
                      <w:szCs w:val="16"/>
                    </w:rPr>
                  </w:pPr>
                  <w:r w:rsidRPr="007B6DBE">
                    <w:rPr>
                      <w:bCs/>
                      <w:spacing w:val="-2"/>
                      <w:sz w:val="16"/>
                      <w:szCs w:val="16"/>
                    </w:rPr>
                    <w:t>1/2 inch</w:t>
                  </w:r>
                </w:p>
              </w:tc>
            </w:tr>
            <w:tr w:rsidR="008D26C2" w:rsidRPr="007B6DBE" w14:paraId="27DA58A9" w14:textId="77777777" w:rsidTr="00136A46">
              <w:trPr>
                <w:trHeight w:val="184"/>
                <w:jc w:val="center"/>
              </w:trPr>
              <w:tc>
                <w:tcPr>
                  <w:tcW w:w="2004" w:type="dxa"/>
                </w:tcPr>
                <w:p w14:paraId="523E352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 1/4</w:t>
                  </w:r>
                </w:p>
              </w:tc>
              <w:tc>
                <w:tcPr>
                  <w:tcW w:w="1192" w:type="dxa"/>
                </w:tcPr>
                <w:p w14:paraId="378A4009" w14:textId="77777777" w:rsidR="008D26C2" w:rsidRPr="007B6DBE" w:rsidRDefault="008D26C2" w:rsidP="00136A46">
                  <w:pPr>
                    <w:widowControl w:val="0"/>
                    <w:autoSpaceDE w:val="0"/>
                    <w:autoSpaceDN w:val="0"/>
                    <w:spacing w:line="164" w:lineRule="exact"/>
                    <w:ind w:left="91" w:right="90"/>
                    <w:rPr>
                      <w:sz w:val="16"/>
                      <w:szCs w:val="16"/>
                    </w:rPr>
                  </w:pPr>
                </w:p>
              </w:tc>
              <w:tc>
                <w:tcPr>
                  <w:tcW w:w="1193" w:type="dxa"/>
                </w:tcPr>
                <w:p w14:paraId="4DC76073" w14:textId="77777777" w:rsidR="008D26C2" w:rsidRPr="007B6DBE" w:rsidRDefault="008D26C2" w:rsidP="00136A46">
                  <w:pPr>
                    <w:widowControl w:val="0"/>
                    <w:autoSpaceDE w:val="0"/>
                    <w:autoSpaceDN w:val="0"/>
                    <w:spacing w:line="164" w:lineRule="exact"/>
                    <w:ind w:left="91" w:right="90"/>
                    <w:rPr>
                      <w:sz w:val="16"/>
                      <w:szCs w:val="16"/>
                    </w:rPr>
                  </w:pPr>
                </w:p>
              </w:tc>
              <w:tc>
                <w:tcPr>
                  <w:tcW w:w="1192" w:type="dxa"/>
                </w:tcPr>
                <w:p w14:paraId="74CC0B0B"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w:t>
                  </w:r>
                </w:p>
              </w:tc>
              <w:tc>
                <w:tcPr>
                  <w:tcW w:w="1193" w:type="dxa"/>
                </w:tcPr>
                <w:p w14:paraId="52D09B1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w:t>
                  </w:r>
                </w:p>
              </w:tc>
            </w:tr>
            <w:tr w:rsidR="008D26C2" w:rsidRPr="007B6DBE" w14:paraId="3A90972D" w14:textId="77777777" w:rsidTr="00136A46">
              <w:trPr>
                <w:trHeight w:val="184"/>
                <w:jc w:val="center"/>
              </w:trPr>
              <w:tc>
                <w:tcPr>
                  <w:tcW w:w="2004" w:type="dxa"/>
                </w:tcPr>
                <w:p w14:paraId="7E8811AC"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 1/2</w:t>
                  </w:r>
                </w:p>
              </w:tc>
              <w:tc>
                <w:tcPr>
                  <w:tcW w:w="1192" w:type="dxa"/>
                </w:tcPr>
                <w:p w14:paraId="451B0239" w14:textId="77777777" w:rsidR="008D26C2" w:rsidRPr="007B6DBE" w:rsidRDefault="008D26C2" w:rsidP="00136A46">
                  <w:pPr>
                    <w:widowControl w:val="0"/>
                    <w:autoSpaceDE w:val="0"/>
                    <w:autoSpaceDN w:val="0"/>
                    <w:spacing w:line="164" w:lineRule="exact"/>
                    <w:ind w:left="91" w:right="90"/>
                    <w:rPr>
                      <w:sz w:val="16"/>
                      <w:szCs w:val="16"/>
                    </w:rPr>
                  </w:pPr>
                </w:p>
              </w:tc>
              <w:tc>
                <w:tcPr>
                  <w:tcW w:w="1193" w:type="dxa"/>
                </w:tcPr>
                <w:p w14:paraId="38311F99" w14:textId="77777777" w:rsidR="008D26C2" w:rsidRPr="007B6DBE" w:rsidRDefault="008D26C2" w:rsidP="00136A46">
                  <w:pPr>
                    <w:widowControl w:val="0"/>
                    <w:autoSpaceDE w:val="0"/>
                    <w:autoSpaceDN w:val="0"/>
                    <w:spacing w:line="164" w:lineRule="exact"/>
                    <w:ind w:left="91" w:right="90"/>
                    <w:rPr>
                      <w:sz w:val="16"/>
                      <w:szCs w:val="16"/>
                    </w:rPr>
                  </w:pPr>
                </w:p>
              </w:tc>
              <w:tc>
                <w:tcPr>
                  <w:tcW w:w="1192" w:type="dxa"/>
                </w:tcPr>
                <w:p w14:paraId="4F95F0B8"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w:t>
                  </w:r>
                </w:p>
              </w:tc>
              <w:tc>
                <w:tcPr>
                  <w:tcW w:w="1193" w:type="dxa"/>
                </w:tcPr>
                <w:p w14:paraId="4640AF44"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w:t>
                  </w:r>
                </w:p>
              </w:tc>
            </w:tr>
            <w:tr w:rsidR="008D26C2" w:rsidRPr="007B6DBE" w14:paraId="23468DC5" w14:textId="77777777" w:rsidTr="00136A46">
              <w:trPr>
                <w:trHeight w:val="184"/>
                <w:jc w:val="center"/>
              </w:trPr>
              <w:tc>
                <w:tcPr>
                  <w:tcW w:w="2004" w:type="dxa"/>
                </w:tcPr>
                <w:p w14:paraId="58045A2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w:t>
                  </w:r>
                </w:p>
              </w:tc>
              <w:tc>
                <w:tcPr>
                  <w:tcW w:w="1192" w:type="dxa"/>
                </w:tcPr>
                <w:p w14:paraId="3A03B54E" w14:textId="77777777" w:rsidR="008D26C2" w:rsidRPr="007B6DBE" w:rsidRDefault="008D26C2" w:rsidP="00136A46">
                  <w:pPr>
                    <w:widowControl w:val="0"/>
                    <w:autoSpaceDE w:val="0"/>
                    <w:autoSpaceDN w:val="0"/>
                    <w:spacing w:line="164" w:lineRule="exact"/>
                    <w:ind w:left="91" w:right="90"/>
                    <w:rPr>
                      <w:sz w:val="16"/>
                      <w:szCs w:val="16"/>
                    </w:rPr>
                  </w:pPr>
                </w:p>
              </w:tc>
              <w:tc>
                <w:tcPr>
                  <w:tcW w:w="1193" w:type="dxa"/>
                </w:tcPr>
                <w:p w14:paraId="3B4F4615" w14:textId="77777777" w:rsidR="008D26C2" w:rsidRPr="007B6DBE" w:rsidRDefault="008D26C2" w:rsidP="00136A46">
                  <w:pPr>
                    <w:widowControl w:val="0"/>
                    <w:autoSpaceDE w:val="0"/>
                    <w:autoSpaceDN w:val="0"/>
                    <w:spacing w:line="164" w:lineRule="exact"/>
                    <w:ind w:left="91" w:right="90"/>
                    <w:rPr>
                      <w:sz w:val="16"/>
                      <w:szCs w:val="16"/>
                    </w:rPr>
                  </w:pPr>
                </w:p>
              </w:tc>
              <w:tc>
                <w:tcPr>
                  <w:tcW w:w="1192" w:type="dxa"/>
                </w:tcPr>
                <w:p w14:paraId="6B4057D0"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21</w:t>
                  </w:r>
                </w:p>
              </w:tc>
              <w:tc>
                <w:tcPr>
                  <w:tcW w:w="1193" w:type="dxa"/>
                </w:tcPr>
                <w:p w14:paraId="1E75ABA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26</w:t>
                  </w:r>
                </w:p>
              </w:tc>
            </w:tr>
            <w:tr w:rsidR="008D26C2" w:rsidRPr="007B6DBE" w14:paraId="4EDA3179" w14:textId="77777777" w:rsidTr="00136A46">
              <w:trPr>
                <w:trHeight w:val="184"/>
                <w:jc w:val="center"/>
              </w:trPr>
              <w:tc>
                <w:tcPr>
                  <w:tcW w:w="2004" w:type="dxa"/>
                </w:tcPr>
                <w:p w14:paraId="64B9743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 1/2</w:t>
                  </w:r>
                </w:p>
              </w:tc>
              <w:tc>
                <w:tcPr>
                  <w:tcW w:w="1192" w:type="dxa"/>
                </w:tcPr>
                <w:p w14:paraId="39AC3DEB" w14:textId="77777777" w:rsidR="008D26C2" w:rsidRPr="007B6DBE" w:rsidRDefault="008D26C2" w:rsidP="00136A46">
                  <w:pPr>
                    <w:widowControl w:val="0"/>
                    <w:autoSpaceDE w:val="0"/>
                    <w:autoSpaceDN w:val="0"/>
                    <w:spacing w:line="164" w:lineRule="exact"/>
                    <w:ind w:left="91" w:right="90"/>
                    <w:rPr>
                      <w:sz w:val="16"/>
                      <w:szCs w:val="16"/>
                    </w:rPr>
                  </w:pPr>
                </w:p>
              </w:tc>
              <w:tc>
                <w:tcPr>
                  <w:tcW w:w="1193" w:type="dxa"/>
                </w:tcPr>
                <w:p w14:paraId="1FD03558" w14:textId="77777777" w:rsidR="008D26C2" w:rsidRPr="007B6DBE" w:rsidRDefault="008D26C2" w:rsidP="00136A46">
                  <w:pPr>
                    <w:widowControl w:val="0"/>
                    <w:autoSpaceDE w:val="0"/>
                    <w:autoSpaceDN w:val="0"/>
                    <w:spacing w:line="164" w:lineRule="exact"/>
                    <w:ind w:left="91" w:right="90"/>
                    <w:rPr>
                      <w:sz w:val="16"/>
                      <w:szCs w:val="16"/>
                    </w:rPr>
                  </w:pPr>
                </w:p>
              </w:tc>
              <w:tc>
                <w:tcPr>
                  <w:tcW w:w="1192" w:type="dxa"/>
                </w:tcPr>
                <w:p w14:paraId="119B23B3"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24</w:t>
                  </w:r>
                </w:p>
              </w:tc>
              <w:tc>
                <w:tcPr>
                  <w:tcW w:w="1193" w:type="dxa"/>
                </w:tcPr>
                <w:p w14:paraId="07B53C62"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31</w:t>
                  </w:r>
                </w:p>
              </w:tc>
            </w:tr>
            <w:tr w:rsidR="008D26C2" w:rsidRPr="007B6DBE" w14:paraId="059477E6" w14:textId="77777777" w:rsidTr="00136A46">
              <w:trPr>
                <w:trHeight w:val="184"/>
                <w:jc w:val="center"/>
              </w:trPr>
              <w:tc>
                <w:tcPr>
                  <w:tcW w:w="2004" w:type="dxa"/>
                </w:tcPr>
                <w:p w14:paraId="23A8DFCD"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w:t>
                  </w:r>
                </w:p>
              </w:tc>
              <w:tc>
                <w:tcPr>
                  <w:tcW w:w="1192" w:type="dxa"/>
                </w:tcPr>
                <w:p w14:paraId="209E8415" w14:textId="77777777" w:rsidR="008D26C2" w:rsidRPr="007B6DBE" w:rsidRDefault="008D26C2" w:rsidP="00136A46">
                  <w:pPr>
                    <w:widowControl w:val="0"/>
                    <w:autoSpaceDE w:val="0"/>
                    <w:autoSpaceDN w:val="0"/>
                    <w:spacing w:line="164" w:lineRule="exact"/>
                    <w:ind w:left="91" w:right="90"/>
                    <w:rPr>
                      <w:sz w:val="16"/>
                      <w:szCs w:val="16"/>
                    </w:rPr>
                  </w:pPr>
                </w:p>
              </w:tc>
              <w:tc>
                <w:tcPr>
                  <w:tcW w:w="1193" w:type="dxa"/>
                </w:tcPr>
                <w:p w14:paraId="7C3DCD7A"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20 </w:t>
                  </w:r>
                </w:p>
                <w:p w14:paraId="6A00B5D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(not over two water closets)</w:t>
                  </w:r>
                </w:p>
              </w:tc>
              <w:tc>
                <w:tcPr>
                  <w:tcW w:w="1192" w:type="dxa"/>
                </w:tcPr>
                <w:p w14:paraId="384C979A"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27 </w:t>
                  </w:r>
                </w:p>
                <w:p w14:paraId="6D60C602"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(not over two water closets)</w:t>
                  </w:r>
                </w:p>
              </w:tc>
              <w:tc>
                <w:tcPr>
                  <w:tcW w:w="1193" w:type="dxa"/>
                </w:tcPr>
                <w:p w14:paraId="34993D7A"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 xml:space="preserve">36 </w:t>
                  </w:r>
                </w:p>
                <w:p w14:paraId="75D849CF"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(not over two water closets)</w:t>
                  </w:r>
                </w:p>
              </w:tc>
            </w:tr>
            <w:tr w:rsidR="008D26C2" w:rsidRPr="007B6DBE" w14:paraId="2245D628" w14:textId="77777777" w:rsidTr="00136A46">
              <w:trPr>
                <w:trHeight w:val="184"/>
                <w:jc w:val="center"/>
              </w:trPr>
              <w:tc>
                <w:tcPr>
                  <w:tcW w:w="2004" w:type="dxa"/>
                </w:tcPr>
                <w:p w14:paraId="2BC86309"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4</w:t>
                  </w:r>
                </w:p>
              </w:tc>
              <w:tc>
                <w:tcPr>
                  <w:tcW w:w="1192" w:type="dxa"/>
                </w:tcPr>
                <w:p w14:paraId="418C17C0"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w:t>
                  </w:r>
                </w:p>
              </w:tc>
              <w:tc>
                <w:tcPr>
                  <w:tcW w:w="1193" w:type="dxa"/>
                </w:tcPr>
                <w:p w14:paraId="36780588"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180</w:t>
                  </w:r>
                </w:p>
              </w:tc>
              <w:tc>
                <w:tcPr>
                  <w:tcW w:w="1192" w:type="dxa"/>
                </w:tcPr>
                <w:p w14:paraId="3578F1A6"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216</w:t>
                  </w:r>
                </w:p>
              </w:tc>
              <w:tc>
                <w:tcPr>
                  <w:tcW w:w="1193" w:type="dxa"/>
                </w:tcPr>
                <w:p w14:paraId="7BDB2C7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250</w:t>
                  </w:r>
                </w:p>
              </w:tc>
            </w:tr>
            <w:tr w:rsidR="008D26C2" w:rsidRPr="007B6DBE" w14:paraId="62FA1C08" w14:textId="77777777" w:rsidTr="00136A46">
              <w:trPr>
                <w:trHeight w:val="184"/>
                <w:jc w:val="center"/>
              </w:trPr>
              <w:tc>
                <w:tcPr>
                  <w:tcW w:w="2004" w:type="dxa"/>
                </w:tcPr>
                <w:p w14:paraId="6C3578FF"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5</w:t>
                  </w:r>
                </w:p>
              </w:tc>
              <w:tc>
                <w:tcPr>
                  <w:tcW w:w="1192" w:type="dxa"/>
                </w:tcPr>
                <w:p w14:paraId="5A6FBEE1"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w:t>
                  </w:r>
                </w:p>
              </w:tc>
              <w:tc>
                <w:tcPr>
                  <w:tcW w:w="1193" w:type="dxa"/>
                </w:tcPr>
                <w:p w14:paraId="0BFA9B7A"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390</w:t>
                  </w:r>
                </w:p>
              </w:tc>
              <w:tc>
                <w:tcPr>
                  <w:tcW w:w="1192" w:type="dxa"/>
                </w:tcPr>
                <w:p w14:paraId="282B53B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480</w:t>
                  </w:r>
                </w:p>
              </w:tc>
              <w:tc>
                <w:tcPr>
                  <w:tcW w:w="1193" w:type="dxa"/>
                </w:tcPr>
                <w:p w14:paraId="21375665"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575</w:t>
                  </w:r>
                </w:p>
              </w:tc>
            </w:tr>
            <w:tr w:rsidR="008D26C2" w:rsidRPr="007B6DBE" w14:paraId="407BC0AA" w14:textId="77777777" w:rsidTr="00136A46">
              <w:trPr>
                <w:trHeight w:val="184"/>
                <w:jc w:val="center"/>
              </w:trPr>
              <w:tc>
                <w:tcPr>
                  <w:tcW w:w="2004" w:type="dxa"/>
                </w:tcPr>
                <w:p w14:paraId="301259B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6</w:t>
                  </w:r>
                </w:p>
              </w:tc>
              <w:tc>
                <w:tcPr>
                  <w:tcW w:w="1192" w:type="dxa"/>
                </w:tcPr>
                <w:p w14:paraId="4B089028"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w:t>
                  </w:r>
                </w:p>
              </w:tc>
              <w:tc>
                <w:tcPr>
                  <w:tcW w:w="1193" w:type="dxa"/>
                </w:tcPr>
                <w:p w14:paraId="228F1DBC"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700</w:t>
                  </w:r>
                </w:p>
              </w:tc>
              <w:tc>
                <w:tcPr>
                  <w:tcW w:w="1192" w:type="dxa"/>
                </w:tcPr>
                <w:p w14:paraId="6774688C"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840</w:t>
                  </w:r>
                </w:p>
              </w:tc>
              <w:tc>
                <w:tcPr>
                  <w:tcW w:w="1193" w:type="dxa"/>
                </w:tcPr>
                <w:p w14:paraId="77DBA5FD"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1,000</w:t>
                  </w:r>
                </w:p>
              </w:tc>
            </w:tr>
            <w:tr w:rsidR="008D26C2" w:rsidRPr="007B6DBE" w14:paraId="65338D5D" w14:textId="77777777" w:rsidTr="00136A46">
              <w:trPr>
                <w:trHeight w:val="184"/>
                <w:jc w:val="center"/>
              </w:trPr>
              <w:tc>
                <w:tcPr>
                  <w:tcW w:w="2004" w:type="dxa"/>
                </w:tcPr>
                <w:p w14:paraId="669B0702"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8</w:t>
                  </w:r>
                </w:p>
              </w:tc>
              <w:tc>
                <w:tcPr>
                  <w:tcW w:w="1192" w:type="dxa"/>
                </w:tcPr>
                <w:p w14:paraId="6468BBFB"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1,400</w:t>
                  </w:r>
                </w:p>
              </w:tc>
              <w:tc>
                <w:tcPr>
                  <w:tcW w:w="1193" w:type="dxa"/>
                </w:tcPr>
                <w:p w14:paraId="21006760"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1,600</w:t>
                  </w:r>
                </w:p>
              </w:tc>
              <w:tc>
                <w:tcPr>
                  <w:tcW w:w="1192" w:type="dxa"/>
                </w:tcPr>
                <w:p w14:paraId="278A838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1,920</w:t>
                  </w:r>
                </w:p>
              </w:tc>
              <w:tc>
                <w:tcPr>
                  <w:tcW w:w="1193" w:type="dxa"/>
                </w:tcPr>
                <w:p w14:paraId="07E4879F"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2,300</w:t>
                  </w:r>
                </w:p>
              </w:tc>
            </w:tr>
            <w:tr w:rsidR="008D26C2" w:rsidRPr="007B6DBE" w14:paraId="4A1A163D" w14:textId="77777777" w:rsidTr="00136A46">
              <w:trPr>
                <w:trHeight w:val="184"/>
                <w:jc w:val="center"/>
              </w:trPr>
              <w:tc>
                <w:tcPr>
                  <w:tcW w:w="2004" w:type="dxa"/>
                </w:tcPr>
                <w:p w14:paraId="05C3283E"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10</w:t>
                  </w:r>
                </w:p>
              </w:tc>
              <w:tc>
                <w:tcPr>
                  <w:tcW w:w="1192" w:type="dxa"/>
                </w:tcPr>
                <w:p w14:paraId="2AEB84E0"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2,500</w:t>
                  </w:r>
                </w:p>
              </w:tc>
              <w:tc>
                <w:tcPr>
                  <w:tcW w:w="1193" w:type="dxa"/>
                </w:tcPr>
                <w:p w14:paraId="2855619D"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2,900</w:t>
                  </w:r>
                </w:p>
              </w:tc>
              <w:tc>
                <w:tcPr>
                  <w:tcW w:w="1192" w:type="dxa"/>
                </w:tcPr>
                <w:p w14:paraId="6E8E8E83"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3,500</w:t>
                  </w:r>
                </w:p>
              </w:tc>
              <w:tc>
                <w:tcPr>
                  <w:tcW w:w="1193" w:type="dxa"/>
                </w:tcPr>
                <w:p w14:paraId="6DFE268E"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4,200</w:t>
                  </w:r>
                </w:p>
              </w:tc>
            </w:tr>
            <w:tr w:rsidR="008D26C2" w:rsidRPr="007B6DBE" w14:paraId="0EE80CCF" w14:textId="77777777" w:rsidTr="00136A46">
              <w:trPr>
                <w:trHeight w:val="184"/>
                <w:jc w:val="center"/>
              </w:trPr>
              <w:tc>
                <w:tcPr>
                  <w:tcW w:w="2004" w:type="dxa"/>
                </w:tcPr>
                <w:p w14:paraId="65D3F75A"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12</w:t>
                  </w:r>
                </w:p>
              </w:tc>
              <w:tc>
                <w:tcPr>
                  <w:tcW w:w="1192" w:type="dxa"/>
                </w:tcPr>
                <w:p w14:paraId="0FC525B1"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3,900</w:t>
                  </w:r>
                </w:p>
              </w:tc>
              <w:tc>
                <w:tcPr>
                  <w:tcW w:w="1193" w:type="dxa"/>
                </w:tcPr>
                <w:p w14:paraId="1943C3A8"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4,600</w:t>
                  </w:r>
                </w:p>
              </w:tc>
              <w:tc>
                <w:tcPr>
                  <w:tcW w:w="1192" w:type="dxa"/>
                </w:tcPr>
                <w:p w14:paraId="57B5BB07"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5,600</w:t>
                  </w:r>
                </w:p>
              </w:tc>
              <w:tc>
                <w:tcPr>
                  <w:tcW w:w="1193" w:type="dxa"/>
                </w:tcPr>
                <w:p w14:paraId="71D4E1D1"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6,700</w:t>
                  </w:r>
                </w:p>
              </w:tc>
            </w:tr>
            <w:tr w:rsidR="008D26C2" w:rsidRPr="007B6DBE" w14:paraId="624817F9" w14:textId="77777777" w:rsidTr="00136A46">
              <w:trPr>
                <w:trHeight w:val="184"/>
                <w:jc w:val="center"/>
              </w:trPr>
              <w:tc>
                <w:tcPr>
                  <w:tcW w:w="2004" w:type="dxa"/>
                </w:tcPr>
                <w:p w14:paraId="77401AAB"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15</w:t>
                  </w:r>
                </w:p>
              </w:tc>
              <w:tc>
                <w:tcPr>
                  <w:tcW w:w="1192" w:type="dxa"/>
                </w:tcPr>
                <w:p w14:paraId="714BF82C"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7,000</w:t>
                  </w:r>
                </w:p>
              </w:tc>
              <w:tc>
                <w:tcPr>
                  <w:tcW w:w="1193" w:type="dxa"/>
                </w:tcPr>
                <w:p w14:paraId="0A7C991D"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8,300</w:t>
                  </w:r>
                </w:p>
              </w:tc>
              <w:tc>
                <w:tcPr>
                  <w:tcW w:w="1192" w:type="dxa"/>
                </w:tcPr>
                <w:p w14:paraId="690A9B04"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10,000</w:t>
                  </w:r>
                </w:p>
              </w:tc>
              <w:tc>
                <w:tcPr>
                  <w:tcW w:w="1193" w:type="dxa"/>
                </w:tcPr>
                <w:p w14:paraId="56E9CC1B"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12,000</w:t>
                  </w:r>
                </w:p>
              </w:tc>
            </w:tr>
          </w:tbl>
          <w:p w14:paraId="02CCA871" w14:textId="77777777" w:rsidR="008D26C2" w:rsidRPr="008D26C2" w:rsidRDefault="008D26C2" w:rsidP="00136A46">
            <w:pPr>
              <w:ind w:right="90"/>
              <w:rPr>
                <w:rFonts w:eastAsia="Aptos"/>
                <w:kern w:val="2"/>
                <w:sz w:val="16"/>
                <w:szCs w:val="16"/>
              </w:rPr>
            </w:pPr>
          </w:p>
          <w:p w14:paraId="0066A9A2" w14:textId="77777777" w:rsidR="008D26C2" w:rsidRPr="007B6DBE" w:rsidRDefault="008D26C2" w:rsidP="00136A46">
            <w:pPr>
              <w:widowControl w:val="0"/>
              <w:autoSpaceDE w:val="0"/>
              <w:autoSpaceDN w:val="0"/>
              <w:ind w:left="91" w:right="90"/>
              <w:rPr>
                <w:sz w:val="16"/>
                <w:szCs w:val="16"/>
              </w:rPr>
            </w:pPr>
            <w:r w:rsidRPr="007B6DBE">
              <w:rPr>
                <w:sz w:val="16"/>
                <w:szCs w:val="16"/>
              </w:rPr>
              <w:t>For</w:t>
            </w:r>
            <w:r w:rsidRPr="007B6DBE">
              <w:rPr>
                <w:spacing w:val="-4"/>
                <w:sz w:val="16"/>
                <w:szCs w:val="16"/>
              </w:rPr>
              <w:t xml:space="preserve"> </w:t>
            </w:r>
            <w:r w:rsidRPr="007B6DBE">
              <w:rPr>
                <w:sz w:val="16"/>
                <w:szCs w:val="16"/>
              </w:rPr>
              <w:t>SI:</w:t>
            </w:r>
            <w:r w:rsidRPr="007B6DBE">
              <w:rPr>
                <w:spacing w:val="-3"/>
                <w:sz w:val="16"/>
                <w:szCs w:val="16"/>
              </w:rPr>
              <w:t xml:space="preserve"> </w:t>
            </w:r>
            <w:r w:rsidRPr="007B6DBE">
              <w:rPr>
                <w:sz w:val="16"/>
                <w:szCs w:val="16"/>
              </w:rPr>
              <w:t>1</w:t>
            </w:r>
            <w:r w:rsidRPr="007B6DBE">
              <w:rPr>
                <w:spacing w:val="-2"/>
                <w:sz w:val="16"/>
                <w:szCs w:val="16"/>
              </w:rPr>
              <w:t xml:space="preserve"> </w:t>
            </w:r>
            <w:r w:rsidRPr="007B6DBE">
              <w:rPr>
                <w:sz w:val="16"/>
                <w:szCs w:val="16"/>
              </w:rPr>
              <w:t>inch</w:t>
            </w:r>
            <w:r w:rsidRPr="007B6DBE">
              <w:rPr>
                <w:spacing w:val="-3"/>
                <w:sz w:val="16"/>
                <w:szCs w:val="16"/>
              </w:rPr>
              <w:t xml:space="preserve"> </w:t>
            </w:r>
            <w:r w:rsidRPr="007B6DBE">
              <w:rPr>
                <w:sz w:val="16"/>
                <w:szCs w:val="16"/>
              </w:rPr>
              <w:t>=</w:t>
            </w:r>
            <w:r w:rsidRPr="007B6DBE">
              <w:rPr>
                <w:spacing w:val="-4"/>
                <w:sz w:val="16"/>
                <w:szCs w:val="16"/>
              </w:rPr>
              <w:t xml:space="preserve"> </w:t>
            </w:r>
            <w:r w:rsidRPr="007B6DBE">
              <w:rPr>
                <w:sz w:val="16"/>
                <w:szCs w:val="16"/>
              </w:rPr>
              <w:t>25.4</w:t>
            </w:r>
            <w:r w:rsidRPr="007B6DBE">
              <w:rPr>
                <w:spacing w:val="-2"/>
                <w:sz w:val="16"/>
                <w:szCs w:val="16"/>
              </w:rPr>
              <w:t xml:space="preserve"> </w:t>
            </w:r>
            <w:r w:rsidRPr="007B6DBE">
              <w:rPr>
                <w:sz w:val="16"/>
                <w:szCs w:val="16"/>
              </w:rPr>
              <w:t>mm,</w:t>
            </w:r>
            <w:r w:rsidRPr="007B6DBE">
              <w:rPr>
                <w:spacing w:val="-4"/>
                <w:sz w:val="16"/>
                <w:szCs w:val="16"/>
              </w:rPr>
              <w:t xml:space="preserve"> </w:t>
            </w:r>
            <w:r w:rsidRPr="007B6DBE">
              <w:rPr>
                <w:sz w:val="16"/>
                <w:szCs w:val="16"/>
              </w:rPr>
              <w:t>1</w:t>
            </w:r>
            <w:r w:rsidRPr="007B6DBE">
              <w:rPr>
                <w:spacing w:val="-4"/>
                <w:sz w:val="16"/>
                <w:szCs w:val="16"/>
              </w:rPr>
              <w:t xml:space="preserve"> </w:t>
            </w:r>
            <w:r w:rsidRPr="007B6DBE">
              <w:rPr>
                <w:sz w:val="16"/>
                <w:szCs w:val="16"/>
              </w:rPr>
              <w:t>inch</w:t>
            </w:r>
            <w:r w:rsidRPr="007B6DBE">
              <w:rPr>
                <w:spacing w:val="-3"/>
                <w:sz w:val="16"/>
                <w:szCs w:val="16"/>
              </w:rPr>
              <w:t xml:space="preserve"> </w:t>
            </w:r>
            <w:r w:rsidRPr="007B6DBE">
              <w:rPr>
                <w:sz w:val="16"/>
                <w:szCs w:val="16"/>
              </w:rPr>
              <w:t>per</w:t>
            </w:r>
            <w:r w:rsidRPr="007B6DBE">
              <w:rPr>
                <w:spacing w:val="-3"/>
                <w:sz w:val="16"/>
                <w:szCs w:val="16"/>
              </w:rPr>
              <w:t xml:space="preserve"> </w:t>
            </w:r>
            <w:r w:rsidRPr="007B6DBE">
              <w:rPr>
                <w:sz w:val="16"/>
                <w:szCs w:val="16"/>
              </w:rPr>
              <w:t>foot</w:t>
            </w:r>
            <w:r w:rsidRPr="007B6DBE">
              <w:rPr>
                <w:spacing w:val="-2"/>
                <w:sz w:val="16"/>
                <w:szCs w:val="16"/>
              </w:rPr>
              <w:t xml:space="preserve"> </w:t>
            </w:r>
            <w:r w:rsidRPr="007B6DBE">
              <w:rPr>
                <w:sz w:val="16"/>
                <w:szCs w:val="16"/>
              </w:rPr>
              <w:t>=</w:t>
            </w:r>
            <w:r w:rsidRPr="007B6DBE">
              <w:rPr>
                <w:spacing w:val="-4"/>
                <w:sz w:val="16"/>
                <w:szCs w:val="16"/>
              </w:rPr>
              <w:t xml:space="preserve"> </w:t>
            </w:r>
            <w:r w:rsidRPr="007B6DBE">
              <w:rPr>
                <w:sz w:val="16"/>
                <w:szCs w:val="16"/>
              </w:rPr>
              <w:t>83.3</w:t>
            </w:r>
            <w:r w:rsidRPr="007B6DBE">
              <w:rPr>
                <w:spacing w:val="-3"/>
                <w:sz w:val="16"/>
                <w:szCs w:val="16"/>
              </w:rPr>
              <w:t xml:space="preserve"> </w:t>
            </w:r>
            <w:r w:rsidRPr="007B6DBE">
              <w:rPr>
                <w:spacing w:val="-4"/>
                <w:sz w:val="16"/>
                <w:szCs w:val="16"/>
              </w:rPr>
              <w:t>mm/m.</w:t>
            </w:r>
          </w:p>
          <w:p w14:paraId="7D865044" w14:textId="77777777" w:rsidR="008D26C2" w:rsidRPr="008D26C2" w:rsidRDefault="008D26C2" w:rsidP="00136A46">
            <w:pPr>
              <w:ind w:left="91" w:right="90"/>
              <w:rPr>
                <w:rFonts w:eastAsia="Aptos"/>
                <w:kern w:val="2"/>
                <w:sz w:val="16"/>
                <w:szCs w:val="16"/>
              </w:rPr>
            </w:pPr>
            <w:proofErr w:type="spellStart"/>
            <w:r w:rsidRPr="007B6DBE">
              <w:rPr>
                <w:sz w:val="16"/>
                <w:szCs w:val="16"/>
                <w:vertAlign w:val="superscript"/>
              </w:rPr>
              <w:t>a</w:t>
            </w:r>
            <w:proofErr w:type="spellEnd"/>
            <w:r w:rsidRPr="007B6DBE">
              <w:rPr>
                <w:spacing w:val="-2"/>
                <w:sz w:val="16"/>
                <w:szCs w:val="16"/>
              </w:rPr>
              <w:t xml:space="preserve"> </w:t>
            </w:r>
            <w:proofErr w:type="gramStart"/>
            <w:r w:rsidRPr="007B6DBE">
              <w:rPr>
                <w:sz w:val="16"/>
                <w:szCs w:val="16"/>
              </w:rPr>
              <w:t>The</w:t>
            </w:r>
            <w:proofErr w:type="gramEnd"/>
            <w:r w:rsidRPr="007B6DBE">
              <w:rPr>
                <w:spacing w:val="-5"/>
                <w:sz w:val="16"/>
                <w:szCs w:val="16"/>
              </w:rPr>
              <w:t xml:space="preserve"> </w:t>
            </w:r>
            <w:r w:rsidRPr="007B6DBE">
              <w:rPr>
                <w:sz w:val="16"/>
                <w:szCs w:val="16"/>
              </w:rPr>
              <w:t>minimum</w:t>
            </w:r>
            <w:r w:rsidRPr="007B6DBE">
              <w:rPr>
                <w:spacing w:val="-5"/>
                <w:sz w:val="16"/>
                <w:szCs w:val="16"/>
              </w:rPr>
              <w:t xml:space="preserve"> </w:t>
            </w:r>
            <w:r w:rsidRPr="007B6DBE">
              <w:rPr>
                <w:sz w:val="16"/>
                <w:szCs w:val="16"/>
              </w:rPr>
              <w:t>size</w:t>
            </w:r>
            <w:r w:rsidRPr="007B6DBE">
              <w:rPr>
                <w:spacing w:val="-5"/>
                <w:sz w:val="16"/>
                <w:szCs w:val="16"/>
              </w:rPr>
              <w:t xml:space="preserve"> </w:t>
            </w:r>
            <w:r w:rsidRPr="007B6DBE">
              <w:rPr>
                <w:sz w:val="16"/>
                <w:szCs w:val="16"/>
              </w:rPr>
              <w:t>of</w:t>
            </w:r>
            <w:r w:rsidRPr="007B6DBE">
              <w:rPr>
                <w:spacing w:val="-3"/>
                <w:sz w:val="16"/>
                <w:szCs w:val="16"/>
              </w:rPr>
              <w:t xml:space="preserve"> </w:t>
            </w:r>
            <w:r w:rsidRPr="007B6DBE">
              <w:rPr>
                <w:sz w:val="16"/>
                <w:szCs w:val="16"/>
              </w:rPr>
              <w:t>any</w:t>
            </w:r>
            <w:r w:rsidRPr="007B6DBE">
              <w:rPr>
                <w:spacing w:val="-6"/>
                <w:sz w:val="16"/>
                <w:szCs w:val="16"/>
              </w:rPr>
              <w:t xml:space="preserve"> </w:t>
            </w:r>
            <w:r w:rsidRPr="007B6DBE">
              <w:rPr>
                <w:sz w:val="16"/>
                <w:szCs w:val="16"/>
              </w:rPr>
              <w:t>building</w:t>
            </w:r>
            <w:r w:rsidRPr="007B6DBE">
              <w:rPr>
                <w:spacing w:val="-6"/>
                <w:sz w:val="16"/>
                <w:szCs w:val="16"/>
              </w:rPr>
              <w:t xml:space="preserve"> </w:t>
            </w:r>
            <w:r w:rsidRPr="007B6DBE">
              <w:rPr>
                <w:sz w:val="16"/>
                <w:szCs w:val="16"/>
              </w:rPr>
              <w:t>drain</w:t>
            </w:r>
            <w:r w:rsidRPr="007B6DBE">
              <w:rPr>
                <w:spacing w:val="-3"/>
                <w:sz w:val="16"/>
                <w:szCs w:val="16"/>
              </w:rPr>
              <w:t xml:space="preserve"> </w:t>
            </w:r>
            <w:r w:rsidRPr="007B6DBE">
              <w:rPr>
                <w:sz w:val="16"/>
                <w:szCs w:val="16"/>
              </w:rPr>
              <w:t>serving</w:t>
            </w:r>
            <w:r w:rsidRPr="007B6DBE">
              <w:rPr>
                <w:spacing w:val="-4"/>
                <w:sz w:val="16"/>
                <w:szCs w:val="16"/>
              </w:rPr>
              <w:t xml:space="preserve"> </w:t>
            </w:r>
            <w:r w:rsidRPr="007B6DBE">
              <w:rPr>
                <w:sz w:val="16"/>
                <w:szCs w:val="16"/>
              </w:rPr>
              <w:t>a</w:t>
            </w:r>
            <w:r w:rsidRPr="007B6DBE">
              <w:rPr>
                <w:spacing w:val="-2"/>
                <w:sz w:val="16"/>
                <w:szCs w:val="16"/>
              </w:rPr>
              <w:t xml:space="preserve"> </w:t>
            </w:r>
            <w:r w:rsidRPr="007B6DBE">
              <w:rPr>
                <w:sz w:val="16"/>
                <w:szCs w:val="16"/>
              </w:rPr>
              <w:t>water</w:t>
            </w:r>
            <w:r w:rsidRPr="007B6DBE">
              <w:rPr>
                <w:spacing w:val="-4"/>
                <w:sz w:val="16"/>
                <w:szCs w:val="16"/>
              </w:rPr>
              <w:t xml:space="preserve"> </w:t>
            </w:r>
            <w:r w:rsidRPr="007B6DBE">
              <w:rPr>
                <w:sz w:val="16"/>
                <w:szCs w:val="16"/>
              </w:rPr>
              <w:t>closet</w:t>
            </w:r>
            <w:r w:rsidRPr="007B6DBE">
              <w:rPr>
                <w:spacing w:val="-2"/>
                <w:sz w:val="16"/>
                <w:szCs w:val="16"/>
              </w:rPr>
              <w:t xml:space="preserve"> </w:t>
            </w:r>
            <w:r w:rsidRPr="007B6DBE">
              <w:rPr>
                <w:sz w:val="16"/>
                <w:szCs w:val="16"/>
              </w:rPr>
              <w:t>shall</w:t>
            </w:r>
            <w:r w:rsidRPr="007B6DBE">
              <w:rPr>
                <w:spacing w:val="-4"/>
                <w:sz w:val="16"/>
                <w:szCs w:val="16"/>
              </w:rPr>
              <w:t xml:space="preserve"> </w:t>
            </w:r>
            <w:r w:rsidRPr="007B6DBE">
              <w:rPr>
                <w:sz w:val="16"/>
                <w:szCs w:val="16"/>
              </w:rPr>
              <w:t>be</w:t>
            </w:r>
            <w:r w:rsidRPr="007B6DBE">
              <w:rPr>
                <w:spacing w:val="-4"/>
                <w:sz w:val="16"/>
                <w:szCs w:val="16"/>
              </w:rPr>
              <w:t xml:space="preserve"> </w:t>
            </w:r>
            <w:r w:rsidRPr="007B6DBE">
              <w:rPr>
                <w:sz w:val="16"/>
                <w:szCs w:val="16"/>
              </w:rPr>
              <w:t>3</w:t>
            </w:r>
            <w:r w:rsidRPr="007B6DBE">
              <w:rPr>
                <w:spacing w:val="-4"/>
                <w:sz w:val="16"/>
                <w:szCs w:val="16"/>
              </w:rPr>
              <w:t xml:space="preserve"> </w:t>
            </w:r>
            <w:r w:rsidRPr="007B6DBE">
              <w:rPr>
                <w:spacing w:val="-2"/>
                <w:sz w:val="16"/>
                <w:szCs w:val="16"/>
              </w:rPr>
              <w:t>inches.</w:t>
            </w:r>
          </w:p>
        </w:tc>
      </w:tr>
      <w:tr w:rsidR="008D26C2" w:rsidRPr="008D26C2" w14:paraId="65DC1A11" w14:textId="77777777" w:rsidTr="00136A46">
        <w:trPr>
          <w:trHeight w:val="185"/>
        </w:trPr>
        <w:tc>
          <w:tcPr>
            <w:tcW w:w="10530" w:type="dxa"/>
            <w:gridSpan w:val="5"/>
            <w:tcBorders>
              <w:top w:val="single" w:sz="4" w:space="0" w:color="auto"/>
              <w:left w:val="single" w:sz="6" w:space="0" w:color="000000"/>
              <w:bottom w:val="single" w:sz="4" w:space="0" w:color="auto"/>
              <w:right w:val="single" w:sz="6" w:space="0" w:color="000000"/>
            </w:tcBorders>
          </w:tcPr>
          <w:p w14:paraId="4A8B878D" w14:textId="77777777" w:rsidR="008D26C2" w:rsidRPr="008D26C2" w:rsidRDefault="008D26C2" w:rsidP="00136A46">
            <w:pPr>
              <w:ind w:left="91" w:right="90"/>
              <w:rPr>
                <w:rFonts w:eastAsia="Aptos"/>
                <w:kern w:val="2"/>
                <w:sz w:val="16"/>
                <w:szCs w:val="16"/>
              </w:rPr>
            </w:pPr>
          </w:p>
        </w:tc>
      </w:tr>
      <w:tr w:rsidR="008D26C2" w:rsidRPr="008D26C2" w14:paraId="03265149" w14:textId="77777777" w:rsidTr="00136A46">
        <w:trPr>
          <w:trHeight w:val="134"/>
        </w:trPr>
        <w:tc>
          <w:tcPr>
            <w:tcW w:w="1072" w:type="dxa"/>
            <w:tcBorders>
              <w:top w:val="single" w:sz="4" w:space="0" w:color="auto"/>
              <w:left w:val="single" w:sz="4" w:space="0" w:color="auto"/>
              <w:bottom w:val="single" w:sz="4" w:space="0" w:color="auto"/>
              <w:right w:val="single" w:sz="4" w:space="0" w:color="auto"/>
            </w:tcBorders>
          </w:tcPr>
          <w:p w14:paraId="47E0E2F4"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tcPr>
          <w:p w14:paraId="196F903F" w14:textId="77777777" w:rsidR="008D26C2" w:rsidRPr="008D26C2" w:rsidRDefault="008D26C2" w:rsidP="00136A46">
            <w:pPr>
              <w:ind w:left="91"/>
              <w:rPr>
                <w:rFonts w:eastAsia="Aptos"/>
                <w:kern w:val="2"/>
                <w:sz w:val="16"/>
                <w:szCs w:val="16"/>
              </w:rPr>
            </w:pPr>
            <w:r w:rsidRPr="008D26C2">
              <w:rPr>
                <w:rFonts w:eastAsia="Aptos"/>
                <w:kern w:val="2"/>
                <w:sz w:val="16"/>
                <w:szCs w:val="16"/>
              </w:rPr>
              <w:t>Table 710.1(2).</w:t>
            </w:r>
          </w:p>
        </w:tc>
        <w:tc>
          <w:tcPr>
            <w:tcW w:w="7043" w:type="dxa"/>
            <w:gridSpan w:val="2"/>
            <w:tcBorders>
              <w:top w:val="single" w:sz="4" w:space="0" w:color="auto"/>
              <w:left w:val="single" w:sz="4" w:space="0" w:color="auto"/>
              <w:bottom w:val="single" w:sz="4" w:space="0" w:color="auto"/>
              <w:right w:val="single" w:sz="4" w:space="0" w:color="auto"/>
            </w:tcBorders>
          </w:tcPr>
          <w:p w14:paraId="67FD800D"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Table 710.1(2)—Horizontal Fixture Branches and Soil </w:t>
            </w:r>
            <w:proofErr w:type="spellStart"/>
            <w:r w:rsidRPr="008D26C2">
              <w:rPr>
                <w:rFonts w:eastAsia="Aptos"/>
                <w:kern w:val="2"/>
                <w:sz w:val="16"/>
                <w:szCs w:val="16"/>
              </w:rPr>
              <w:t>Stacksa</w:t>
            </w:r>
            <w:proofErr w:type="spellEnd"/>
            <w:r w:rsidRPr="008D26C2">
              <w:rPr>
                <w:rFonts w:eastAsia="Aptos"/>
                <w:kern w:val="2"/>
                <w:sz w:val="16"/>
                <w:szCs w:val="16"/>
              </w:rPr>
              <w:t>.</w:t>
            </w:r>
          </w:p>
        </w:tc>
      </w:tr>
      <w:tr w:rsidR="008D26C2" w:rsidRPr="008D26C2" w14:paraId="7D81B904" w14:textId="77777777" w:rsidTr="00136A46">
        <w:trPr>
          <w:trHeight w:val="185"/>
        </w:trPr>
        <w:tc>
          <w:tcPr>
            <w:tcW w:w="10530" w:type="dxa"/>
            <w:gridSpan w:val="5"/>
            <w:tcBorders>
              <w:top w:val="nil"/>
              <w:left w:val="single" w:sz="6" w:space="0" w:color="000000"/>
              <w:bottom w:val="single" w:sz="4" w:space="0" w:color="auto"/>
              <w:right w:val="single" w:sz="6" w:space="0" w:color="000000"/>
            </w:tcBorders>
          </w:tcPr>
          <w:p w14:paraId="700919D6" w14:textId="77777777" w:rsidR="008D26C2" w:rsidRPr="007B6DBE" w:rsidRDefault="008D26C2" w:rsidP="00136A46">
            <w:pPr>
              <w:widowControl w:val="0"/>
              <w:autoSpaceDE w:val="0"/>
              <w:autoSpaceDN w:val="0"/>
              <w:spacing w:before="1"/>
              <w:ind w:left="91" w:right="90"/>
              <w:rPr>
                <w:sz w:val="16"/>
                <w:szCs w:val="16"/>
              </w:rPr>
            </w:pPr>
          </w:p>
          <w:tbl>
            <w:tblPr>
              <w:tblW w:w="0" w:type="auto"/>
              <w:jc w:val="center"/>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39"/>
              <w:gridCol w:w="2657"/>
              <w:gridCol w:w="1800"/>
              <w:gridCol w:w="1711"/>
              <w:gridCol w:w="1566"/>
            </w:tblGrid>
            <w:tr w:rsidR="008D26C2" w:rsidRPr="007B6DBE" w14:paraId="14A064F5" w14:textId="77777777" w:rsidTr="008D26C2">
              <w:trPr>
                <w:trHeight w:val="182"/>
                <w:tblHeader/>
                <w:jc w:val="center"/>
              </w:trPr>
              <w:tc>
                <w:tcPr>
                  <w:tcW w:w="1339" w:type="dxa"/>
                  <w:vMerge w:val="restart"/>
                  <w:tcBorders>
                    <w:bottom w:val="single" w:sz="6" w:space="0" w:color="000000"/>
                    <w:right w:val="single" w:sz="6" w:space="0" w:color="000000"/>
                  </w:tcBorders>
                  <w:shd w:val="clear" w:color="auto" w:fill="BEBEBE"/>
                </w:tcPr>
                <w:p w14:paraId="2831090D" w14:textId="77777777" w:rsidR="008D26C2" w:rsidRPr="007B6DBE" w:rsidRDefault="008D26C2" w:rsidP="00136A46">
                  <w:pPr>
                    <w:widowControl w:val="0"/>
                    <w:autoSpaceDE w:val="0"/>
                    <w:autoSpaceDN w:val="0"/>
                    <w:ind w:left="91" w:right="90"/>
                    <w:rPr>
                      <w:sz w:val="16"/>
                      <w:szCs w:val="16"/>
                    </w:rPr>
                  </w:pPr>
                </w:p>
                <w:p w14:paraId="7C350E43" w14:textId="77777777" w:rsidR="008D26C2" w:rsidRPr="007B6DBE" w:rsidRDefault="008D26C2" w:rsidP="00136A46">
                  <w:pPr>
                    <w:widowControl w:val="0"/>
                    <w:autoSpaceDE w:val="0"/>
                    <w:autoSpaceDN w:val="0"/>
                    <w:spacing w:before="13"/>
                    <w:ind w:left="91" w:right="90"/>
                    <w:rPr>
                      <w:sz w:val="16"/>
                      <w:szCs w:val="16"/>
                    </w:rPr>
                  </w:pPr>
                </w:p>
                <w:p w14:paraId="1A7118AD" w14:textId="77777777" w:rsidR="008D26C2" w:rsidRPr="007B6DBE" w:rsidRDefault="008D26C2" w:rsidP="00136A46">
                  <w:pPr>
                    <w:widowControl w:val="0"/>
                    <w:autoSpaceDE w:val="0"/>
                    <w:autoSpaceDN w:val="0"/>
                    <w:ind w:left="91" w:right="90"/>
                    <w:rPr>
                      <w:b/>
                      <w:sz w:val="16"/>
                      <w:szCs w:val="16"/>
                    </w:rPr>
                  </w:pPr>
                  <w:r w:rsidRPr="007B6DBE">
                    <w:rPr>
                      <w:b/>
                      <w:sz w:val="16"/>
                      <w:szCs w:val="16"/>
                    </w:rPr>
                    <w:t>Diameter of</w:t>
                  </w:r>
                  <w:r w:rsidRPr="007B6DBE">
                    <w:rPr>
                      <w:b/>
                      <w:spacing w:val="40"/>
                      <w:sz w:val="16"/>
                      <w:szCs w:val="16"/>
                    </w:rPr>
                    <w:t xml:space="preserve"> </w:t>
                  </w:r>
                  <w:r w:rsidRPr="007B6DBE">
                    <w:rPr>
                      <w:b/>
                      <w:sz w:val="16"/>
                      <w:szCs w:val="16"/>
                    </w:rPr>
                    <w:t>Pipe (inches)</w:t>
                  </w:r>
                  <w:r w:rsidRPr="007B6DBE">
                    <w:rPr>
                      <w:b/>
                      <w:spacing w:val="40"/>
                      <w:sz w:val="16"/>
                      <w:szCs w:val="16"/>
                    </w:rPr>
                    <w:t xml:space="preserve"> </w:t>
                  </w:r>
                  <w:r w:rsidRPr="007B6DBE">
                    <w:rPr>
                      <w:b/>
                      <w:sz w:val="16"/>
                      <w:szCs w:val="16"/>
                    </w:rPr>
                    <w:t>(The</w:t>
                  </w:r>
                  <w:r w:rsidRPr="007B6DBE">
                    <w:rPr>
                      <w:b/>
                      <w:spacing w:val="-10"/>
                      <w:sz w:val="16"/>
                      <w:szCs w:val="16"/>
                    </w:rPr>
                    <w:t xml:space="preserve"> </w:t>
                  </w:r>
                  <w:r w:rsidRPr="007B6DBE">
                    <w:rPr>
                      <w:b/>
                      <w:sz w:val="16"/>
                      <w:szCs w:val="16"/>
                    </w:rPr>
                    <w:t>minimum</w:t>
                  </w:r>
                  <w:r w:rsidRPr="007B6DBE">
                    <w:rPr>
                      <w:b/>
                      <w:spacing w:val="40"/>
                      <w:sz w:val="16"/>
                      <w:szCs w:val="16"/>
                    </w:rPr>
                    <w:t xml:space="preserve"> </w:t>
                  </w:r>
                  <w:r w:rsidRPr="007B6DBE">
                    <w:rPr>
                      <w:b/>
                      <w:sz w:val="16"/>
                      <w:szCs w:val="16"/>
                    </w:rPr>
                    <w:t>size of any</w:t>
                  </w:r>
                  <w:r w:rsidRPr="007B6DBE">
                    <w:rPr>
                      <w:b/>
                      <w:spacing w:val="40"/>
                      <w:sz w:val="16"/>
                      <w:szCs w:val="16"/>
                    </w:rPr>
                    <w:t xml:space="preserve"> </w:t>
                  </w:r>
                  <w:r w:rsidRPr="007B6DBE">
                    <w:rPr>
                      <w:b/>
                      <w:sz w:val="16"/>
                      <w:szCs w:val="16"/>
                    </w:rPr>
                    <w:t>branch or soil</w:t>
                  </w:r>
                  <w:r w:rsidRPr="007B6DBE">
                    <w:rPr>
                      <w:b/>
                      <w:spacing w:val="40"/>
                      <w:sz w:val="16"/>
                      <w:szCs w:val="16"/>
                    </w:rPr>
                    <w:t xml:space="preserve"> </w:t>
                  </w:r>
                  <w:r w:rsidRPr="007B6DBE">
                    <w:rPr>
                      <w:b/>
                      <w:sz w:val="16"/>
                      <w:szCs w:val="16"/>
                    </w:rPr>
                    <w:t>stack</w:t>
                  </w:r>
                  <w:r w:rsidRPr="007B6DBE">
                    <w:rPr>
                      <w:b/>
                      <w:spacing w:val="-10"/>
                      <w:sz w:val="16"/>
                      <w:szCs w:val="16"/>
                    </w:rPr>
                    <w:t xml:space="preserve"> </w:t>
                  </w:r>
                  <w:r w:rsidRPr="007B6DBE">
                    <w:rPr>
                      <w:b/>
                      <w:sz w:val="16"/>
                      <w:szCs w:val="16"/>
                    </w:rPr>
                    <w:t>serving</w:t>
                  </w:r>
                  <w:r w:rsidRPr="007B6DBE">
                    <w:rPr>
                      <w:b/>
                      <w:spacing w:val="-10"/>
                      <w:sz w:val="16"/>
                      <w:szCs w:val="16"/>
                    </w:rPr>
                    <w:t xml:space="preserve"> </w:t>
                  </w:r>
                  <w:r w:rsidRPr="007B6DBE">
                    <w:rPr>
                      <w:b/>
                      <w:sz w:val="16"/>
                      <w:szCs w:val="16"/>
                    </w:rPr>
                    <w:t>a</w:t>
                  </w:r>
                  <w:r w:rsidRPr="007B6DBE">
                    <w:rPr>
                      <w:b/>
                      <w:spacing w:val="40"/>
                      <w:sz w:val="16"/>
                      <w:szCs w:val="16"/>
                    </w:rPr>
                    <w:t xml:space="preserve"> </w:t>
                  </w:r>
                  <w:r w:rsidRPr="007B6DBE">
                    <w:rPr>
                      <w:b/>
                      <w:sz w:val="16"/>
                      <w:szCs w:val="16"/>
                    </w:rPr>
                    <w:t>water</w:t>
                  </w:r>
                  <w:r w:rsidRPr="007B6DBE">
                    <w:rPr>
                      <w:b/>
                      <w:spacing w:val="-5"/>
                      <w:sz w:val="16"/>
                      <w:szCs w:val="16"/>
                    </w:rPr>
                    <w:t xml:space="preserve"> </w:t>
                  </w:r>
                  <w:r w:rsidRPr="007B6DBE">
                    <w:rPr>
                      <w:b/>
                      <w:sz w:val="16"/>
                      <w:szCs w:val="16"/>
                    </w:rPr>
                    <w:t>closet</w:t>
                  </w:r>
                </w:p>
                <w:p w14:paraId="7FCC73E5" w14:textId="77777777" w:rsidR="008D26C2" w:rsidRPr="007B6DBE" w:rsidRDefault="008D26C2" w:rsidP="00136A46">
                  <w:pPr>
                    <w:widowControl w:val="0"/>
                    <w:autoSpaceDE w:val="0"/>
                    <w:autoSpaceDN w:val="0"/>
                    <w:spacing w:line="164" w:lineRule="exact"/>
                    <w:ind w:left="91" w:right="90"/>
                    <w:rPr>
                      <w:b/>
                      <w:sz w:val="16"/>
                      <w:szCs w:val="16"/>
                    </w:rPr>
                  </w:pPr>
                  <w:r w:rsidRPr="007B6DBE">
                    <w:rPr>
                      <w:b/>
                      <w:sz w:val="16"/>
                      <w:szCs w:val="16"/>
                    </w:rPr>
                    <w:t>shall</w:t>
                  </w:r>
                  <w:r w:rsidRPr="007B6DBE">
                    <w:rPr>
                      <w:b/>
                      <w:spacing w:val="-2"/>
                      <w:sz w:val="16"/>
                      <w:szCs w:val="16"/>
                    </w:rPr>
                    <w:t xml:space="preserve"> </w:t>
                  </w:r>
                  <w:r w:rsidRPr="007B6DBE">
                    <w:rPr>
                      <w:b/>
                      <w:sz w:val="16"/>
                      <w:szCs w:val="16"/>
                    </w:rPr>
                    <w:t>be</w:t>
                  </w:r>
                  <w:r w:rsidRPr="007B6DBE">
                    <w:rPr>
                      <w:b/>
                      <w:spacing w:val="-4"/>
                      <w:sz w:val="16"/>
                      <w:szCs w:val="16"/>
                    </w:rPr>
                    <w:t xml:space="preserve"> 3”.)</w:t>
                  </w:r>
                </w:p>
              </w:tc>
              <w:tc>
                <w:tcPr>
                  <w:tcW w:w="7734" w:type="dxa"/>
                  <w:gridSpan w:val="4"/>
                  <w:tcBorders>
                    <w:left w:val="single" w:sz="6" w:space="0" w:color="000000"/>
                    <w:bottom w:val="single" w:sz="6" w:space="0" w:color="000000"/>
                  </w:tcBorders>
                  <w:shd w:val="clear" w:color="auto" w:fill="BEBEBE"/>
                </w:tcPr>
                <w:p w14:paraId="61870A3B" w14:textId="77777777" w:rsidR="008D26C2" w:rsidRPr="007B6DBE" w:rsidRDefault="008D26C2" w:rsidP="00136A46">
                  <w:pPr>
                    <w:widowControl w:val="0"/>
                    <w:autoSpaceDE w:val="0"/>
                    <w:autoSpaceDN w:val="0"/>
                    <w:spacing w:line="162" w:lineRule="exact"/>
                    <w:ind w:left="91" w:right="90"/>
                    <w:rPr>
                      <w:b/>
                      <w:sz w:val="16"/>
                      <w:szCs w:val="16"/>
                    </w:rPr>
                  </w:pPr>
                  <w:r w:rsidRPr="007B6DBE">
                    <w:rPr>
                      <w:b/>
                      <w:sz w:val="16"/>
                      <w:szCs w:val="16"/>
                    </w:rPr>
                    <w:t>Maximum</w:t>
                  </w:r>
                  <w:r w:rsidRPr="007B6DBE">
                    <w:rPr>
                      <w:b/>
                      <w:spacing w:val="-9"/>
                      <w:sz w:val="16"/>
                      <w:szCs w:val="16"/>
                    </w:rPr>
                    <w:t xml:space="preserve"> </w:t>
                  </w:r>
                  <w:r w:rsidRPr="007B6DBE">
                    <w:rPr>
                      <w:b/>
                      <w:sz w:val="16"/>
                      <w:szCs w:val="16"/>
                    </w:rPr>
                    <w:t>Number</w:t>
                  </w:r>
                  <w:r w:rsidRPr="007B6DBE">
                    <w:rPr>
                      <w:b/>
                      <w:spacing w:val="-4"/>
                      <w:sz w:val="16"/>
                      <w:szCs w:val="16"/>
                    </w:rPr>
                    <w:t xml:space="preserve"> </w:t>
                  </w:r>
                  <w:r w:rsidRPr="007B6DBE">
                    <w:rPr>
                      <w:b/>
                      <w:sz w:val="16"/>
                      <w:szCs w:val="16"/>
                    </w:rPr>
                    <w:t>of</w:t>
                  </w:r>
                  <w:r w:rsidRPr="007B6DBE">
                    <w:rPr>
                      <w:b/>
                      <w:spacing w:val="-3"/>
                      <w:sz w:val="16"/>
                      <w:szCs w:val="16"/>
                    </w:rPr>
                    <w:t xml:space="preserve"> </w:t>
                  </w:r>
                  <w:r w:rsidRPr="007B6DBE">
                    <w:rPr>
                      <w:b/>
                      <w:sz w:val="16"/>
                      <w:szCs w:val="16"/>
                    </w:rPr>
                    <w:t>Drainage</w:t>
                  </w:r>
                  <w:r w:rsidRPr="007B6DBE">
                    <w:rPr>
                      <w:b/>
                      <w:spacing w:val="-7"/>
                      <w:sz w:val="16"/>
                      <w:szCs w:val="16"/>
                    </w:rPr>
                    <w:t xml:space="preserve"> </w:t>
                  </w:r>
                  <w:r w:rsidRPr="007B6DBE">
                    <w:rPr>
                      <w:b/>
                      <w:sz w:val="16"/>
                      <w:szCs w:val="16"/>
                    </w:rPr>
                    <w:t>Fixture</w:t>
                  </w:r>
                  <w:r w:rsidRPr="007B6DBE">
                    <w:rPr>
                      <w:b/>
                      <w:spacing w:val="-4"/>
                      <w:sz w:val="16"/>
                      <w:szCs w:val="16"/>
                    </w:rPr>
                    <w:t xml:space="preserve"> </w:t>
                  </w:r>
                  <w:r w:rsidRPr="007B6DBE">
                    <w:rPr>
                      <w:b/>
                      <w:sz w:val="16"/>
                      <w:szCs w:val="16"/>
                    </w:rPr>
                    <w:t>Units</w:t>
                  </w:r>
                  <w:r w:rsidRPr="007B6DBE">
                    <w:rPr>
                      <w:b/>
                      <w:spacing w:val="-4"/>
                      <w:sz w:val="16"/>
                      <w:szCs w:val="16"/>
                    </w:rPr>
                    <w:t xml:space="preserve"> (</w:t>
                  </w:r>
                  <w:proofErr w:type="spellStart"/>
                  <w:r w:rsidRPr="007B6DBE">
                    <w:rPr>
                      <w:b/>
                      <w:spacing w:val="-4"/>
                      <w:sz w:val="16"/>
                      <w:szCs w:val="16"/>
                    </w:rPr>
                    <w:t>dfu</w:t>
                  </w:r>
                  <w:proofErr w:type="spellEnd"/>
                  <w:r w:rsidRPr="007B6DBE">
                    <w:rPr>
                      <w:b/>
                      <w:spacing w:val="-4"/>
                      <w:sz w:val="16"/>
                      <w:szCs w:val="16"/>
                    </w:rPr>
                    <w:t>)</w:t>
                  </w:r>
                </w:p>
              </w:tc>
            </w:tr>
            <w:tr w:rsidR="008D26C2" w:rsidRPr="007B6DBE" w14:paraId="75A60E67" w14:textId="77777777" w:rsidTr="008D26C2">
              <w:trPr>
                <w:trHeight w:val="184"/>
                <w:tblHeader/>
                <w:jc w:val="center"/>
              </w:trPr>
              <w:tc>
                <w:tcPr>
                  <w:tcW w:w="1339" w:type="dxa"/>
                  <w:vMerge/>
                  <w:tcBorders>
                    <w:top w:val="nil"/>
                    <w:bottom w:val="single" w:sz="6" w:space="0" w:color="000000"/>
                    <w:right w:val="single" w:sz="6" w:space="0" w:color="000000"/>
                  </w:tcBorders>
                  <w:shd w:val="clear" w:color="auto" w:fill="BEBEBE"/>
                </w:tcPr>
                <w:p w14:paraId="684DD794" w14:textId="77777777" w:rsidR="008D26C2" w:rsidRPr="008D26C2" w:rsidRDefault="008D26C2" w:rsidP="00136A46">
                  <w:pPr>
                    <w:spacing w:line="278" w:lineRule="auto"/>
                    <w:ind w:left="91" w:right="90"/>
                    <w:rPr>
                      <w:rFonts w:eastAsia="Aptos"/>
                      <w:kern w:val="2"/>
                      <w:sz w:val="16"/>
                      <w:szCs w:val="16"/>
                    </w:rPr>
                  </w:pPr>
                </w:p>
              </w:tc>
              <w:tc>
                <w:tcPr>
                  <w:tcW w:w="2657" w:type="dxa"/>
                  <w:vMerge w:val="restart"/>
                  <w:tcBorders>
                    <w:top w:val="single" w:sz="6" w:space="0" w:color="000000"/>
                    <w:left w:val="single" w:sz="6" w:space="0" w:color="000000"/>
                    <w:bottom w:val="single" w:sz="6" w:space="0" w:color="000000"/>
                    <w:right w:val="single" w:sz="6" w:space="0" w:color="000000"/>
                  </w:tcBorders>
                  <w:shd w:val="clear" w:color="auto" w:fill="BEBEBE"/>
                </w:tcPr>
                <w:p w14:paraId="0D543B09" w14:textId="77777777" w:rsidR="008D26C2" w:rsidRPr="007B6DBE" w:rsidRDefault="008D26C2" w:rsidP="00136A46">
                  <w:pPr>
                    <w:widowControl w:val="0"/>
                    <w:autoSpaceDE w:val="0"/>
                    <w:autoSpaceDN w:val="0"/>
                    <w:ind w:left="91" w:right="90"/>
                    <w:rPr>
                      <w:b/>
                      <w:sz w:val="16"/>
                      <w:szCs w:val="16"/>
                    </w:rPr>
                  </w:pPr>
                  <w:r w:rsidRPr="007B6DBE">
                    <w:rPr>
                      <w:b/>
                      <w:sz w:val="16"/>
                      <w:szCs w:val="16"/>
                    </w:rPr>
                    <w:t>Total for horizontal branch</w:t>
                  </w:r>
                  <w:r w:rsidRPr="007B6DBE">
                    <w:rPr>
                      <w:b/>
                      <w:spacing w:val="40"/>
                      <w:sz w:val="16"/>
                      <w:szCs w:val="16"/>
                    </w:rPr>
                    <w:t xml:space="preserve"> </w:t>
                  </w:r>
                  <w:r w:rsidRPr="007B6DBE">
                    <w:rPr>
                      <w:b/>
                      <w:sz w:val="16"/>
                      <w:szCs w:val="16"/>
                    </w:rPr>
                    <w:t>(Does</w:t>
                  </w:r>
                  <w:r w:rsidRPr="007B6DBE">
                    <w:rPr>
                      <w:b/>
                      <w:spacing w:val="-7"/>
                      <w:sz w:val="16"/>
                      <w:szCs w:val="16"/>
                    </w:rPr>
                    <w:t xml:space="preserve"> </w:t>
                  </w:r>
                  <w:r w:rsidRPr="007B6DBE">
                    <w:rPr>
                      <w:b/>
                      <w:sz w:val="16"/>
                      <w:szCs w:val="16"/>
                    </w:rPr>
                    <w:t>not</w:t>
                  </w:r>
                  <w:r w:rsidRPr="007B6DBE">
                    <w:rPr>
                      <w:b/>
                      <w:spacing w:val="-8"/>
                      <w:sz w:val="16"/>
                      <w:szCs w:val="16"/>
                    </w:rPr>
                    <w:t xml:space="preserve"> </w:t>
                  </w:r>
                  <w:r w:rsidRPr="007B6DBE">
                    <w:rPr>
                      <w:b/>
                      <w:sz w:val="16"/>
                      <w:szCs w:val="16"/>
                    </w:rPr>
                    <w:t>include</w:t>
                  </w:r>
                  <w:r w:rsidRPr="007B6DBE">
                    <w:rPr>
                      <w:b/>
                      <w:spacing w:val="-9"/>
                      <w:sz w:val="16"/>
                      <w:szCs w:val="16"/>
                    </w:rPr>
                    <w:t xml:space="preserve"> </w:t>
                  </w:r>
                  <w:r w:rsidRPr="007B6DBE">
                    <w:rPr>
                      <w:b/>
                      <w:sz w:val="16"/>
                      <w:szCs w:val="16"/>
                    </w:rPr>
                    <w:t>branches</w:t>
                  </w:r>
                  <w:r w:rsidRPr="007B6DBE">
                    <w:rPr>
                      <w:b/>
                      <w:spacing w:val="-9"/>
                      <w:sz w:val="16"/>
                      <w:szCs w:val="16"/>
                    </w:rPr>
                    <w:t xml:space="preserve"> </w:t>
                  </w:r>
                  <w:r w:rsidRPr="007B6DBE">
                    <w:rPr>
                      <w:b/>
                      <w:sz w:val="16"/>
                      <w:szCs w:val="16"/>
                    </w:rPr>
                    <w:t>of</w:t>
                  </w:r>
                  <w:r w:rsidRPr="007B6DBE">
                    <w:rPr>
                      <w:b/>
                      <w:spacing w:val="-8"/>
                      <w:sz w:val="16"/>
                      <w:szCs w:val="16"/>
                    </w:rPr>
                    <w:t xml:space="preserve"> </w:t>
                  </w:r>
                  <w:r w:rsidRPr="007B6DBE">
                    <w:rPr>
                      <w:b/>
                      <w:sz w:val="16"/>
                      <w:szCs w:val="16"/>
                    </w:rPr>
                    <w:t>the</w:t>
                  </w:r>
                </w:p>
                <w:p w14:paraId="73697BD1" w14:textId="77777777" w:rsidR="008D26C2" w:rsidRPr="007B6DBE" w:rsidRDefault="008D26C2" w:rsidP="00136A46">
                  <w:pPr>
                    <w:widowControl w:val="0"/>
                    <w:autoSpaceDE w:val="0"/>
                    <w:autoSpaceDN w:val="0"/>
                    <w:ind w:left="91" w:right="90"/>
                    <w:rPr>
                      <w:b/>
                      <w:sz w:val="16"/>
                      <w:szCs w:val="16"/>
                    </w:rPr>
                  </w:pPr>
                  <w:r w:rsidRPr="007B6DBE">
                    <w:rPr>
                      <w:b/>
                      <w:sz w:val="16"/>
                      <w:szCs w:val="16"/>
                    </w:rPr>
                    <w:t>building</w:t>
                  </w:r>
                  <w:r w:rsidRPr="007B6DBE">
                    <w:rPr>
                      <w:b/>
                      <w:spacing w:val="-7"/>
                      <w:sz w:val="16"/>
                      <w:szCs w:val="16"/>
                    </w:rPr>
                    <w:t xml:space="preserve"> </w:t>
                  </w:r>
                  <w:r w:rsidRPr="007B6DBE">
                    <w:rPr>
                      <w:b/>
                      <w:sz w:val="16"/>
                      <w:szCs w:val="16"/>
                    </w:rPr>
                    <w:t>drain.</w:t>
                  </w:r>
                  <w:r w:rsidRPr="007B6DBE">
                    <w:rPr>
                      <w:b/>
                      <w:spacing w:val="-7"/>
                      <w:sz w:val="16"/>
                      <w:szCs w:val="16"/>
                    </w:rPr>
                    <w:t xml:space="preserve"> </w:t>
                  </w:r>
                  <w:r w:rsidRPr="007B6DBE">
                    <w:rPr>
                      <w:b/>
                      <w:sz w:val="16"/>
                      <w:szCs w:val="16"/>
                    </w:rPr>
                    <w:t>Use</w:t>
                  </w:r>
                  <w:r w:rsidRPr="007B6DBE">
                    <w:rPr>
                      <w:b/>
                      <w:spacing w:val="-9"/>
                      <w:sz w:val="16"/>
                      <w:szCs w:val="16"/>
                    </w:rPr>
                    <w:t xml:space="preserve"> </w:t>
                  </w:r>
                  <w:r w:rsidRPr="007B6DBE">
                    <w:rPr>
                      <w:b/>
                      <w:sz w:val="16"/>
                      <w:szCs w:val="16"/>
                    </w:rPr>
                    <w:t>50</w:t>
                  </w:r>
                  <w:r w:rsidRPr="007B6DBE">
                    <w:rPr>
                      <w:b/>
                      <w:spacing w:val="-7"/>
                      <w:sz w:val="16"/>
                      <w:szCs w:val="16"/>
                    </w:rPr>
                    <w:t xml:space="preserve"> </w:t>
                  </w:r>
                  <w:r w:rsidRPr="007B6DBE">
                    <w:rPr>
                      <w:b/>
                      <w:sz w:val="16"/>
                      <w:szCs w:val="16"/>
                    </w:rPr>
                    <w:t>percent</w:t>
                  </w:r>
                  <w:r w:rsidRPr="007B6DBE">
                    <w:rPr>
                      <w:b/>
                      <w:spacing w:val="-10"/>
                      <w:sz w:val="16"/>
                      <w:szCs w:val="16"/>
                    </w:rPr>
                    <w:t xml:space="preserve"> </w:t>
                  </w:r>
                  <w:r w:rsidRPr="007B6DBE">
                    <w:rPr>
                      <w:b/>
                      <w:sz w:val="16"/>
                      <w:szCs w:val="16"/>
                    </w:rPr>
                    <w:t>less</w:t>
                  </w:r>
                  <w:r w:rsidRPr="007B6DBE">
                    <w:rPr>
                      <w:b/>
                      <w:spacing w:val="40"/>
                      <w:sz w:val="16"/>
                      <w:szCs w:val="16"/>
                    </w:rPr>
                    <w:t xml:space="preserve"> </w:t>
                  </w:r>
                  <w:proofErr w:type="spellStart"/>
                  <w:r w:rsidRPr="007B6DBE">
                    <w:rPr>
                      <w:b/>
                      <w:sz w:val="16"/>
                      <w:szCs w:val="16"/>
                    </w:rPr>
                    <w:t>dfu’s</w:t>
                  </w:r>
                  <w:proofErr w:type="spellEnd"/>
                  <w:r w:rsidRPr="007B6DBE">
                    <w:rPr>
                      <w:b/>
                      <w:sz w:val="16"/>
                      <w:szCs w:val="16"/>
                    </w:rPr>
                    <w:t xml:space="preserve"> for any circuit or battery</w:t>
                  </w:r>
                  <w:r w:rsidRPr="007B6DBE">
                    <w:rPr>
                      <w:b/>
                      <w:spacing w:val="40"/>
                      <w:sz w:val="16"/>
                      <w:szCs w:val="16"/>
                    </w:rPr>
                    <w:t xml:space="preserve"> </w:t>
                  </w:r>
                  <w:r w:rsidRPr="007B6DBE">
                    <w:rPr>
                      <w:b/>
                      <w:sz w:val="16"/>
                      <w:szCs w:val="16"/>
                    </w:rPr>
                    <w:t>vented fixture branches, no size</w:t>
                  </w:r>
                  <w:r w:rsidRPr="007B6DBE">
                    <w:rPr>
                      <w:b/>
                      <w:spacing w:val="40"/>
                      <w:sz w:val="16"/>
                      <w:szCs w:val="16"/>
                    </w:rPr>
                    <w:t xml:space="preserve"> </w:t>
                  </w:r>
                  <w:r w:rsidRPr="007B6DBE">
                    <w:rPr>
                      <w:b/>
                      <w:sz w:val="16"/>
                      <w:szCs w:val="16"/>
                    </w:rPr>
                    <w:t>reduction permitted for circuit or</w:t>
                  </w:r>
                  <w:r w:rsidRPr="007B6DBE">
                    <w:rPr>
                      <w:b/>
                      <w:spacing w:val="40"/>
                      <w:sz w:val="16"/>
                      <w:szCs w:val="16"/>
                    </w:rPr>
                    <w:t xml:space="preserve"> </w:t>
                  </w:r>
                  <w:r w:rsidRPr="007B6DBE">
                    <w:rPr>
                      <w:b/>
                      <w:sz w:val="16"/>
                      <w:szCs w:val="16"/>
                    </w:rPr>
                    <w:t>battery vented branches</w:t>
                  </w:r>
                </w:p>
                <w:p w14:paraId="30BFFFEE" w14:textId="77777777" w:rsidR="008D26C2" w:rsidRPr="007B6DBE" w:rsidRDefault="008D26C2" w:rsidP="00136A46">
                  <w:pPr>
                    <w:widowControl w:val="0"/>
                    <w:autoSpaceDE w:val="0"/>
                    <w:autoSpaceDN w:val="0"/>
                    <w:spacing w:line="182" w:lineRule="exact"/>
                    <w:ind w:left="91" w:right="90"/>
                    <w:rPr>
                      <w:b/>
                      <w:sz w:val="16"/>
                      <w:szCs w:val="16"/>
                    </w:rPr>
                  </w:pPr>
                  <w:r w:rsidRPr="007B6DBE">
                    <w:rPr>
                      <w:b/>
                      <w:sz w:val="16"/>
                      <w:szCs w:val="16"/>
                    </w:rPr>
                    <w:t>throughout</w:t>
                  </w:r>
                  <w:r w:rsidRPr="007B6DBE">
                    <w:rPr>
                      <w:b/>
                      <w:spacing w:val="-10"/>
                      <w:sz w:val="16"/>
                      <w:szCs w:val="16"/>
                    </w:rPr>
                    <w:t xml:space="preserve"> </w:t>
                  </w:r>
                  <w:r w:rsidRPr="007B6DBE">
                    <w:rPr>
                      <w:b/>
                      <w:sz w:val="16"/>
                      <w:szCs w:val="16"/>
                    </w:rPr>
                    <w:t>the</w:t>
                  </w:r>
                  <w:r w:rsidRPr="007B6DBE">
                    <w:rPr>
                      <w:b/>
                      <w:spacing w:val="-10"/>
                      <w:sz w:val="16"/>
                      <w:szCs w:val="16"/>
                    </w:rPr>
                    <w:t xml:space="preserve"> </w:t>
                  </w:r>
                  <w:r w:rsidRPr="007B6DBE">
                    <w:rPr>
                      <w:b/>
                      <w:sz w:val="16"/>
                      <w:szCs w:val="16"/>
                    </w:rPr>
                    <w:t>entire</w:t>
                  </w:r>
                  <w:r w:rsidRPr="007B6DBE">
                    <w:rPr>
                      <w:b/>
                      <w:spacing w:val="-10"/>
                      <w:sz w:val="16"/>
                      <w:szCs w:val="16"/>
                    </w:rPr>
                    <w:t xml:space="preserve"> </w:t>
                  </w:r>
                  <w:r w:rsidRPr="007B6DBE">
                    <w:rPr>
                      <w:b/>
                      <w:sz w:val="16"/>
                      <w:szCs w:val="16"/>
                    </w:rPr>
                    <w:t>branch</w:t>
                  </w:r>
                  <w:r w:rsidRPr="007B6DBE">
                    <w:rPr>
                      <w:b/>
                      <w:spacing w:val="40"/>
                      <w:sz w:val="16"/>
                      <w:szCs w:val="16"/>
                    </w:rPr>
                    <w:t xml:space="preserve"> </w:t>
                  </w:r>
                  <w:r w:rsidRPr="007B6DBE">
                    <w:rPr>
                      <w:b/>
                      <w:spacing w:val="-2"/>
                      <w:sz w:val="16"/>
                      <w:szCs w:val="16"/>
                    </w:rPr>
                    <w:t>length.)</w:t>
                  </w:r>
                </w:p>
              </w:tc>
              <w:tc>
                <w:tcPr>
                  <w:tcW w:w="5077" w:type="dxa"/>
                  <w:gridSpan w:val="3"/>
                  <w:tcBorders>
                    <w:top w:val="single" w:sz="6" w:space="0" w:color="000000"/>
                    <w:left w:val="single" w:sz="6" w:space="0" w:color="000000"/>
                    <w:bottom w:val="single" w:sz="6" w:space="0" w:color="000000"/>
                  </w:tcBorders>
                  <w:shd w:val="clear" w:color="auto" w:fill="BEBEBE"/>
                </w:tcPr>
                <w:p w14:paraId="50CA22CE" w14:textId="77777777" w:rsidR="008D26C2" w:rsidRPr="007B6DBE" w:rsidRDefault="008D26C2" w:rsidP="00136A46">
                  <w:pPr>
                    <w:widowControl w:val="0"/>
                    <w:autoSpaceDE w:val="0"/>
                    <w:autoSpaceDN w:val="0"/>
                    <w:spacing w:line="164" w:lineRule="exact"/>
                    <w:ind w:left="91" w:right="90"/>
                    <w:rPr>
                      <w:b/>
                      <w:sz w:val="16"/>
                      <w:szCs w:val="16"/>
                    </w:rPr>
                  </w:pPr>
                  <w:r w:rsidRPr="007B6DBE">
                    <w:rPr>
                      <w:b/>
                      <w:sz w:val="16"/>
                      <w:szCs w:val="16"/>
                    </w:rPr>
                    <w:t>Soil</w:t>
                  </w:r>
                  <w:r w:rsidRPr="007B6DBE">
                    <w:rPr>
                      <w:b/>
                      <w:spacing w:val="-2"/>
                      <w:sz w:val="16"/>
                      <w:szCs w:val="16"/>
                    </w:rPr>
                    <w:t xml:space="preserve"> </w:t>
                  </w:r>
                  <w:proofErr w:type="spellStart"/>
                  <w:r w:rsidRPr="007B6DBE">
                    <w:rPr>
                      <w:b/>
                      <w:spacing w:val="-2"/>
                      <w:sz w:val="16"/>
                      <w:szCs w:val="16"/>
                    </w:rPr>
                    <w:t>Stacks</w:t>
                  </w:r>
                  <w:r w:rsidRPr="007B6DBE">
                    <w:rPr>
                      <w:b/>
                      <w:spacing w:val="-2"/>
                      <w:sz w:val="16"/>
                      <w:szCs w:val="16"/>
                      <w:vertAlign w:val="superscript"/>
                    </w:rPr>
                    <w:t>b</w:t>
                  </w:r>
                  <w:proofErr w:type="spellEnd"/>
                </w:p>
              </w:tc>
            </w:tr>
            <w:tr w:rsidR="008D26C2" w:rsidRPr="007B6DBE" w14:paraId="3114080D" w14:textId="77777777" w:rsidTr="008D26C2">
              <w:trPr>
                <w:trHeight w:val="1456"/>
                <w:tblHeader/>
                <w:jc w:val="center"/>
              </w:trPr>
              <w:tc>
                <w:tcPr>
                  <w:tcW w:w="1339" w:type="dxa"/>
                  <w:vMerge/>
                  <w:tcBorders>
                    <w:top w:val="nil"/>
                    <w:bottom w:val="single" w:sz="6" w:space="0" w:color="000000"/>
                    <w:right w:val="single" w:sz="6" w:space="0" w:color="000000"/>
                  </w:tcBorders>
                  <w:shd w:val="clear" w:color="auto" w:fill="BEBEBE"/>
                </w:tcPr>
                <w:p w14:paraId="7E836FE3" w14:textId="77777777" w:rsidR="008D26C2" w:rsidRPr="008D26C2" w:rsidRDefault="008D26C2" w:rsidP="00136A46">
                  <w:pPr>
                    <w:spacing w:line="278" w:lineRule="auto"/>
                    <w:ind w:left="91" w:right="90"/>
                    <w:rPr>
                      <w:rFonts w:eastAsia="Aptos"/>
                      <w:kern w:val="2"/>
                      <w:sz w:val="16"/>
                      <w:szCs w:val="16"/>
                    </w:rPr>
                  </w:pPr>
                </w:p>
              </w:tc>
              <w:tc>
                <w:tcPr>
                  <w:tcW w:w="2657" w:type="dxa"/>
                  <w:vMerge/>
                  <w:tcBorders>
                    <w:top w:val="nil"/>
                    <w:left w:val="single" w:sz="6" w:space="0" w:color="000000"/>
                    <w:bottom w:val="single" w:sz="6" w:space="0" w:color="000000"/>
                    <w:right w:val="single" w:sz="6" w:space="0" w:color="000000"/>
                  </w:tcBorders>
                  <w:shd w:val="clear" w:color="auto" w:fill="BEBEBE"/>
                </w:tcPr>
                <w:p w14:paraId="13685C04" w14:textId="77777777" w:rsidR="008D26C2" w:rsidRPr="008D26C2" w:rsidRDefault="008D26C2" w:rsidP="00136A46">
                  <w:pPr>
                    <w:spacing w:line="278" w:lineRule="auto"/>
                    <w:ind w:left="91" w:right="90"/>
                    <w:rPr>
                      <w:rFonts w:eastAsia="Aptos"/>
                      <w:kern w:val="2"/>
                      <w:sz w:val="16"/>
                      <w:szCs w:val="16"/>
                    </w:rPr>
                  </w:pPr>
                </w:p>
              </w:tc>
              <w:tc>
                <w:tcPr>
                  <w:tcW w:w="1800" w:type="dxa"/>
                  <w:tcBorders>
                    <w:top w:val="single" w:sz="6" w:space="0" w:color="000000"/>
                    <w:left w:val="single" w:sz="6" w:space="0" w:color="000000"/>
                    <w:bottom w:val="single" w:sz="6" w:space="0" w:color="000000"/>
                    <w:right w:val="single" w:sz="6" w:space="0" w:color="000000"/>
                  </w:tcBorders>
                  <w:shd w:val="clear" w:color="auto" w:fill="BEBEBE"/>
                </w:tcPr>
                <w:p w14:paraId="259EC55E" w14:textId="77777777" w:rsidR="008D26C2" w:rsidRPr="007B6DBE" w:rsidRDefault="008D26C2" w:rsidP="00136A46">
                  <w:pPr>
                    <w:widowControl w:val="0"/>
                    <w:autoSpaceDE w:val="0"/>
                    <w:autoSpaceDN w:val="0"/>
                    <w:ind w:left="91" w:right="90"/>
                    <w:rPr>
                      <w:sz w:val="16"/>
                      <w:szCs w:val="16"/>
                    </w:rPr>
                  </w:pPr>
                </w:p>
                <w:p w14:paraId="57067EAA" w14:textId="77777777" w:rsidR="008D26C2" w:rsidRPr="007B6DBE" w:rsidRDefault="008D26C2" w:rsidP="00136A46">
                  <w:pPr>
                    <w:widowControl w:val="0"/>
                    <w:autoSpaceDE w:val="0"/>
                    <w:autoSpaceDN w:val="0"/>
                    <w:ind w:left="91" w:right="90"/>
                    <w:rPr>
                      <w:sz w:val="16"/>
                      <w:szCs w:val="16"/>
                    </w:rPr>
                  </w:pPr>
                </w:p>
                <w:p w14:paraId="2F361F98" w14:textId="77777777" w:rsidR="008D26C2" w:rsidRPr="007B6DBE" w:rsidRDefault="008D26C2" w:rsidP="00136A46">
                  <w:pPr>
                    <w:widowControl w:val="0"/>
                    <w:autoSpaceDE w:val="0"/>
                    <w:autoSpaceDN w:val="0"/>
                    <w:spacing w:before="167"/>
                    <w:ind w:left="91" w:right="90"/>
                    <w:rPr>
                      <w:sz w:val="16"/>
                      <w:szCs w:val="16"/>
                    </w:rPr>
                  </w:pPr>
                </w:p>
                <w:p w14:paraId="4A66C9E8" w14:textId="77777777" w:rsidR="008D26C2" w:rsidRPr="007B6DBE" w:rsidRDefault="008D26C2" w:rsidP="00136A46">
                  <w:pPr>
                    <w:widowControl w:val="0"/>
                    <w:autoSpaceDE w:val="0"/>
                    <w:autoSpaceDN w:val="0"/>
                    <w:ind w:left="91" w:right="90"/>
                    <w:rPr>
                      <w:b/>
                      <w:sz w:val="16"/>
                      <w:szCs w:val="16"/>
                    </w:rPr>
                  </w:pPr>
                  <w:r w:rsidRPr="007B6DBE">
                    <w:rPr>
                      <w:b/>
                      <w:sz w:val="16"/>
                      <w:szCs w:val="16"/>
                    </w:rPr>
                    <w:t>Total</w:t>
                  </w:r>
                  <w:r w:rsidRPr="007B6DBE">
                    <w:rPr>
                      <w:b/>
                      <w:spacing w:val="-10"/>
                      <w:sz w:val="16"/>
                      <w:szCs w:val="16"/>
                    </w:rPr>
                    <w:t xml:space="preserve"> </w:t>
                  </w:r>
                  <w:r w:rsidRPr="007B6DBE">
                    <w:rPr>
                      <w:b/>
                      <w:sz w:val="16"/>
                      <w:szCs w:val="16"/>
                    </w:rPr>
                    <w:t>discharge</w:t>
                  </w:r>
                  <w:r w:rsidRPr="007B6DBE">
                    <w:rPr>
                      <w:b/>
                      <w:spacing w:val="-10"/>
                      <w:sz w:val="16"/>
                      <w:szCs w:val="16"/>
                    </w:rPr>
                    <w:t xml:space="preserve"> </w:t>
                  </w:r>
                  <w:r w:rsidRPr="007B6DBE">
                    <w:rPr>
                      <w:b/>
                      <w:sz w:val="16"/>
                      <w:szCs w:val="16"/>
                    </w:rPr>
                    <w:t>into</w:t>
                  </w:r>
                  <w:r w:rsidRPr="007B6DBE">
                    <w:rPr>
                      <w:b/>
                      <w:spacing w:val="40"/>
                      <w:sz w:val="16"/>
                      <w:szCs w:val="16"/>
                    </w:rPr>
                    <w:t xml:space="preserve"> </w:t>
                  </w:r>
                  <w:r w:rsidRPr="007B6DBE">
                    <w:rPr>
                      <w:b/>
                      <w:sz w:val="16"/>
                      <w:szCs w:val="16"/>
                    </w:rPr>
                    <w:t>one</w:t>
                  </w:r>
                  <w:r w:rsidRPr="007B6DBE">
                    <w:rPr>
                      <w:b/>
                      <w:spacing w:val="-4"/>
                      <w:sz w:val="16"/>
                      <w:szCs w:val="16"/>
                    </w:rPr>
                    <w:t xml:space="preserve"> </w:t>
                  </w:r>
                  <w:r w:rsidRPr="007B6DBE">
                    <w:rPr>
                      <w:b/>
                      <w:sz w:val="16"/>
                      <w:szCs w:val="16"/>
                    </w:rPr>
                    <w:t>branch</w:t>
                  </w:r>
                  <w:r w:rsidRPr="007B6DBE">
                    <w:rPr>
                      <w:b/>
                      <w:spacing w:val="-4"/>
                      <w:sz w:val="16"/>
                      <w:szCs w:val="16"/>
                    </w:rPr>
                    <w:t xml:space="preserve"> </w:t>
                  </w:r>
                  <w:r w:rsidRPr="007B6DBE">
                    <w:rPr>
                      <w:b/>
                      <w:spacing w:val="-2"/>
                      <w:sz w:val="16"/>
                      <w:szCs w:val="16"/>
                    </w:rPr>
                    <w:t>interval</w:t>
                  </w:r>
                </w:p>
                <w:p w14:paraId="645CB241" w14:textId="77777777" w:rsidR="008D26C2" w:rsidRPr="007B6DBE" w:rsidRDefault="008D26C2" w:rsidP="00136A46">
                  <w:pPr>
                    <w:widowControl w:val="0"/>
                    <w:autoSpaceDE w:val="0"/>
                    <w:autoSpaceDN w:val="0"/>
                    <w:spacing w:line="182" w:lineRule="exact"/>
                    <w:ind w:left="91" w:right="90"/>
                    <w:rPr>
                      <w:b/>
                      <w:sz w:val="16"/>
                      <w:szCs w:val="16"/>
                    </w:rPr>
                  </w:pPr>
                  <w:r w:rsidRPr="007B6DBE">
                    <w:rPr>
                      <w:b/>
                      <w:sz w:val="16"/>
                      <w:szCs w:val="16"/>
                    </w:rPr>
                    <w:t>when greater than</w:t>
                  </w:r>
                  <w:r w:rsidRPr="007B6DBE">
                    <w:rPr>
                      <w:b/>
                      <w:spacing w:val="40"/>
                      <w:sz w:val="16"/>
                      <w:szCs w:val="16"/>
                    </w:rPr>
                    <w:t xml:space="preserve"> </w:t>
                  </w:r>
                  <w:r w:rsidRPr="007B6DBE">
                    <w:rPr>
                      <w:b/>
                      <w:sz w:val="16"/>
                      <w:szCs w:val="16"/>
                    </w:rPr>
                    <w:t>three</w:t>
                  </w:r>
                  <w:r w:rsidRPr="007B6DBE">
                    <w:rPr>
                      <w:b/>
                      <w:spacing w:val="-10"/>
                      <w:sz w:val="16"/>
                      <w:szCs w:val="16"/>
                    </w:rPr>
                    <w:t xml:space="preserve"> </w:t>
                  </w:r>
                  <w:r w:rsidRPr="007B6DBE">
                    <w:rPr>
                      <w:b/>
                      <w:sz w:val="16"/>
                      <w:szCs w:val="16"/>
                    </w:rPr>
                    <w:t>branch</w:t>
                  </w:r>
                  <w:r w:rsidRPr="007B6DBE">
                    <w:rPr>
                      <w:b/>
                      <w:spacing w:val="-10"/>
                      <w:sz w:val="16"/>
                      <w:szCs w:val="16"/>
                    </w:rPr>
                    <w:t xml:space="preserve"> </w:t>
                  </w:r>
                  <w:r w:rsidRPr="007B6DBE">
                    <w:rPr>
                      <w:b/>
                      <w:sz w:val="16"/>
                      <w:szCs w:val="16"/>
                    </w:rPr>
                    <w:t>intervals</w:t>
                  </w:r>
                </w:p>
              </w:tc>
              <w:tc>
                <w:tcPr>
                  <w:tcW w:w="1711" w:type="dxa"/>
                  <w:tcBorders>
                    <w:top w:val="single" w:sz="6" w:space="0" w:color="000000"/>
                    <w:left w:val="single" w:sz="6" w:space="0" w:color="000000"/>
                    <w:bottom w:val="single" w:sz="6" w:space="0" w:color="000000"/>
                    <w:right w:val="single" w:sz="6" w:space="0" w:color="000000"/>
                  </w:tcBorders>
                  <w:shd w:val="clear" w:color="auto" w:fill="BEBEBE"/>
                </w:tcPr>
                <w:p w14:paraId="532F53CF" w14:textId="77777777" w:rsidR="008D26C2" w:rsidRPr="007B6DBE" w:rsidRDefault="008D26C2" w:rsidP="00136A46">
                  <w:pPr>
                    <w:widowControl w:val="0"/>
                    <w:autoSpaceDE w:val="0"/>
                    <w:autoSpaceDN w:val="0"/>
                    <w:ind w:left="91" w:right="90"/>
                    <w:rPr>
                      <w:sz w:val="16"/>
                      <w:szCs w:val="16"/>
                    </w:rPr>
                  </w:pPr>
                </w:p>
                <w:p w14:paraId="59AF1120" w14:textId="77777777" w:rsidR="008D26C2" w:rsidRPr="007B6DBE" w:rsidRDefault="008D26C2" w:rsidP="00136A46">
                  <w:pPr>
                    <w:widowControl w:val="0"/>
                    <w:autoSpaceDE w:val="0"/>
                    <w:autoSpaceDN w:val="0"/>
                    <w:ind w:left="91" w:right="90"/>
                    <w:rPr>
                      <w:sz w:val="16"/>
                      <w:szCs w:val="16"/>
                    </w:rPr>
                  </w:pPr>
                </w:p>
                <w:p w14:paraId="2C30EC2A" w14:textId="77777777" w:rsidR="008D26C2" w:rsidRPr="007B6DBE" w:rsidRDefault="008D26C2" w:rsidP="00136A46">
                  <w:pPr>
                    <w:widowControl w:val="0"/>
                    <w:autoSpaceDE w:val="0"/>
                    <w:autoSpaceDN w:val="0"/>
                    <w:ind w:left="91" w:right="90"/>
                    <w:rPr>
                      <w:sz w:val="16"/>
                      <w:szCs w:val="16"/>
                    </w:rPr>
                  </w:pPr>
                </w:p>
                <w:p w14:paraId="6BE0E48B" w14:textId="77777777" w:rsidR="008D26C2" w:rsidRPr="007B6DBE" w:rsidRDefault="008D26C2" w:rsidP="00136A46">
                  <w:pPr>
                    <w:widowControl w:val="0"/>
                    <w:autoSpaceDE w:val="0"/>
                    <w:autoSpaceDN w:val="0"/>
                    <w:spacing w:before="168"/>
                    <w:ind w:left="91" w:right="90"/>
                    <w:rPr>
                      <w:sz w:val="16"/>
                      <w:szCs w:val="16"/>
                    </w:rPr>
                  </w:pPr>
                </w:p>
                <w:p w14:paraId="2DAC87CE" w14:textId="77777777" w:rsidR="008D26C2" w:rsidRPr="007B6DBE" w:rsidRDefault="008D26C2" w:rsidP="00136A46">
                  <w:pPr>
                    <w:widowControl w:val="0"/>
                    <w:autoSpaceDE w:val="0"/>
                    <w:autoSpaceDN w:val="0"/>
                    <w:ind w:left="91" w:right="90"/>
                    <w:rPr>
                      <w:b/>
                      <w:sz w:val="16"/>
                      <w:szCs w:val="16"/>
                    </w:rPr>
                  </w:pPr>
                  <w:r w:rsidRPr="007B6DBE">
                    <w:rPr>
                      <w:b/>
                      <w:sz w:val="16"/>
                      <w:szCs w:val="16"/>
                    </w:rPr>
                    <w:t>Total</w:t>
                  </w:r>
                  <w:r w:rsidRPr="007B6DBE">
                    <w:rPr>
                      <w:b/>
                      <w:spacing w:val="-4"/>
                      <w:sz w:val="16"/>
                      <w:szCs w:val="16"/>
                    </w:rPr>
                    <w:t xml:space="preserve"> </w:t>
                  </w:r>
                  <w:r w:rsidRPr="007B6DBE">
                    <w:rPr>
                      <w:b/>
                      <w:sz w:val="16"/>
                      <w:szCs w:val="16"/>
                    </w:rPr>
                    <w:t>for</w:t>
                  </w:r>
                  <w:r w:rsidRPr="007B6DBE">
                    <w:rPr>
                      <w:b/>
                      <w:spacing w:val="-4"/>
                      <w:sz w:val="16"/>
                      <w:szCs w:val="16"/>
                    </w:rPr>
                    <w:t xml:space="preserve"> </w:t>
                  </w:r>
                  <w:r w:rsidRPr="007B6DBE">
                    <w:rPr>
                      <w:b/>
                      <w:sz w:val="16"/>
                      <w:szCs w:val="16"/>
                    </w:rPr>
                    <w:t>soil</w:t>
                  </w:r>
                  <w:r w:rsidRPr="007B6DBE">
                    <w:rPr>
                      <w:b/>
                      <w:spacing w:val="-3"/>
                      <w:sz w:val="16"/>
                      <w:szCs w:val="16"/>
                    </w:rPr>
                    <w:t xml:space="preserve"> </w:t>
                  </w:r>
                  <w:r w:rsidRPr="007B6DBE">
                    <w:rPr>
                      <w:b/>
                      <w:spacing w:val="-2"/>
                      <w:sz w:val="16"/>
                      <w:szCs w:val="16"/>
                    </w:rPr>
                    <w:t>stack</w:t>
                  </w:r>
                </w:p>
                <w:p w14:paraId="4EE2C579" w14:textId="77777777" w:rsidR="008D26C2" w:rsidRPr="007B6DBE" w:rsidRDefault="008D26C2" w:rsidP="00136A46">
                  <w:pPr>
                    <w:widowControl w:val="0"/>
                    <w:autoSpaceDE w:val="0"/>
                    <w:autoSpaceDN w:val="0"/>
                    <w:spacing w:line="182" w:lineRule="exact"/>
                    <w:ind w:left="91" w:right="90"/>
                    <w:rPr>
                      <w:b/>
                      <w:sz w:val="16"/>
                      <w:szCs w:val="16"/>
                    </w:rPr>
                  </w:pPr>
                  <w:r w:rsidRPr="007B6DBE">
                    <w:rPr>
                      <w:b/>
                      <w:sz w:val="16"/>
                      <w:szCs w:val="16"/>
                    </w:rPr>
                    <w:t>when</w:t>
                  </w:r>
                  <w:r w:rsidRPr="007B6DBE">
                    <w:rPr>
                      <w:b/>
                      <w:spacing w:val="-10"/>
                      <w:sz w:val="16"/>
                      <w:szCs w:val="16"/>
                    </w:rPr>
                    <w:t xml:space="preserve"> </w:t>
                  </w:r>
                  <w:r w:rsidRPr="007B6DBE">
                    <w:rPr>
                      <w:b/>
                      <w:sz w:val="16"/>
                      <w:szCs w:val="16"/>
                    </w:rPr>
                    <w:t>three</w:t>
                  </w:r>
                  <w:r w:rsidRPr="007B6DBE">
                    <w:rPr>
                      <w:b/>
                      <w:spacing w:val="-10"/>
                      <w:sz w:val="16"/>
                      <w:szCs w:val="16"/>
                    </w:rPr>
                    <w:t xml:space="preserve"> </w:t>
                  </w:r>
                  <w:r w:rsidRPr="007B6DBE">
                    <w:rPr>
                      <w:b/>
                      <w:sz w:val="16"/>
                      <w:szCs w:val="16"/>
                    </w:rPr>
                    <w:t>branch</w:t>
                  </w:r>
                  <w:r w:rsidRPr="007B6DBE">
                    <w:rPr>
                      <w:b/>
                      <w:spacing w:val="40"/>
                      <w:sz w:val="16"/>
                      <w:szCs w:val="16"/>
                    </w:rPr>
                    <w:t xml:space="preserve"> </w:t>
                  </w:r>
                  <w:r w:rsidRPr="007B6DBE">
                    <w:rPr>
                      <w:b/>
                      <w:sz w:val="16"/>
                      <w:szCs w:val="16"/>
                    </w:rPr>
                    <w:t>intervals or less</w:t>
                  </w:r>
                </w:p>
              </w:tc>
              <w:tc>
                <w:tcPr>
                  <w:tcW w:w="1566" w:type="dxa"/>
                  <w:tcBorders>
                    <w:top w:val="single" w:sz="6" w:space="0" w:color="000000"/>
                    <w:left w:val="single" w:sz="6" w:space="0" w:color="000000"/>
                    <w:bottom w:val="single" w:sz="6" w:space="0" w:color="000000"/>
                  </w:tcBorders>
                  <w:shd w:val="clear" w:color="auto" w:fill="BEBEBE"/>
                </w:tcPr>
                <w:p w14:paraId="6CBE926A" w14:textId="77777777" w:rsidR="008D26C2" w:rsidRPr="007B6DBE" w:rsidRDefault="008D26C2" w:rsidP="00136A46">
                  <w:pPr>
                    <w:widowControl w:val="0"/>
                    <w:autoSpaceDE w:val="0"/>
                    <w:autoSpaceDN w:val="0"/>
                    <w:ind w:left="91" w:right="90"/>
                    <w:rPr>
                      <w:sz w:val="16"/>
                      <w:szCs w:val="16"/>
                    </w:rPr>
                  </w:pPr>
                </w:p>
                <w:p w14:paraId="6603D614" w14:textId="77777777" w:rsidR="008D26C2" w:rsidRPr="007B6DBE" w:rsidRDefault="008D26C2" w:rsidP="00136A46">
                  <w:pPr>
                    <w:widowControl w:val="0"/>
                    <w:autoSpaceDE w:val="0"/>
                    <w:autoSpaceDN w:val="0"/>
                    <w:ind w:left="91" w:right="90"/>
                    <w:rPr>
                      <w:sz w:val="16"/>
                      <w:szCs w:val="16"/>
                    </w:rPr>
                  </w:pPr>
                </w:p>
                <w:p w14:paraId="3C38BAEC" w14:textId="77777777" w:rsidR="008D26C2" w:rsidRPr="007B6DBE" w:rsidRDefault="008D26C2" w:rsidP="00136A46">
                  <w:pPr>
                    <w:widowControl w:val="0"/>
                    <w:autoSpaceDE w:val="0"/>
                    <w:autoSpaceDN w:val="0"/>
                    <w:spacing w:before="167"/>
                    <w:ind w:left="91" w:right="90"/>
                    <w:rPr>
                      <w:sz w:val="16"/>
                      <w:szCs w:val="16"/>
                    </w:rPr>
                  </w:pPr>
                </w:p>
                <w:p w14:paraId="6767BAA9" w14:textId="77777777" w:rsidR="008D26C2" w:rsidRPr="007B6DBE" w:rsidRDefault="008D26C2" w:rsidP="00136A46">
                  <w:pPr>
                    <w:widowControl w:val="0"/>
                    <w:autoSpaceDE w:val="0"/>
                    <w:autoSpaceDN w:val="0"/>
                    <w:ind w:left="91" w:right="90"/>
                    <w:rPr>
                      <w:b/>
                      <w:sz w:val="16"/>
                      <w:szCs w:val="16"/>
                    </w:rPr>
                  </w:pPr>
                  <w:r w:rsidRPr="007B6DBE">
                    <w:rPr>
                      <w:b/>
                      <w:sz w:val="16"/>
                      <w:szCs w:val="16"/>
                    </w:rPr>
                    <w:t>Total</w:t>
                  </w:r>
                  <w:r w:rsidRPr="007B6DBE">
                    <w:rPr>
                      <w:b/>
                      <w:spacing w:val="-10"/>
                      <w:sz w:val="16"/>
                      <w:szCs w:val="16"/>
                    </w:rPr>
                    <w:t xml:space="preserve"> </w:t>
                  </w:r>
                  <w:r w:rsidRPr="007B6DBE">
                    <w:rPr>
                      <w:b/>
                      <w:sz w:val="16"/>
                      <w:szCs w:val="16"/>
                    </w:rPr>
                    <w:t>for</w:t>
                  </w:r>
                  <w:r w:rsidRPr="007B6DBE">
                    <w:rPr>
                      <w:b/>
                      <w:spacing w:val="-10"/>
                      <w:sz w:val="16"/>
                      <w:szCs w:val="16"/>
                    </w:rPr>
                    <w:t xml:space="preserve"> </w:t>
                  </w:r>
                  <w:r w:rsidRPr="007B6DBE">
                    <w:rPr>
                      <w:b/>
                      <w:sz w:val="16"/>
                      <w:szCs w:val="16"/>
                    </w:rPr>
                    <w:t>soil</w:t>
                  </w:r>
                  <w:r w:rsidRPr="007B6DBE">
                    <w:rPr>
                      <w:b/>
                      <w:spacing w:val="-10"/>
                      <w:sz w:val="16"/>
                      <w:szCs w:val="16"/>
                    </w:rPr>
                    <w:t xml:space="preserve"> </w:t>
                  </w:r>
                  <w:r w:rsidRPr="007B6DBE">
                    <w:rPr>
                      <w:b/>
                      <w:sz w:val="16"/>
                      <w:szCs w:val="16"/>
                    </w:rPr>
                    <w:t>stack</w:t>
                  </w:r>
                  <w:r w:rsidRPr="007B6DBE">
                    <w:rPr>
                      <w:b/>
                      <w:spacing w:val="40"/>
                      <w:sz w:val="16"/>
                      <w:szCs w:val="16"/>
                    </w:rPr>
                    <w:t xml:space="preserve"> </w:t>
                  </w:r>
                  <w:r w:rsidRPr="007B6DBE">
                    <w:rPr>
                      <w:b/>
                      <w:sz w:val="16"/>
                      <w:szCs w:val="16"/>
                    </w:rPr>
                    <w:t>when</w:t>
                  </w:r>
                  <w:r w:rsidRPr="007B6DBE">
                    <w:rPr>
                      <w:b/>
                      <w:spacing w:val="-6"/>
                      <w:sz w:val="16"/>
                      <w:szCs w:val="16"/>
                    </w:rPr>
                    <w:t xml:space="preserve"> </w:t>
                  </w:r>
                  <w:r w:rsidRPr="007B6DBE">
                    <w:rPr>
                      <w:b/>
                      <w:sz w:val="16"/>
                      <w:szCs w:val="16"/>
                    </w:rPr>
                    <w:t>greater</w:t>
                  </w:r>
                  <w:r w:rsidRPr="007B6DBE">
                    <w:rPr>
                      <w:b/>
                      <w:spacing w:val="-4"/>
                      <w:sz w:val="16"/>
                      <w:szCs w:val="16"/>
                    </w:rPr>
                    <w:t xml:space="preserve"> than</w:t>
                  </w:r>
                </w:p>
                <w:p w14:paraId="1170D7D0" w14:textId="77777777" w:rsidR="008D26C2" w:rsidRPr="007B6DBE" w:rsidRDefault="008D26C2" w:rsidP="00136A46">
                  <w:pPr>
                    <w:widowControl w:val="0"/>
                    <w:autoSpaceDE w:val="0"/>
                    <w:autoSpaceDN w:val="0"/>
                    <w:spacing w:line="182" w:lineRule="exact"/>
                    <w:ind w:left="91" w:right="90"/>
                    <w:rPr>
                      <w:b/>
                      <w:sz w:val="16"/>
                      <w:szCs w:val="16"/>
                    </w:rPr>
                  </w:pPr>
                  <w:proofErr w:type="gramStart"/>
                  <w:r w:rsidRPr="007B6DBE">
                    <w:rPr>
                      <w:b/>
                      <w:sz w:val="16"/>
                      <w:szCs w:val="16"/>
                    </w:rPr>
                    <w:t>three</w:t>
                  </w:r>
                  <w:proofErr w:type="gramEnd"/>
                  <w:r w:rsidRPr="007B6DBE">
                    <w:rPr>
                      <w:b/>
                      <w:spacing w:val="-10"/>
                      <w:sz w:val="16"/>
                      <w:szCs w:val="16"/>
                    </w:rPr>
                    <w:t xml:space="preserve"> </w:t>
                  </w:r>
                  <w:r w:rsidRPr="007B6DBE">
                    <w:rPr>
                      <w:b/>
                      <w:sz w:val="16"/>
                      <w:szCs w:val="16"/>
                    </w:rPr>
                    <w:t>branch</w:t>
                  </w:r>
                  <w:r w:rsidRPr="007B6DBE">
                    <w:rPr>
                      <w:b/>
                      <w:spacing w:val="40"/>
                      <w:sz w:val="16"/>
                      <w:szCs w:val="16"/>
                    </w:rPr>
                    <w:t xml:space="preserve"> </w:t>
                  </w:r>
                  <w:r w:rsidRPr="007B6DBE">
                    <w:rPr>
                      <w:b/>
                      <w:spacing w:val="-2"/>
                      <w:sz w:val="16"/>
                      <w:szCs w:val="16"/>
                    </w:rPr>
                    <w:t>intervals</w:t>
                  </w:r>
                </w:p>
              </w:tc>
            </w:tr>
            <w:tr w:rsidR="008D26C2" w:rsidRPr="007B6DBE" w14:paraId="678F59FF"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6885AB1E"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1</w:t>
                  </w:r>
                  <w:r w:rsidRPr="007B6DBE">
                    <w:rPr>
                      <w:spacing w:val="-1"/>
                      <w:sz w:val="16"/>
                      <w:szCs w:val="16"/>
                    </w:rPr>
                    <w:t xml:space="preserve"> </w:t>
                  </w:r>
                  <w:r w:rsidRPr="007B6DBE">
                    <w:rPr>
                      <w:spacing w:val="-5"/>
                      <w:sz w:val="16"/>
                      <w:szCs w:val="16"/>
                    </w:rPr>
                    <w:t>1/2</w:t>
                  </w:r>
                </w:p>
              </w:tc>
              <w:tc>
                <w:tcPr>
                  <w:tcW w:w="2657" w:type="dxa"/>
                  <w:tcBorders>
                    <w:top w:val="single" w:sz="6" w:space="0" w:color="000000"/>
                    <w:left w:val="single" w:sz="6" w:space="0" w:color="000000"/>
                    <w:bottom w:val="single" w:sz="6" w:space="0" w:color="000000"/>
                    <w:right w:val="single" w:sz="6" w:space="0" w:color="000000"/>
                  </w:tcBorders>
                </w:tcPr>
                <w:p w14:paraId="6B029A47"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3</w:t>
                  </w:r>
                </w:p>
              </w:tc>
              <w:tc>
                <w:tcPr>
                  <w:tcW w:w="1800" w:type="dxa"/>
                  <w:tcBorders>
                    <w:top w:val="single" w:sz="6" w:space="0" w:color="000000"/>
                    <w:left w:val="single" w:sz="6" w:space="0" w:color="000000"/>
                    <w:bottom w:val="single" w:sz="6" w:space="0" w:color="000000"/>
                    <w:right w:val="single" w:sz="6" w:space="0" w:color="000000"/>
                  </w:tcBorders>
                </w:tcPr>
                <w:p w14:paraId="5DE583B6"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2</w:t>
                  </w:r>
                </w:p>
              </w:tc>
              <w:tc>
                <w:tcPr>
                  <w:tcW w:w="1711" w:type="dxa"/>
                  <w:tcBorders>
                    <w:top w:val="single" w:sz="6" w:space="0" w:color="000000"/>
                    <w:left w:val="single" w:sz="6" w:space="0" w:color="000000"/>
                    <w:bottom w:val="single" w:sz="6" w:space="0" w:color="000000"/>
                    <w:right w:val="single" w:sz="6" w:space="0" w:color="000000"/>
                  </w:tcBorders>
                </w:tcPr>
                <w:p w14:paraId="48FAC8F0"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4</w:t>
                  </w:r>
                </w:p>
              </w:tc>
              <w:tc>
                <w:tcPr>
                  <w:tcW w:w="1566" w:type="dxa"/>
                  <w:tcBorders>
                    <w:top w:val="single" w:sz="6" w:space="0" w:color="000000"/>
                    <w:left w:val="single" w:sz="6" w:space="0" w:color="000000"/>
                    <w:bottom w:val="single" w:sz="6" w:space="0" w:color="000000"/>
                  </w:tcBorders>
                </w:tcPr>
                <w:p w14:paraId="57FB87A3"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8</w:t>
                  </w:r>
                </w:p>
              </w:tc>
            </w:tr>
            <w:tr w:rsidR="008D26C2" w:rsidRPr="007B6DBE" w14:paraId="1A97CA03"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017C670E"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2</w:t>
                  </w:r>
                </w:p>
              </w:tc>
              <w:tc>
                <w:tcPr>
                  <w:tcW w:w="2657" w:type="dxa"/>
                  <w:tcBorders>
                    <w:top w:val="single" w:sz="6" w:space="0" w:color="000000"/>
                    <w:left w:val="single" w:sz="6" w:space="0" w:color="000000"/>
                    <w:bottom w:val="single" w:sz="6" w:space="0" w:color="000000"/>
                    <w:right w:val="single" w:sz="6" w:space="0" w:color="000000"/>
                  </w:tcBorders>
                </w:tcPr>
                <w:p w14:paraId="1C8A2847"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6</w:t>
                  </w:r>
                </w:p>
              </w:tc>
              <w:tc>
                <w:tcPr>
                  <w:tcW w:w="1800" w:type="dxa"/>
                  <w:tcBorders>
                    <w:top w:val="single" w:sz="6" w:space="0" w:color="000000"/>
                    <w:left w:val="single" w:sz="6" w:space="0" w:color="000000"/>
                    <w:bottom w:val="single" w:sz="6" w:space="0" w:color="000000"/>
                    <w:right w:val="single" w:sz="6" w:space="0" w:color="000000"/>
                  </w:tcBorders>
                </w:tcPr>
                <w:p w14:paraId="7B37FB5D"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6</w:t>
                  </w:r>
                </w:p>
              </w:tc>
              <w:tc>
                <w:tcPr>
                  <w:tcW w:w="1711" w:type="dxa"/>
                  <w:tcBorders>
                    <w:top w:val="single" w:sz="6" w:space="0" w:color="000000"/>
                    <w:left w:val="single" w:sz="6" w:space="0" w:color="000000"/>
                    <w:bottom w:val="single" w:sz="6" w:space="0" w:color="000000"/>
                    <w:right w:val="single" w:sz="6" w:space="0" w:color="000000"/>
                  </w:tcBorders>
                </w:tcPr>
                <w:p w14:paraId="2DB326BE"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10</w:t>
                  </w:r>
                </w:p>
              </w:tc>
              <w:tc>
                <w:tcPr>
                  <w:tcW w:w="1566" w:type="dxa"/>
                  <w:tcBorders>
                    <w:top w:val="single" w:sz="6" w:space="0" w:color="000000"/>
                    <w:left w:val="single" w:sz="6" w:space="0" w:color="000000"/>
                    <w:bottom w:val="single" w:sz="6" w:space="0" w:color="000000"/>
                  </w:tcBorders>
                </w:tcPr>
                <w:p w14:paraId="4CE2244F"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24</w:t>
                  </w:r>
                </w:p>
              </w:tc>
            </w:tr>
            <w:tr w:rsidR="008D26C2" w:rsidRPr="007B6DBE" w14:paraId="40F224FF"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4C2D8A5D" w14:textId="77777777" w:rsidR="008D26C2" w:rsidRPr="007B6DBE" w:rsidRDefault="008D26C2" w:rsidP="00136A46">
                  <w:pPr>
                    <w:widowControl w:val="0"/>
                    <w:autoSpaceDE w:val="0"/>
                    <w:autoSpaceDN w:val="0"/>
                    <w:spacing w:line="164" w:lineRule="exact"/>
                    <w:ind w:left="91" w:right="90"/>
                    <w:rPr>
                      <w:sz w:val="16"/>
                      <w:szCs w:val="16"/>
                    </w:rPr>
                  </w:pPr>
                  <w:r w:rsidRPr="007B6DBE">
                    <w:rPr>
                      <w:sz w:val="16"/>
                      <w:szCs w:val="16"/>
                    </w:rPr>
                    <w:t>2</w:t>
                  </w:r>
                  <w:r w:rsidRPr="007B6DBE">
                    <w:rPr>
                      <w:spacing w:val="-1"/>
                      <w:sz w:val="16"/>
                      <w:szCs w:val="16"/>
                    </w:rPr>
                    <w:t xml:space="preserve"> </w:t>
                  </w:r>
                  <w:r w:rsidRPr="007B6DBE">
                    <w:rPr>
                      <w:spacing w:val="-5"/>
                      <w:sz w:val="16"/>
                      <w:szCs w:val="16"/>
                    </w:rPr>
                    <w:t>1/2</w:t>
                  </w:r>
                </w:p>
              </w:tc>
              <w:tc>
                <w:tcPr>
                  <w:tcW w:w="2657" w:type="dxa"/>
                  <w:tcBorders>
                    <w:top w:val="single" w:sz="6" w:space="0" w:color="000000"/>
                    <w:left w:val="single" w:sz="6" w:space="0" w:color="000000"/>
                    <w:bottom w:val="single" w:sz="6" w:space="0" w:color="000000"/>
                    <w:right w:val="single" w:sz="6" w:space="0" w:color="000000"/>
                  </w:tcBorders>
                </w:tcPr>
                <w:p w14:paraId="0A21F13F"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12</w:t>
                  </w:r>
                </w:p>
              </w:tc>
              <w:tc>
                <w:tcPr>
                  <w:tcW w:w="1800" w:type="dxa"/>
                  <w:tcBorders>
                    <w:top w:val="single" w:sz="6" w:space="0" w:color="000000"/>
                    <w:left w:val="single" w:sz="6" w:space="0" w:color="000000"/>
                    <w:bottom w:val="single" w:sz="6" w:space="0" w:color="000000"/>
                    <w:right w:val="single" w:sz="6" w:space="0" w:color="000000"/>
                  </w:tcBorders>
                </w:tcPr>
                <w:p w14:paraId="5330C119"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9</w:t>
                  </w:r>
                </w:p>
              </w:tc>
              <w:tc>
                <w:tcPr>
                  <w:tcW w:w="1711" w:type="dxa"/>
                  <w:tcBorders>
                    <w:top w:val="single" w:sz="6" w:space="0" w:color="000000"/>
                    <w:left w:val="single" w:sz="6" w:space="0" w:color="000000"/>
                    <w:bottom w:val="single" w:sz="6" w:space="0" w:color="000000"/>
                    <w:right w:val="single" w:sz="6" w:space="0" w:color="000000"/>
                  </w:tcBorders>
                </w:tcPr>
                <w:p w14:paraId="106CB34D"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20</w:t>
                  </w:r>
                </w:p>
              </w:tc>
              <w:tc>
                <w:tcPr>
                  <w:tcW w:w="1566" w:type="dxa"/>
                  <w:tcBorders>
                    <w:top w:val="single" w:sz="6" w:space="0" w:color="000000"/>
                    <w:left w:val="single" w:sz="6" w:space="0" w:color="000000"/>
                    <w:bottom w:val="single" w:sz="6" w:space="0" w:color="000000"/>
                  </w:tcBorders>
                </w:tcPr>
                <w:p w14:paraId="352754EF"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42</w:t>
                  </w:r>
                </w:p>
              </w:tc>
            </w:tr>
            <w:tr w:rsidR="008D26C2" w:rsidRPr="007B6DBE" w14:paraId="7922E439" w14:textId="77777777" w:rsidTr="00136A46">
              <w:trPr>
                <w:trHeight w:val="368"/>
                <w:jc w:val="center"/>
              </w:trPr>
              <w:tc>
                <w:tcPr>
                  <w:tcW w:w="1339" w:type="dxa"/>
                  <w:tcBorders>
                    <w:top w:val="single" w:sz="6" w:space="0" w:color="000000"/>
                    <w:bottom w:val="single" w:sz="6" w:space="0" w:color="000000"/>
                    <w:right w:val="single" w:sz="6" w:space="0" w:color="000000"/>
                  </w:tcBorders>
                </w:tcPr>
                <w:p w14:paraId="2482321D" w14:textId="77777777" w:rsidR="008D26C2" w:rsidRPr="007B6DBE" w:rsidRDefault="008D26C2" w:rsidP="00136A46">
                  <w:pPr>
                    <w:widowControl w:val="0"/>
                    <w:autoSpaceDE w:val="0"/>
                    <w:autoSpaceDN w:val="0"/>
                    <w:spacing w:before="88"/>
                    <w:ind w:left="91" w:right="90"/>
                    <w:rPr>
                      <w:sz w:val="16"/>
                      <w:szCs w:val="16"/>
                    </w:rPr>
                  </w:pPr>
                  <w:r w:rsidRPr="007B6DBE">
                    <w:rPr>
                      <w:spacing w:val="-10"/>
                      <w:sz w:val="16"/>
                      <w:szCs w:val="16"/>
                    </w:rPr>
                    <w:t>3</w:t>
                  </w:r>
                </w:p>
              </w:tc>
              <w:tc>
                <w:tcPr>
                  <w:tcW w:w="2657" w:type="dxa"/>
                  <w:tcBorders>
                    <w:top w:val="single" w:sz="6" w:space="0" w:color="000000"/>
                    <w:left w:val="single" w:sz="6" w:space="0" w:color="000000"/>
                    <w:bottom w:val="single" w:sz="6" w:space="0" w:color="000000"/>
                    <w:right w:val="single" w:sz="6" w:space="0" w:color="000000"/>
                  </w:tcBorders>
                </w:tcPr>
                <w:p w14:paraId="31C95675" w14:textId="77777777" w:rsidR="008D26C2" w:rsidRPr="007B6DBE" w:rsidRDefault="008D26C2" w:rsidP="00136A46">
                  <w:pPr>
                    <w:widowControl w:val="0"/>
                    <w:autoSpaceDE w:val="0"/>
                    <w:autoSpaceDN w:val="0"/>
                    <w:spacing w:before="88"/>
                    <w:ind w:left="91" w:right="90"/>
                    <w:rPr>
                      <w:sz w:val="16"/>
                      <w:szCs w:val="16"/>
                    </w:rPr>
                  </w:pPr>
                  <w:r w:rsidRPr="007B6DBE">
                    <w:rPr>
                      <w:sz w:val="16"/>
                      <w:szCs w:val="16"/>
                    </w:rPr>
                    <w:t>20</w:t>
                  </w:r>
                  <w:r w:rsidRPr="007B6DBE">
                    <w:rPr>
                      <w:spacing w:val="-4"/>
                      <w:sz w:val="16"/>
                      <w:szCs w:val="16"/>
                    </w:rPr>
                    <w:t xml:space="preserve"> </w:t>
                  </w:r>
                  <w:r w:rsidRPr="007B6DBE">
                    <w:rPr>
                      <w:sz w:val="16"/>
                      <w:szCs w:val="16"/>
                    </w:rPr>
                    <w:t>(not</w:t>
                  </w:r>
                  <w:r w:rsidRPr="007B6DBE">
                    <w:rPr>
                      <w:spacing w:val="-4"/>
                      <w:sz w:val="16"/>
                      <w:szCs w:val="16"/>
                    </w:rPr>
                    <w:t xml:space="preserve"> </w:t>
                  </w:r>
                  <w:r w:rsidRPr="007B6DBE">
                    <w:rPr>
                      <w:sz w:val="16"/>
                      <w:szCs w:val="16"/>
                    </w:rPr>
                    <w:t>over</w:t>
                  </w:r>
                  <w:r w:rsidRPr="007B6DBE">
                    <w:rPr>
                      <w:spacing w:val="-4"/>
                      <w:sz w:val="16"/>
                      <w:szCs w:val="16"/>
                    </w:rPr>
                    <w:t xml:space="preserve"> </w:t>
                  </w:r>
                  <w:r w:rsidRPr="007B6DBE">
                    <w:rPr>
                      <w:sz w:val="16"/>
                      <w:szCs w:val="16"/>
                    </w:rPr>
                    <w:t>two</w:t>
                  </w:r>
                  <w:r w:rsidRPr="007B6DBE">
                    <w:rPr>
                      <w:spacing w:val="-4"/>
                      <w:sz w:val="16"/>
                      <w:szCs w:val="16"/>
                    </w:rPr>
                    <w:t xml:space="preserve"> </w:t>
                  </w:r>
                  <w:r w:rsidRPr="007B6DBE">
                    <w:rPr>
                      <w:sz w:val="16"/>
                      <w:szCs w:val="16"/>
                    </w:rPr>
                    <w:t>water</w:t>
                  </w:r>
                  <w:r w:rsidRPr="007B6DBE">
                    <w:rPr>
                      <w:spacing w:val="-3"/>
                      <w:sz w:val="16"/>
                      <w:szCs w:val="16"/>
                    </w:rPr>
                    <w:t xml:space="preserve"> </w:t>
                  </w:r>
                  <w:r w:rsidRPr="007B6DBE">
                    <w:rPr>
                      <w:spacing w:val="-2"/>
                      <w:sz w:val="16"/>
                      <w:szCs w:val="16"/>
                    </w:rPr>
                    <w:t>closets)</w:t>
                  </w:r>
                </w:p>
              </w:tc>
              <w:tc>
                <w:tcPr>
                  <w:tcW w:w="1800" w:type="dxa"/>
                  <w:tcBorders>
                    <w:top w:val="single" w:sz="6" w:space="0" w:color="000000"/>
                    <w:left w:val="single" w:sz="6" w:space="0" w:color="000000"/>
                    <w:bottom w:val="single" w:sz="6" w:space="0" w:color="000000"/>
                    <w:right w:val="single" w:sz="6" w:space="0" w:color="000000"/>
                  </w:tcBorders>
                </w:tcPr>
                <w:p w14:paraId="14068AC4"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16</w:t>
                  </w:r>
                  <w:r w:rsidRPr="007B6DBE">
                    <w:rPr>
                      <w:spacing w:val="-4"/>
                      <w:sz w:val="16"/>
                      <w:szCs w:val="16"/>
                    </w:rPr>
                    <w:t xml:space="preserve"> </w:t>
                  </w:r>
                  <w:r w:rsidRPr="007B6DBE">
                    <w:rPr>
                      <w:sz w:val="16"/>
                      <w:szCs w:val="16"/>
                    </w:rPr>
                    <w:t>(not</w:t>
                  </w:r>
                  <w:r w:rsidRPr="007B6DBE">
                    <w:rPr>
                      <w:spacing w:val="-3"/>
                      <w:sz w:val="16"/>
                      <w:szCs w:val="16"/>
                    </w:rPr>
                    <w:t xml:space="preserve"> </w:t>
                  </w:r>
                  <w:r w:rsidRPr="007B6DBE">
                    <w:rPr>
                      <w:sz w:val="16"/>
                      <w:szCs w:val="16"/>
                    </w:rPr>
                    <w:t>over</w:t>
                  </w:r>
                  <w:r w:rsidRPr="007B6DBE">
                    <w:rPr>
                      <w:spacing w:val="-4"/>
                      <w:sz w:val="16"/>
                      <w:szCs w:val="16"/>
                    </w:rPr>
                    <w:t xml:space="preserve"> </w:t>
                  </w:r>
                  <w:r w:rsidRPr="007B6DBE">
                    <w:rPr>
                      <w:sz w:val="16"/>
                      <w:szCs w:val="16"/>
                    </w:rPr>
                    <w:t>two</w:t>
                  </w:r>
                  <w:r w:rsidRPr="007B6DBE">
                    <w:rPr>
                      <w:spacing w:val="-3"/>
                      <w:sz w:val="16"/>
                      <w:szCs w:val="16"/>
                    </w:rPr>
                    <w:t xml:space="preserve"> </w:t>
                  </w:r>
                  <w:proofErr w:type="gramStart"/>
                  <w:r w:rsidRPr="007B6DBE">
                    <w:rPr>
                      <w:spacing w:val="-2"/>
                      <w:sz w:val="16"/>
                      <w:szCs w:val="16"/>
                    </w:rPr>
                    <w:t>water</w:t>
                  </w:r>
                  <w:proofErr w:type="gramEnd"/>
                </w:p>
                <w:p w14:paraId="5A0646E3"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pacing w:val="-2"/>
                      <w:sz w:val="16"/>
                      <w:szCs w:val="16"/>
                    </w:rPr>
                    <w:t>closets)</w:t>
                  </w:r>
                </w:p>
              </w:tc>
              <w:tc>
                <w:tcPr>
                  <w:tcW w:w="1711" w:type="dxa"/>
                  <w:tcBorders>
                    <w:top w:val="single" w:sz="6" w:space="0" w:color="000000"/>
                    <w:left w:val="single" w:sz="6" w:space="0" w:color="000000"/>
                    <w:bottom w:val="single" w:sz="6" w:space="0" w:color="000000"/>
                    <w:right w:val="single" w:sz="6" w:space="0" w:color="000000"/>
                  </w:tcBorders>
                </w:tcPr>
                <w:p w14:paraId="3DDA4975"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30</w:t>
                  </w:r>
                  <w:r w:rsidRPr="007B6DBE">
                    <w:rPr>
                      <w:spacing w:val="-6"/>
                      <w:sz w:val="16"/>
                      <w:szCs w:val="16"/>
                    </w:rPr>
                    <w:t xml:space="preserve"> </w:t>
                  </w:r>
                  <w:r w:rsidRPr="007B6DBE">
                    <w:rPr>
                      <w:sz w:val="16"/>
                      <w:szCs w:val="16"/>
                    </w:rPr>
                    <w:t>(not</w:t>
                  </w:r>
                  <w:r w:rsidRPr="007B6DBE">
                    <w:rPr>
                      <w:spacing w:val="-3"/>
                      <w:sz w:val="16"/>
                      <w:szCs w:val="16"/>
                    </w:rPr>
                    <w:t xml:space="preserve"> </w:t>
                  </w:r>
                  <w:r w:rsidRPr="007B6DBE">
                    <w:rPr>
                      <w:sz w:val="16"/>
                      <w:szCs w:val="16"/>
                    </w:rPr>
                    <w:t>over</w:t>
                  </w:r>
                  <w:r w:rsidRPr="007B6DBE">
                    <w:rPr>
                      <w:spacing w:val="-3"/>
                      <w:sz w:val="16"/>
                      <w:szCs w:val="16"/>
                    </w:rPr>
                    <w:t xml:space="preserve"> </w:t>
                  </w:r>
                  <w:r w:rsidRPr="007B6DBE">
                    <w:rPr>
                      <w:sz w:val="16"/>
                      <w:szCs w:val="16"/>
                    </w:rPr>
                    <w:t>six</w:t>
                  </w:r>
                  <w:r w:rsidRPr="007B6DBE">
                    <w:rPr>
                      <w:spacing w:val="-3"/>
                      <w:sz w:val="16"/>
                      <w:szCs w:val="16"/>
                    </w:rPr>
                    <w:t xml:space="preserve"> </w:t>
                  </w:r>
                  <w:proofErr w:type="gramStart"/>
                  <w:r w:rsidRPr="007B6DBE">
                    <w:rPr>
                      <w:spacing w:val="-2"/>
                      <w:sz w:val="16"/>
                      <w:szCs w:val="16"/>
                    </w:rPr>
                    <w:t>water</w:t>
                  </w:r>
                  <w:proofErr w:type="gramEnd"/>
                </w:p>
                <w:p w14:paraId="7A40E2EB"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pacing w:val="-2"/>
                      <w:sz w:val="16"/>
                      <w:szCs w:val="16"/>
                    </w:rPr>
                    <w:t>closets)</w:t>
                  </w:r>
                </w:p>
              </w:tc>
              <w:tc>
                <w:tcPr>
                  <w:tcW w:w="1566" w:type="dxa"/>
                  <w:tcBorders>
                    <w:top w:val="single" w:sz="6" w:space="0" w:color="000000"/>
                    <w:left w:val="single" w:sz="6" w:space="0" w:color="000000"/>
                    <w:bottom w:val="single" w:sz="6" w:space="0" w:color="000000"/>
                  </w:tcBorders>
                </w:tcPr>
                <w:p w14:paraId="264E5446" w14:textId="77777777" w:rsidR="008D26C2" w:rsidRPr="007B6DBE" w:rsidRDefault="008D26C2" w:rsidP="00136A46">
                  <w:pPr>
                    <w:widowControl w:val="0"/>
                    <w:autoSpaceDE w:val="0"/>
                    <w:autoSpaceDN w:val="0"/>
                    <w:spacing w:line="181" w:lineRule="exact"/>
                    <w:ind w:left="91" w:right="90"/>
                    <w:rPr>
                      <w:sz w:val="16"/>
                      <w:szCs w:val="16"/>
                    </w:rPr>
                  </w:pPr>
                  <w:r w:rsidRPr="007B6DBE">
                    <w:rPr>
                      <w:sz w:val="16"/>
                      <w:szCs w:val="16"/>
                    </w:rPr>
                    <w:t>60</w:t>
                  </w:r>
                  <w:r w:rsidRPr="007B6DBE">
                    <w:rPr>
                      <w:spacing w:val="-4"/>
                      <w:sz w:val="16"/>
                      <w:szCs w:val="16"/>
                    </w:rPr>
                    <w:t xml:space="preserve"> </w:t>
                  </w:r>
                  <w:r w:rsidRPr="007B6DBE">
                    <w:rPr>
                      <w:sz w:val="16"/>
                      <w:szCs w:val="16"/>
                    </w:rPr>
                    <w:t>(not</w:t>
                  </w:r>
                  <w:r w:rsidRPr="007B6DBE">
                    <w:rPr>
                      <w:spacing w:val="-4"/>
                      <w:sz w:val="16"/>
                      <w:szCs w:val="16"/>
                    </w:rPr>
                    <w:t xml:space="preserve"> </w:t>
                  </w:r>
                  <w:r w:rsidRPr="007B6DBE">
                    <w:rPr>
                      <w:sz w:val="16"/>
                      <w:szCs w:val="16"/>
                    </w:rPr>
                    <w:t>over</w:t>
                  </w:r>
                  <w:r w:rsidRPr="007B6DBE">
                    <w:rPr>
                      <w:spacing w:val="-4"/>
                      <w:sz w:val="16"/>
                      <w:szCs w:val="16"/>
                    </w:rPr>
                    <w:t xml:space="preserve"> </w:t>
                  </w:r>
                  <w:r w:rsidRPr="007B6DBE">
                    <w:rPr>
                      <w:spacing w:val="-5"/>
                      <w:sz w:val="16"/>
                      <w:szCs w:val="16"/>
                    </w:rPr>
                    <w:t>six</w:t>
                  </w:r>
                </w:p>
                <w:p w14:paraId="2603C17F" w14:textId="77777777" w:rsidR="008D26C2" w:rsidRPr="007B6DBE" w:rsidRDefault="008D26C2" w:rsidP="00136A46">
                  <w:pPr>
                    <w:widowControl w:val="0"/>
                    <w:autoSpaceDE w:val="0"/>
                    <w:autoSpaceDN w:val="0"/>
                    <w:spacing w:before="1" w:line="167" w:lineRule="exact"/>
                    <w:ind w:left="91" w:right="90"/>
                    <w:rPr>
                      <w:sz w:val="16"/>
                      <w:szCs w:val="16"/>
                    </w:rPr>
                  </w:pPr>
                  <w:r w:rsidRPr="007B6DBE">
                    <w:rPr>
                      <w:sz w:val="16"/>
                      <w:szCs w:val="16"/>
                    </w:rPr>
                    <w:t>water</w:t>
                  </w:r>
                  <w:r w:rsidRPr="007B6DBE">
                    <w:rPr>
                      <w:spacing w:val="-7"/>
                      <w:sz w:val="16"/>
                      <w:szCs w:val="16"/>
                    </w:rPr>
                    <w:t xml:space="preserve"> </w:t>
                  </w:r>
                  <w:r w:rsidRPr="007B6DBE">
                    <w:rPr>
                      <w:spacing w:val="-2"/>
                      <w:sz w:val="16"/>
                      <w:szCs w:val="16"/>
                    </w:rPr>
                    <w:t>closets)</w:t>
                  </w:r>
                </w:p>
              </w:tc>
            </w:tr>
            <w:tr w:rsidR="008D26C2" w:rsidRPr="007B6DBE" w14:paraId="01FBEEE4" w14:textId="77777777" w:rsidTr="00136A46">
              <w:trPr>
                <w:trHeight w:val="181"/>
                <w:jc w:val="center"/>
              </w:trPr>
              <w:tc>
                <w:tcPr>
                  <w:tcW w:w="1339" w:type="dxa"/>
                  <w:tcBorders>
                    <w:top w:val="single" w:sz="6" w:space="0" w:color="000000"/>
                    <w:bottom w:val="single" w:sz="6" w:space="0" w:color="000000"/>
                    <w:right w:val="single" w:sz="6" w:space="0" w:color="000000"/>
                  </w:tcBorders>
                </w:tcPr>
                <w:p w14:paraId="4A9A5CA9" w14:textId="77777777" w:rsidR="008D26C2" w:rsidRPr="007B6DBE" w:rsidRDefault="008D26C2" w:rsidP="00136A46">
                  <w:pPr>
                    <w:widowControl w:val="0"/>
                    <w:autoSpaceDE w:val="0"/>
                    <w:autoSpaceDN w:val="0"/>
                    <w:spacing w:line="162" w:lineRule="exact"/>
                    <w:ind w:left="91" w:right="90"/>
                    <w:rPr>
                      <w:sz w:val="16"/>
                      <w:szCs w:val="16"/>
                    </w:rPr>
                  </w:pPr>
                  <w:r w:rsidRPr="007B6DBE">
                    <w:rPr>
                      <w:spacing w:val="-10"/>
                      <w:sz w:val="16"/>
                      <w:szCs w:val="16"/>
                    </w:rPr>
                    <w:t>4</w:t>
                  </w:r>
                </w:p>
              </w:tc>
              <w:tc>
                <w:tcPr>
                  <w:tcW w:w="2657" w:type="dxa"/>
                  <w:tcBorders>
                    <w:top w:val="single" w:sz="6" w:space="0" w:color="000000"/>
                    <w:left w:val="single" w:sz="6" w:space="0" w:color="000000"/>
                    <w:bottom w:val="single" w:sz="6" w:space="0" w:color="000000"/>
                    <w:right w:val="single" w:sz="6" w:space="0" w:color="000000"/>
                  </w:tcBorders>
                </w:tcPr>
                <w:p w14:paraId="1EE1A646" w14:textId="77777777" w:rsidR="008D26C2" w:rsidRPr="007B6DBE" w:rsidRDefault="008D26C2" w:rsidP="00136A46">
                  <w:pPr>
                    <w:widowControl w:val="0"/>
                    <w:autoSpaceDE w:val="0"/>
                    <w:autoSpaceDN w:val="0"/>
                    <w:spacing w:line="162" w:lineRule="exact"/>
                    <w:ind w:left="91" w:right="90"/>
                    <w:rPr>
                      <w:sz w:val="16"/>
                      <w:szCs w:val="16"/>
                    </w:rPr>
                  </w:pPr>
                  <w:r w:rsidRPr="007B6DBE">
                    <w:rPr>
                      <w:spacing w:val="-5"/>
                      <w:sz w:val="16"/>
                      <w:szCs w:val="16"/>
                    </w:rPr>
                    <w:t>160</w:t>
                  </w:r>
                </w:p>
              </w:tc>
              <w:tc>
                <w:tcPr>
                  <w:tcW w:w="1800" w:type="dxa"/>
                  <w:tcBorders>
                    <w:top w:val="single" w:sz="6" w:space="0" w:color="000000"/>
                    <w:left w:val="single" w:sz="6" w:space="0" w:color="000000"/>
                    <w:bottom w:val="single" w:sz="6" w:space="0" w:color="000000"/>
                    <w:right w:val="single" w:sz="6" w:space="0" w:color="000000"/>
                  </w:tcBorders>
                </w:tcPr>
                <w:p w14:paraId="51B48DF7" w14:textId="77777777" w:rsidR="008D26C2" w:rsidRPr="007B6DBE" w:rsidRDefault="008D26C2" w:rsidP="00136A46">
                  <w:pPr>
                    <w:widowControl w:val="0"/>
                    <w:autoSpaceDE w:val="0"/>
                    <w:autoSpaceDN w:val="0"/>
                    <w:spacing w:line="162" w:lineRule="exact"/>
                    <w:ind w:left="91" w:right="90"/>
                    <w:rPr>
                      <w:sz w:val="16"/>
                      <w:szCs w:val="16"/>
                    </w:rPr>
                  </w:pPr>
                  <w:r w:rsidRPr="007B6DBE">
                    <w:rPr>
                      <w:spacing w:val="-5"/>
                      <w:sz w:val="16"/>
                      <w:szCs w:val="16"/>
                    </w:rPr>
                    <w:t>90</w:t>
                  </w:r>
                </w:p>
              </w:tc>
              <w:tc>
                <w:tcPr>
                  <w:tcW w:w="1711" w:type="dxa"/>
                  <w:tcBorders>
                    <w:top w:val="single" w:sz="6" w:space="0" w:color="000000"/>
                    <w:left w:val="single" w:sz="6" w:space="0" w:color="000000"/>
                    <w:bottom w:val="single" w:sz="6" w:space="0" w:color="000000"/>
                    <w:right w:val="single" w:sz="6" w:space="0" w:color="000000"/>
                  </w:tcBorders>
                </w:tcPr>
                <w:p w14:paraId="16B721F6" w14:textId="77777777" w:rsidR="008D26C2" w:rsidRPr="007B6DBE" w:rsidRDefault="008D26C2" w:rsidP="00136A46">
                  <w:pPr>
                    <w:widowControl w:val="0"/>
                    <w:autoSpaceDE w:val="0"/>
                    <w:autoSpaceDN w:val="0"/>
                    <w:spacing w:line="162" w:lineRule="exact"/>
                    <w:ind w:left="91" w:right="90"/>
                    <w:rPr>
                      <w:sz w:val="16"/>
                      <w:szCs w:val="16"/>
                    </w:rPr>
                  </w:pPr>
                  <w:r w:rsidRPr="007B6DBE">
                    <w:rPr>
                      <w:spacing w:val="-5"/>
                      <w:sz w:val="16"/>
                      <w:szCs w:val="16"/>
                    </w:rPr>
                    <w:t>240</w:t>
                  </w:r>
                </w:p>
              </w:tc>
              <w:tc>
                <w:tcPr>
                  <w:tcW w:w="1566" w:type="dxa"/>
                  <w:tcBorders>
                    <w:top w:val="single" w:sz="6" w:space="0" w:color="000000"/>
                    <w:left w:val="single" w:sz="6" w:space="0" w:color="000000"/>
                    <w:bottom w:val="single" w:sz="6" w:space="0" w:color="000000"/>
                  </w:tcBorders>
                </w:tcPr>
                <w:p w14:paraId="0A9E9D0F" w14:textId="77777777" w:rsidR="008D26C2" w:rsidRPr="007B6DBE" w:rsidRDefault="008D26C2" w:rsidP="00136A46">
                  <w:pPr>
                    <w:widowControl w:val="0"/>
                    <w:autoSpaceDE w:val="0"/>
                    <w:autoSpaceDN w:val="0"/>
                    <w:spacing w:line="162" w:lineRule="exact"/>
                    <w:ind w:left="91" w:right="90"/>
                    <w:rPr>
                      <w:sz w:val="16"/>
                      <w:szCs w:val="16"/>
                    </w:rPr>
                  </w:pPr>
                  <w:r w:rsidRPr="007B6DBE">
                    <w:rPr>
                      <w:spacing w:val="-5"/>
                      <w:sz w:val="16"/>
                      <w:szCs w:val="16"/>
                    </w:rPr>
                    <w:t>500</w:t>
                  </w:r>
                </w:p>
              </w:tc>
            </w:tr>
            <w:tr w:rsidR="008D26C2" w:rsidRPr="007B6DBE" w14:paraId="24A9C5C4"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39085B46"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5</w:t>
                  </w:r>
                </w:p>
              </w:tc>
              <w:tc>
                <w:tcPr>
                  <w:tcW w:w="2657" w:type="dxa"/>
                  <w:tcBorders>
                    <w:top w:val="single" w:sz="6" w:space="0" w:color="000000"/>
                    <w:left w:val="single" w:sz="6" w:space="0" w:color="000000"/>
                    <w:bottom w:val="single" w:sz="6" w:space="0" w:color="000000"/>
                    <w:right w:val="single" w:sz="6" w:space="0" w:color="000000"/>
                  </w:tcBorders>
                </w:tcPr>
                <w:p w14:paraId="10A259FC"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360</w:t>
                  </w:r>
                </w:p>
              </w:tc>
              <w:tc>
                <w:tcPr>
                  <w:tcW w:w="1800" w:type="dxa"/>
                  <w:tcBorders>
                    <w:top w:val="single" w:sz="6" w:space="0" w:color="000000"/>
                    <w:left w:val="single" w:sz="6" w:space="0" w:color="000000"/>
                    <w:bottom w:val="single" w:sz="6" w:space="0" w:color="000000"/>
                    <w:right w:val="single" w:sz="6" w:space="0" w:color="000000"/>
                  </w:tcBorders>
                </w:tcPr>
                <w:p w14:paraId="3F62E2F3"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200</w:t>
                  </w:r>
                </w:p>
              </w:tc>
              <w:tc>
                <w:tcPr>
                  <w:tcW w:w="1711" w:type="dxa"/>
                  <w:tcBorders>
                    <w:top w:val="single" w:sz="6" w:space="0" w:color="000000"/>
                    <w:left w:val="single" w:sz="6" w:space="0" w:color="000000"/>
                    <w:bottom w:val="single" w:sz="6" w:space="0" w:color="000000"/>
                    <w:right w:val="single" w:sz="6" w:space="0" w:color="000000"/>
                  </w:tcBorders>
                </w:tcPr>
                <w:p w14:paraId="4FA96C47"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540</w:t>
                  </w:r>
                </w:p>
              </w:tc>
              <w:tc>
                <w:tcPr>
                  <w:tcW w:w="1566" w:type="dxa"/>
                  <w:tcBorders>
                    <w:top w:val="single" w:sz="6" w:space="0" w:color="000000"/>
                    <w:left w:val="single" w:sz="6" w:space="0" w:color="000000"/>
                    <w:bottom w:val="single" w:sz="6" w:space="0" w:color="000000"/>
                  </w:tcBorders>
                </w:tcPr>
                <w:p w14:paraId="31ABBE21"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1,100</w:t>
                  </w:r>
                </w:p>
              </w:tc>
            </w:tr>
            <w:tr w:rsidR="008D26C2" w:rsidRPr="007B6DBE" w14:paraId="45FBED15"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2014B883"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6</w:t>
                  </w:r>
                </w:p>
              </w:tc>
              <w:tc>
                <w:tcPr>
                  <w:tcW w:w="2657" w:type="dxa"/>
                  <w:tcBorders>
                    <w:top w:val="single" w:sz="6" w:space="0" w:color="000000"/>
                    <w:left w:val="single" w:sz="6" w:space="0" w:color="000000"/>
                    <w:bottom w:val="single" w:sz="6" w:space="0" w:color="000000"/>
                    <w:right w:val="single" w:sz="6" w:space="0" w:color="000000"/>
                  </w:tcBorders>
                </w:tcPr>
                <w:p w14:paraId="55F737EE"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620</w:t>
                  </w:r>
                </w:p>
              </w:tc>
              <w:tc>
                <w:tcPr>
                  <w:tcW w:w="1800" w:type="dxa"/>
                  <w:tcBorders>
                    <w:top w:val="single" w:sz="6" w:space="0" w:color="000000"/>
                    <w:left w:val="single" w:sz="6" w:space="0" w:color="000000"/>
                    <w:bottom w:val="single" w:sz="6" w:space="0" w:color="000000"/>
                    <w:right w:val="single" w:sz="6" w:space="0" w:color="000000"/>
                  </w:tcBorders>
                </w:tcPr>
                <w:p w14:paraId="08298419"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350</w:t>
                  </w:r>
                </w:p>
              </w:tc>
              <w:tc>
                <w:tcPr>
                  <w:tcW w:w="1711" w:type="dxa"/>
                  <w:tcBorders>
                    <w:top w:val="single" w:sz="6" w:space="0" w:color="000000"/>
                    <w:left w:val="single" w:sz="6" w:space="0" w:color="000000"/>
                    <w:bottom w:val="single" w:sz="6" w:space="0" w:color="000000"/>
                    <w:right w:val="single" w:sz="6" w:space="0" w:color="000000"/>
                  </w:tcBorders>
                </w:tcPr>
                <w:p w14:paraId="3BBD765E"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960</w:t>
                  </w:r>
                </w:p>
              </w:tc>
              <w:tc>
                <w:tcPr>
                  <w:tcW w:w="1566" w:type="dxa"/>
                  <w:tcBorders>
                    <w:top w:val="single" w:sz="6" w:space="0" w:color="000000"/>
                    <w:left w:val="single" w:sz="6" w:space="0" w:color="000000"/>
                    <w:bottom w:val="single" w:sz="6" w:space="0" w:color="000000"/>
                  </w:tcBorders>
                </w:tcPr>
                <w:p w14:paraId="6E72D255"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1,900</w:t>
                  </w:r>
                </w:p>
              </w:tc>
            </w:tr>
            <w:tr w:rsidR="008D26C2" w:rsidRPr="007B6DBE" w14:paraId="6297B3D8"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6CC30F2D"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10"/>
                      <w:sz w:val="16"/>
                      <w:szCs w:val="16"/>
                    </w:rPr>
                    <w:t>8</w:t>
                  </w:r>
                </w:p>
              </w:tc>
              <w:tc>
                <w:tcPr>
                  <w:tcW w:w="2657" w:type="dxa"/>
                  <w:tcBorders>
                    <w:top w:val="single" w:sz="6" w:space="0" w:color="000000"/>
                    <w:left w:val="single" w:sz="6" w:space="0" w:color="000000"/>
                    <w:bottom w:val="single" w:sz="6" w:space="0" w:color="000000"/>
                    <w:right w:val="single" w:sz="6" w:space="0" w:color="000000"/>
                  </w:tcBorders>
                </w:tcPr>
                <w:p w14:paraId="122A154E"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1,400</w:t>
                  </w:r>
                </w:p>
              </w:tc>
              <w:tc>
                <w:tcPr>
                  <w:tcW w:w="1800" w:type="dxa"/>
                  <w:tcBorders>
                    <w:top w:val="single" w:sz="6" w:space="0" w:color="000000"/>
                    <w:left w:val="single" w:sz="6" w:space="0" w:color="000000"/>
                    <w:bottom w:val="single" w:sz="6" w:space="0" w:color="000000"/>
                    <w:right w:val="single" w:sz="6" w:space="0" w:color="000000"/>
                  </w:tcBorders>
                </w:tcPr>
                <w:p w14:paraId="738010CC"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600</w:t>
                  </w:r>
                </w:p>
              </w:tc>
              <w:tc>
                <w:tcPr>
                  <w:tcW w:w="1711" w:type="dxa"/>
                  <w:tcBorders>
                    <w:top w:val="single" w:sz="6" w:space="0" w:color="000000"/>
                    <w:left w:val="single" w:sz="6" w:space="0" w:color="000000"/>
                    <w:bottom w:val="single" w:sz="6" w:space="0" w:color="000000"/>
                    <w:right w:val="single" w:sz="6" w:space="0" w:color="000000"/>
                  </w:tcBorders>
                </w:tcPr>
                <w:p w14:paraId="13115C8C"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2,200</w:t>
                  </w:r>
                </w:p>
              </w:tc>
              <w:tc>
                <w:tcPr>
                  <w:tcW w:w="1566" w:type="dxa"/>
                  <w:tcBorders>
                    <w:top w:val="single" w:sz="6" w:space="0" w:color="000000"/>
                    <w:left w:val="single" w:sz="6" w:space="0" w:color="000000"/>
                    <w:bottom w:val="single" w:sz="6" w:space="0" w:color="000000"/>
                  </w:tcBorders>
                </w:tcPr>
                <w:p w14:paraId="1C1812D8"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3,600</w:t>
                  </w:r>
                </w:p>
              </w:tc>
            </w:tr>
            <w:tr w:rsidR="008D26C2" w:rsidRPr="007B6DBE" w14:paraId="36EB5427"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70DB5B54"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5"/>
                      <w:sz w:val="16"/>
                      <w:szCs w:val="16"/>
                    </w:rPr>
                    <w:t>10</w:t>
                  </w:r>
                </w:p>
              </w:tc>
              <w:tc>
                <w:tcPr>
                  <w:tcW w:w="2657" w:type="dxa"/>
                  <w:tcBorders>
                    <w:top w:val="single" w:sz="6" w:space="0" w:color="000000"/>
                    <w:left w:val="single" w:sz="6" w:space="0" w:color="000000"/>
                    <w:bottom w:val="single" w:sz="6" w:space="0" w:color="000000"/>
                    <w:right w:val="single" w:sz="6" w:space="0" w:color="000000"/>
                  </w:tcBorders>
                </w:tcPr>
                <w:p w14:paraId="2A4B9B01"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2,500</w:t>
                  </w:r>
                </w:p>
              </w:tc>
              <w:tc>
                <w:tcPr>
                  <w:tcW w:w="1800" w:type="dxa"/>
                  <w:tcBorders>
                    <w:top w:val="single" w:sz="6" w:space="0" w:color="000000"/>
                    <w:left w:val="single" w:sz="6" w:space="0" w:color="000000"/>
                    <w:bottom w:val="single" w:sz="6" w:space="0" w:color="000000"/>
                    <w:right w:val="single" w:sz="6" w:space="0" w:color="000000"/>
                  </w:tcBorders>
                </w:tcPr>
                <w:p w14:paraId="31864803"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1,000</w:t>
                  </w:r>
                </w:p>
              </w:tc>
              <w:tc>
                <w:tcPr>
                  <w:tcW w:w="1711" w:type="dxa"/>
                  <w:tcBorders>
                    <w:top w:val="single" w:sz="6" w:space="0" w:color="000000"/>
                    <w:left w:val="single" w:sz="6" w:space="0" w:color="000000"/>
                    <w:bottom w:val="single" w:sz="6" w:space="0" w:color="000000"/>
                    <w:right w:val="single" w:sz="6" w:space="0" w:color="000000"/>
                  </w:tcBorders>
                </w:tcPr>
                <w:p w14:paraId="07855BFB"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3,800</w:t>
                  </w:r>
                </w:p>
              </w:tc>
              <w:tc>
                <w:tcPr>
                  <w:tcW w:w="1566" w:type="dxa"/>
                  <w:tcBorders>
                    <w:top w:val="single" w:sz="6" w:space="0" w:color="000000"/>
                    <w:left w:val="single" w:sz="6" w:space="0" w:color="000000"/>
                    <w:bottom w:val="single" w:sz="6" w:space="0" w:color="000000"/>
                  </w:tcBorders>
                </w:tcPr>
                <w:p w14:paraId="22266B33" w14:textId="77777777" w:rsidR="008D26C2" w:rsidRPr="007B6DBE" w:rsidRDefault="008D26C2" w:rsidP="00136A46">
                  <w:pPr>
                    <w:widowControl w:val="0"/>
                    <w:autoSpaceDE w:val="0"/>
                    <w:autoSpaceDN w:val="0"/>
                    <w:spacing w:line="164" w:lineRule="exact"/>
                    <w:ind w:left="91" w:right="90"/>
                    <w:rPr>
                      <w:sz w:val="16"/>
                      <w:szCs w:val="16"/>
                    </w:rPr>
                  </w:pPr>
                  <w:r w:rsidRPr="007B6DBE">
                    <w:rPr>
                      <w:spacing w:val="-2"/>
                      <w:sz w:val="16"/>
                      <w:szCs w:val="16"/>
                    </w:rPr>
                    <w:t>5,600</w:t>
                  </w:r>
                </w:p>
              </w:tc>
            </w:tr>
            <w:tr w:rsidR="008D26C2" w:rsidRPr="007B6DBE" w14:paraId="1221D3D6" w14:textId="77777777" w:rsidTr="00136A46">
              <w:trPr>
                <w:trHeight w:val="184"/>
                <w:jc w:val="center"/>
              </w:trPr>
              <w:tc>
                <w:tcPr>
                  <w:tcW w:w="1339" w:type="dxa"/>
                  <w:tcBorders>
                    <w:top w:val="single" w:sz="6" w:space="0" w:color="000000"/>
                    <w:bottom w:val="single" w:sz="6" w:space="0" w:color="000000"/>
                    <w:right w:val="single" w:sz="6" w:space="0" w:color="000000"/>
                  </w:tcBorders>
                </w:tcPr>
                <w:p w14:paraId="7D0820B9" w14:textId="77777777" w:rsidR="008D26C2" w:rsidRPr="007B6DBE" w:rsidRDefault="008D26C2" w:rsidP="00136A46">
                  <w:pPr>
                    <w:widowControl w:val="0"/>
                    <w:autoSpaceDE w:val="0"/>
                    <w:autoSpaceDN w:val="0"/>
                    <w:spacing w:line="165" w:lineRule="exact"/>
                    <w:ind w:left="91" w:right="90"/>
                    <w:rPr>
                      <w:sz w:val="16"/>
                      <w:szCs w:val="16"/>
                    </w:rPr>
                  </w:pPr>
                  <w:r w:rsidRPr="007B6DBE">
                    <w:rPr>
                      <w:spacing w:val="-5"/>
                      <w:sz w:val="16"/>
                      <w:szCs w:val="16"/>
                    </w:rPr>
                    <w:t>12</w:t>
                  </w:r>
                </w:p>
              </w:tc>
              <w:tc>
                <w:tcPr>
                  <w:tcW w:w="2657" w:type="dxa"/>
                  <w:tcBorders>
                    <w:top w:val="single" w:sz="6" w:space="0" w:color="000000"/>
                    <w:left w:val="single" w:sz="6" w:space="0" w:color="000000"/>
                    <w:bottom w:val="single" w:sz="6" w:space="0" w:color="000000"/>
                    <w:right w:val="single" w:sz="6" w:space="0" w:color="000000"/>
                  </w:tcBorders>
                </w:tcPr>
                <w:p w14:paraId="3BDC6121" w14:textId="77777777" w:rsidR="008D26C2" w:rsidRPr="007B6DBE" w:rsidRDefault="008D26C2" w:rsidP="00136A46">
                  <w:pPr>
                    <w:widowControl w:val="0"/>
                    <w:autoSpaceDE w:val="0"/>
                    <w:autoSpaceDN w:val="0"/>
                    <w:spacing w:line="165" w:lineRule="exact"/>
                    <w:ind w:left="91" w:right="90"/>
                    <w:rPr>
                      <w:sz w:val="16"/>
                      <w:szCs w:val="16"/>
                    </w:rPr>
                  </w:pPr>
                  <w:r w:rsidRPr="007B6DBE">
                    <w:rPr>
                      <w:spacing w:val="-2"/>
                      <w:sz w:val="16"/>
                      <w:szCs w:val="16"/>
                    </w:rPr>
                    <w:t>3,900</w:t>
                  </w:r>
                </w:p>
              </w:tc>
              <w:tc>
                <w:tcPr>
                  <w:tcW w:w="1800" w:type="dxa"/>
                  <w:tcBorders>
                    <w:top w:val="single" w:sz="6" w:space="0" w:color="000000"/>
                    <w:left w:val="single" w:sz="6" w:space="0" w:color="000000"/>
                    <w:bottom w:val="single" w:sz="6" w:space="0" w:color="000000"/>
                    <w:right w:val="single" w:sz="6" w:space="0" w:color="000000"/>
                  </w:tcBorders>
                </w:tcPr>
                <w:p w14:paraId="1086F5A6" w14:textId="77777777" w:rsidR="008D26C2" w:rsidRPr="007B6DBE" w:rsidRDefault="008D26C2" w:rsidP="00136A46">
                  <w:pPr>
                    <w:widowControl w:val="0"/>
                    <w:autoSpaceDE w:val="0"/>
                    <w:autoSpaceDN w:val="0"/>
                    <w:spacing w:line="165" w:lineRule="exact"/>
                    <w:ind w:left="91" w:right="90"/>
                    <w:rPr>
                      <w:sz w:val="16"/>
                      <w:szCs w:val="16"/>
                    </w:rPr>
                  </w:pPr>
                  <w:r w:rsidRPr="007B6DBE">
                    <w:rPr>
                      <w:spacing w:val="-2"/>
                      <w:sz w:val="16"/>
                      <w:szCs w:val="16"/>
                    </w:rPr>
                    <w:t>1,500</w:t>
                  </w:r>
                </w:p>
              </w:tc>
              <w:tc>
                <w:tcPr>
                  <w:tcW w:w="1711" w:type="dxa"/>
                  <w:tcBorders>
                    <w:top w:val="single" w:sz="6" w:space="0" w:color="000000"/>
                    <w:left w:val="single" w:sz="6" w:space="0" w:color="000000"/>
                    <w:bottom w:val="single" w:sz="6" w:space="0" w:color="000000"/>
                    <w:right w:val="single" w:sz="6" w:space="0" w:color="000000"/>
                  </w:tcBorders>
                </w:tcPr>
                <w:p w14:paraId="248A9FCC" w14:textId="77777777" w:rsidR="008D26C2" w:rsidRPr="007B6DBE" w:rsidRDefault="008D26C2" w:rsidP="00136A46">
                  <w:pPr>
                    <w:widowControl w:val="0"/>
                    <w:autoSpaceDE w:val="0"/>
                    <w:autoSpaceDN w:val="0"/>
                    <w:spacing w:line="165" w:lineRule="exact"/>
                    <w:ind w:left="91" w:right="90"/>
                    <w:rPr>
                      <w:sz w:val="16"/>
                      <w:szCs w:val="16"/>
                    </w:rPr>
                  </w:pPr>
                  <w:r w:rsidRPr="007B6DBE">
                    <w:rPr>
                      <w:spacing w:val="-2"/>
                      <w:sz w:val="16"/>
                      <w:szCs w:val="16"/>
                    </w:rPr>
                    <w:t>6,000</w:t>
                  </w:r>
                </w:p>
              </w:tc>
              <w:tc>
                <w:tcPr>
                  <w:tcW w:w="1566" w:type="dxa"/>
                  <w:tcBorders>
                    <w:top w:val="single" w:sz="6" w:space="0" w:color="000000"/>
                    <w:left w:val="single" w:sz="6" w:space="0" w:color="000000"/>
                    <w:bottom w:val="single" w:sz="6" w:space="0" w:color="000000"/>
                  </w:tcBorders>
                </w:tcPr>
                <w:p w14:paraId="75211B50" w14:textId="77777777" w:rsidR="008D26C2" w:rsidRPr="007B6DBE" w:rsidRDefault="008D26C2" w:rsidP="00136A46">
                  <w:pPr>
                    <w:widowControl w:val="0"/>
                    <w:autoSpaceDE w:val="0"/>
                    <w:autoSpaceDN w:val="0"/>
                    <w:spacing w:line="165" w:lineRule="exact"/>
                    <w:ind w:left="91" w:right="90"/>
                    <w:rPr>
                      <w:sz w:val="16"/>
                      <w:szCs w:val="16"/>
                    </w:rPr>
                  </w:pPr>
                  <w:r w:rsidRPr="007B6DBE">
                    <w:rPr>
                      <w:spacing w:val="-2"/>
                      <w:sz w:val="16"/>
                      <w:szCs w:val="16"/>
                    </w:rPr>
                    <w:t>8,400</w:t>
                  </w:r>
                </w:p>
              </w:tc>
            </w:tr>
            <w:tr w:rsidR="008D26C2" w:rsidRPr="007B6DBE" w14:paraId="459B0A7D" w14:textId="77777777" w:rsidTr="00136A46">
              <w:trPr>
                <w:trHeight w:val="185"/>
                <w:jc w:val="center"/>
              </w:trPr>
              <w:tc>
                <w:tcPr>
                  <w:tcW w:w="1339" w:type="dxa"/>
                  <w:tcBorders>
                    <w:top w:val="single" w:sz="6" w:space="0" w:color="000000"/>
                    <w:right w:val="single" w:sz="6" w:space="0" w:color="000000"/>
                  </w:tcBorders>
                </w:tcPr>
                <w:p w14:paraId="36C87150" w14:textId="77777777" w:rsidR="008D26C2" w:rsidRPr="007B6DBE" w:rsidRDefault="008D26C2" w:rsidP="00136A46">
                  <w:pPr>
                    <w:widowControl w:val="0"/>
                    <w:autoSpaceDE w:val="0"/>
                    <w:autoSpaceDN w:val="0"/>
                    <w:spacing w:line="166" w:lineRule="exact"/>
                    <w:ind w:left="91" w:right="90"/>
                    <w:rPr>
                      <w:sz w:val="16"/>
                      <w:szCs w:val="16"/>
                    </w:rPr>
                  </w:pPr>
                  <w:r w:rsidRPr="007B6DBE">
                    <w:rPr>
                      <w:spacing w:val="-5"/>
                      <w:sz w:val="16"/>
                      <w:szCs w:val="16"/>
                    </w:rPr>
                    <w:t>15</w:t>
                  </w:r>
                </w:p>
              </w:tc>
              <w:tc>
                <w:tcPr>
                  <w:tcW w:w="2657" w:type="dxa"/>
                  <w:tcBorders>
                    <w:top w:val="single" w:sz="6" w:space="0" w:color="000000"/>
                    <w:left w:val="single" w:sz="6" w:space="0" w:color="000000"/>
                    <w:right w:val="single" w:sz="6" w:space="0" w:color="000000"/>
                  </w:tcBorders>
                </w:tcPr>
                <w:p w14:paraId="42AFE939" w14:textId="77777777" w:rsidR="008D26C2" w:rsidRPr="007B6DBE" w:rsidRDefault="008D26C2" w:rsidP="00136A46">
                  <w:pPr>
                    <w:widowControl w:val="0"/>
                    <w:autoSpaceDE w:val="0"/>
                    <w:autoSpaceDN w:val="0"/>
                    <w:spacing w:line="166" w:lineRule="exact"/>
                    <w:ind w:left="91" w:right="90"/>
                    <w:rPr>
                      <w:sz w:val="16"/>
                      <w:szCs w:val="16"/>
                    </w:rPr>
                  </w:pPr>
                  <w:r w:rsidRPr="007B6DBE">
                    <w:rPr>
                      <w:spacing w:val="-2"/>
                      <w:sz w:val="16"/>
                      <w:szCs w:val="16"/>
                    </w:rPr>
                    <w:t>7,000</w:t>
                  </w:r>
                </w:p>
              </w:tc>
              <w:tc>
                <w:tcPr>
                  <w:tcW w:w="1800" w:type="dxa"/>
                  <w:tcBorders>
                    <w:top w:val="single" w:sz="6" w:space="0" w:color="000000"/>
                    <w:left w:val="single" w:sz="6" w:space="0" w:color="000000"/>
                    <w:right w:val="single" w:sz="6" w:space="0" w:color="000000"/>
                  </w:tcBorders>
                </w:tcPr>
                <w:p w14:paraId="7192FD68" w14:textId="77777777" w:rsidR="008D26C2" w:rsidRPr="007B6DBE" w:rsidRDefault="008D26C2" w:rsidP="00136A46">
                  <w:pPr>
                    <w:widowControl w:val="0"/>
                    <w:autoSpaceDE w:val="0"/>
                    <w:autoSpaceDN w:val="0"/>
                    <w:spacing w:line="166" w:lineRule="exact"/>
                    <w:ind w:left="91" w:right="90"/>
                    <w:rPr>
                      <w:sz w:val="16"/>
                      <w:szCs w:val="16"/>
                    </w:rPr>
                  </w:pPr>
                  <w:r w:rsidRPr="007B6DBE">
                    <w:rPr>
                      <w:sz w:val="16"/>
                      <w:szCs w:val="16"/>
                    </w:rPr>
                    <w:t>Note</w:t>
                  </w:r>
                  <w:r w:rsidRPr="007B6DBE">
                    <w:rPr>
                      <w:spacing w:val="-5"/>
                      <w:sz w:val="16"/>
                      <w:szCs w:val="16"/>
                    </w:rPr>
                    <w:t xml:space="preserve"> </w:t>
                  </w:r>
                  <w:r w:rsidRPr="007B6DBE">
                    <w:rPr>
                      <w:spacing w:val="-10"/>
                      <w:sz w:val="16"/>
                      <w:szCs w:val="16"/>
                    </w:rPr>
                    <w:t>c</w:t>
                  </w:r>
                </w:p>
              </w:tc>
              <w:tc>
                <w:tcPr>
                  <w:tcW w:w="1711" w:type="dxa"/>
                  <w:tcBorders>
                    <w:top w:val="single" w:sz="6" w:space="0" w:color="000000"/>
                    <w:left w:val="single" w:sz="6" w:space="0" w:color="000000"/>
                    <w:right w:val="single" w:sz="6" w:space="0" w:color="000000"/>
                  </w:tcBorders>
                </w:tcPr>
                <w:p w14:paraId="2F10667C" w14:textId="77777777" w:rsidR="008D26C2" w:rsidRPr="007B6DBE" w:rsidRDefault="008D26C2" w:rsidP="00136A46">
                  <w:pPr>
                    <w:widowControl w:val="0"/>
                    <w:autoSpaceDE w:val="0"/>
                    <w:autoSpaceDN w:val="0"/>
                    <w:spacing w:line="166" w:lineRule="exact"/>
                    <w:ind w:left="91" w:right="90"/>
                    <w:rPr>
                      <w:sz w:val="16"/>
                      <w:szCs w:val="16"/>
                    </w:rPr>
                  </w:pPr>
                  <w:r w:rsidRPr="007B6DBE">
                    <w:rPr>
                      <w:sz w:val="16"/>
                      <w:szCs w:val="16"/>
                    </w:rPr>
                    <w:t>Note</w:t>
                  </w:r>
                  <w:r w:rsidRPr="007B6DBE">
                    <w:rPr>
                      <w:spacing w:val="-5"/>
                      <w:sz w:val="16"/>
                      <w:szCs w:val="16"/>
                    </w:rPr>
                    <w:t xml:space="preserve"> </w:t>
                  </w:r>
                  <w:r w:rsidRPr="007B6DBE">
                    <w:rPr>
                      <w:spacing w:val="-10"/>
                      <w:sz w:val="16"/>
                      <w:szCs w:val="16"/>
                    </w:rPr>
                    <w:t>c</w:t>
                  </w:r>
                </w:p>
              </w:tc>
              <w:tc>
                <w:tcPr>
                  <w:tcW w:w="1566" w:type="dxa"/>
                  <w:tcBorders>
                    <w:top w:val="single" w:sz="6" w:space="0" w:color="000000"/>
                    <w:left w:val="single" w:sz="6" w:space="0" w:color="000000"/>
                  </w:tcBorders>
                </w:tcPr>
                <w:p w14:paraId="23386583" w14:textId="77777777" w:rsidR="008D26C2" w:rsidRPr="007B6DBE" w:rsidRDefault="008D26C2" w:rsidP="00136A46">
                  <w:pPr>
                    <w:widowControl w:val="0"/>
                    <w:autoSpaceDE w:val="0"/>
                    <w:autoSpaceDN w:val="0"/>
                    <w:spacing w:line="166" w:lineRule="exact"/>
                    <w:ind w:left="91" w:right="90"/>
                    <w:rPr>
                      <w:sz w:val="16"/>
                      <w:szCs w:val="16"/>
                    </w:rPr>
                  </w:pPr>
                  <w:r w:rsidRPr="007B6DBE">
                    <w:rPr>
                      <w:sz w:val="16"/>
                      <w:szCs w:val="16"/>
                    </w:rPr>
                    <w:t>Note</w:t>
                  </w:r>
                  <w:r w:rsidRPr="007B6DBE">
                    <w:rPr>
                      <w:spacing w:val="-5"/>
                      <w:sz w:val="16"/>
                      <w:szCs w:val="16"/>
                    </w:rPr>
                    <w:t xml:space="preserve"> </w:t>
                  </w:r>
                  <w:r w:rsidRPr="007B6DBE">
                    <w:rPr>
                      <w:spacing w:val="-10"/>
                      <w:sz w:val="16"/>
                      <w:szCs w:val="16"/>
                    </w:rPr>
                    <w:t>c</w:t>
                  </w:r>
                </w:p>
              </w:tc>
            </w:tr>
          </w:tbl>
          <w:p w14:paraId="67EE2437" w14:textId="77777777" w:rsidR="008D26C2" w:rsidRPr="007B6DBE" w:rsidRDefault="008D26C2" w:rsidP="00136A46">
            <w:pPr>
              <w:widowControl w:val="0"/>
              <w:autoSpaceDE w:val="0"/>
              <w:autoSpaceDN w:val="0"/>
              <w:spacing w:before="1"/>
              <w:ind w:right="90"/>
              <w:rPr>
                <w:sz w:val="16"/>
                <w:szCs w:val="16"/>
              </w:rPr>
            </w:pPr>
          </w:p>
          <w:p w14:paraId="35F044C6" w14:textId="77777777" w:rsidR="008D26C2" w:rsidRPr="007B6DBE" w:rsidRDefault="008D26C2" w:rsidP="00136A46">
            <w:pPr>
              <w:widowControl w:val="0"/>
              <w:autoSpaceDE w:val="0"/>
              <w:autoSpaceDN w:val="0"/>
              <w:spacing w:before="1"/>
              <w:ind w:left="91" w:right="90"/>
              <w:rPr>
                <w:sz w:val="16"/>
                <w:szCs w:val="16"/>
              </w:rPr>
            </w:pPr>
            <w:r w:rsidRPr="007B6DBE">
              <w:rPr>
                <w:sz w:val="16"/>
                <w:szCs w:val="16"/>
              </w:rPr>
              <w:t>For</w:t>
            </w:r>
            <w:r w:rsidRPr="007B6DBE">
              <w:rPr>
                <w:spacing w:val="-4"/>
                <w:sz w:val="16"/>
                <w:szCs w:val="16"/>
              </w:rPr>
              <w:t xml:space="preserve"> </w:t>
            </w:r>
            <w:r w:rsidRPr="007B6DBE">
              <w:rPr>
                <w:sz w:val="16"/>
                <w:szCs w:val="16"/>
              </w:rPr>
              <w:t>SI:</w:t>
            </w:r>
            <w:r w:rsidRPr="007B6DBE">
              <w:rPr>
                <w:spacing w:val="-3"/>
                <w:sz w:val="16"/>
                <w:szCs w:val="16"/>
              </w:rPr>
              <w:t xml:space="preserve"> </w:t>
            </w:r>
            <w:r w:rsidRPr="007B6DBE">
              <w:rPr>
                <w:sz w:val="16"/>
                <w:szCs w:val="16"/>
              </w:rPr>
              <w:t>1</w:t>
            </w:r>
            <w:r w:rsidRPr="007B6DBE">
              <w:rPr>
                <w:spacing w:val="-1"/>
                <w:sz w:val="16"/>
                <w:szCs w:val="16"/>
              </w:rPr>
              <w:t xml:space="preserve"> </w:t>
            </w:r>
            <w:r w:rsidRPr="007B6DBE">
              <w:rPr>
                <w:sz w:val="16"/>
                <w:szCs w:val="16"/>
              </w:rPr>
              <w:t>inch</w:t>
            </w:r>
            <w:r w:rsidRPr="007B6DBE">
              <w:rPr>
                <w:spacing w:val="-3"/>
                <w:sz w:val="16"/>
                <w:szCs w:val="16"/>
              </w:rPr>
              <w:t xml:space="preserve"> </w:t>
            </w:r>
            <w:r w:rsidRPr="007B6DBE">
              <w:rPr>
                <w:sz w:val="16"/>
                <w:szCs w:val="16"/>
              </w:rPr>
              <w:t>=</w:t>
            </w:r>
            <w:r w:rsidRPr="007B6DBE">
              <w:rPr>
                <w:spacing w:val="-4"/>
                <w:sz w:val="16"/>
                <w:szCs w:val="16"/>
              </w:rPr>
              <w:t xml:space="preserve"> </w:t>
            </w:r>
            <w:r w:rsidRPr="007B6DBE">
              <w:rPr>
                <w:sz w:val="16"/>
                <w:szCs w:val="16"/>
              </w:rPr>
              <w:t>25.4</w:t>
            </w:r>
            <w:r w:rsidRPr="007B6DBE">
              <w:rPr>
                <w:spacing w:val="-1"/>
                <w:sz w:val="16"/>
                <w:szCs w:val="16"/>
              </w:rPr>
              <w:t xml:space="preserve"> </w:t>
            </w:r>
            <w:r w:rsidRPr="007B6DBE">
              <w:rPr>
                <w:spacing w:val="-5"/>
                <w:sz w:val="16"/>
                <w:szCs w:val="16"/>
              </w:rPr>
              <w:t>mm.</w:t>
            </w:r>
          </w:p>
          <w:p w14:paraId="5D8B1DE5" w14:textId="77777777" w:rsidR="008D26C2" w:rsidRPr="007B6DBE" w:rsidRDefault="008D26C2" w:rsidP="00136A46">
            <w:pPr>
              <w:widowControl w:val="0"/>
              <w:autoSpaceDE w:val="0"/>
              <w:autoSpaceDN w:val="0"/>
              <w:spacing w:line="183" w:lineRule="exact"/>
              <w:ind w:left="91" w:right="90"/>
              <w:rPr>
                <w:sz w:val="16"/>
                <w:szCs w:val="16"/>
              </w:rPr>
            </w:pPr>
            <w:proofErr w:type="spellStart"/>
            <w:proofErr w:type="gramStart"/>
            <w:r w:rsidRPr="007B6DBE">
              <w:rPr>
                <w:sz w:val="16"/>
                <w:szCs w:val="16"/>
                <w:vertAlign w:val="superscript"/>
              </w:rPr>
              <w:t>a</w:t>
            </w:r>
            <w:proofErr w:type="spellEnd"/>
            <w:r w:rsidRPr="007B6DBE">
              <w:rPr>
                <w:spacing w:val="-3"/>
                <w:sz w:val="16"/>
                <w:szCs w:val="16"/>
              </w:rPr>
              <w:t xml:space="preserve">  </w:t>
            </w:r>
            <w:r w:rsidRPr="007B6DBE">
              <w:rPr>
                <w:sz w:val="16"/>
                <w:szCs w:val="16"/>
              </w:rPr>
              <w:t>Does</w:t>
            </w:r>
            <w:proofErr w:type="gramEnd"/>
            <w:r w:rsidRPr="007B6DBE">
              <w:rPr>
                <w:spacing w:val="-4"/>
                <w:sz w:val="16"/>
                <w:szCs w:val="16"/>
              </w:rPr>
              <w:t xml:space="preserve"> </w:t>
            </w:r>
            <w:r w:rsidRPr="007B6DBE">
              <w:rPr>
                <w:sz w:val="16"/>
                <w:szCs w:val="16"/>
              </w:rPr>
              <w:t>not</w:t>
            </w:r>
            <w:r w:rsidRPr="007B6DBE">
              <w:rPr>
                <w:spacing w:val="-4"/>
                <w:sz w:val="16"/>
                <w:szCs w:val="16"/>
              </w:rPr>
              <w:t xml:space="preserve"> </w:t>
            </w:r>
            <w:r w:rsidRPr="007B6DBE">
              <w:rPr>
                <w:sz w:val="16"/>
                <w:szCs w:val="16"/>
              </w:rPr>
              <w:t>include</w:t>
            </w:r>
            <w:r w:rsidRPr="007B6DBE">
              <w:rPr>
                <w:spacing w:val="-6"/>
                <w:sz w:val="16"/>
                <w:szCs w:val="16"/>
              </w:rPr>
              <w:t xml:space="preserve"> </w:t>
            </w:r>
            <w:r w:rsidRPr="007B6DBE">
              <w:rPr>
                <w:sz w:val="16"/>
                <w:szCs w:val="16"/>
              </w:rPr>
              <w:t>branches</w:t>
            </w:r>
            <w:r w:rsidRPr="007B6DBE">
              <w:rPr>
                <w:spacing w:val="-3"/>
                <w:sz w:val="16"/>
                <w:szCs w:val="16"/>
              </w:rPr>
              <w:t xml:space="preserve"> </w:t>
            </w:r>
            <w:r w:rsidRPr="007B6DBE">
              <w:rPr>
                <w:sz w:val="16"/>
                <w:szCs w:val="16"/>
              </w:rPr>
              <w:t>of</w:t>
            </w:r>
            <w:r w:rsidRPr="007B6DBE">
              <w:rPr>
                <w:spacing w:val="-5"/>
                <w:sz w:val="16"/>
                <w:szCs w:val="16"/>
              </w:rPr>
              <w:t xml:space="preserve"> </w:t>
            </w:r>
            <w:r w:rsidRPr="007B6DBE">
              <w:rPr>
                <w:sz w:val="16"/>
                <w:szCs w:val="16"/>
              </w:rPr>
              <w:t>the</w:t>
            </w:r>
            <w:r w:rsidRPr="007B6DBE">
              <w:rPr>
                <w:spacing w:val="-5"/>
                <w:sz w:val="16"/>
                <w:szCs w:val="16"/>
              </w:rPr>
              <w:t xml:space="preserve"> </w:t>
            </w:r>
            <w:r w:rsidRPr="007B6DBE">
              <w:rPr>
                <w:sz w:val="16"/>
                <w:szCs w:val="16"/>
              </w:rPr>
              <w:t>building</w:t>
            </w:r>
            <w:r w:rsidRPr="007B6DBE">
              <w:rPr>
                <w:spacing w:val="-7"/>
                <w:sz w:val="16"/>
                <w:szCs w:val="16"/>
              </w:rPr>
              <w:t xml:space="preserve"> </w:t>
            </w:r>
            <w:r w:rsidRPr="007B6DBE">
              <w:rPr>
                <w:sz w:val="16"/>
                <w:szCs w:val="16"/>
              </w:rPr>
              <w:t>drain.</w:t>
            </w:r>
            <w:r w:rsidRPr="007B6DBE">
              <w:rPr>
                <w:spacing w:val="-3"/>
                <w:sz w:val="16"/>
                <w:szCs w:val="16"/>
              </w:rPr>
              <w:t xml:space="preserve"> </w:t>
            </w:r>
            <w:r w:rsidRPr="007B6DBE">
              <w:rPr>
                <w:sz w:val="16"/>
                <w:szCs w:val="16"/>
              </w:rPr>
              <w:t>Refer</w:t>
            </w:r>
            <w:r w:rsidRPr="007B6DBE">
              <w:rPr>
                <w:spacing w:val="-4"/>
                <w:sz w:val="16"/>
                <w:szCs w:val="16"/>
              </w:rPr>
              <w:t xml:space="preserve"> </w:t>
            </w:r>
            <w:r w:rsidRPr="007B6DBE">
              <w:rPr>
                <w:sz w:val="16"/>
                <w:szCs w:val="16"/>
              </w:rPr>
              <w:t>to</w:t>
            </w:r>
            <w:r w:rsidRPr="007B6DBE">
              <w:rPr>
                <w:spacing w:val="-5"/>
                <w:sz w:val="16"/>
                <w:szCs w:val="16"/>
              </w:rPr>
              <w:t xml:space="preserve"> </w:t>
            </w:r>
            <w:r w:rsidRPr="007B6DBE">
              <w:rPr>
                <w:sz w:val="16"/>
                <w:szCs w:val="16"/>
              </w:rPr>
              <w:t>Table</w:t>
            </w:r>
            <w:r w:rsidRPr="007B6DBE">
              <w:rPr>
                <w:spacing w:val="-5"/>
                <w:sz w:val="16"/>
                <w:szCs w:val="16"/>
              </w:rPr>
              <w:t xml:space="preserve"> </w:t>
            </w:r>
            <w:r w:rsidRPr="007B6DBE">
              <w:rPr>
                <w:spacing w:val="-2"/>
                <w:sz w:val="16"/>
                <w:szCs w:val="16"/>
              </w:rPr>
              <w:t>710.1(1).</w:t>
            </w:r>
          </w:p>
          <w:p w14:paraId="3D06BC59" w14:textId="77777777" w:rsidR="008D26C2" w:rsidRPr="007B6DBE" w:rsidRDefault="008D26C2" w:rsidP="00136A46">
            <w:pPr>
              <w:widowControl w:val="0"/>
              <w:tabs>
                <w:tab w:val="left" w:pos="180"/>
              </w:tabs>
              <w:autoSpaceDE w:val="0"/>
              <w:autoSpaceDN w:val="0"/>
              <w:ind w:left="180" w:right="90" w:hanging="90"/>
              <w:rPr>
                <w:sz w:val="16"/>
                <w:szCs w:val="16"/>
              </w:rPr>
            </w:pPr>
            <w:proofErr w:type="gramStart"/>
            <w:r w:rsidRPr="007B6DBE">
              <w:rPr>
                <w:sz w:val="16"/>
                <w:szCs w:val="16"/>
                <w:vertAlign w:val="superscript"/>
              </w:rPr>
              <w:t>b</w:t>
            </w:r>
            <w:r w:rsidRPr="007B6DBE">
              <w:rPr>
                <w:spacing w:val="-3"/>
                <w:sz w:val="16"/>
                <w:szCs w:val="16"/>
              </w:rPr>
              <w:t xml:space="preserve">  </w:t>
            </w:r>
            <w:r w:rsidRPr="007B6DBE">
              <w:rPr>
                <w:sz w:val="16"/>
                <w:szCs w:val="16"/>
              </w:rPr>
              <w:t>Soil</w:t>
            </w:r>
            <w:proofErr w:type="gramEnd"/>
            <w:r w:rsidRPr="007B6DBE">
              <w:rPr>
                <w:spacing w:val="-2"/>
                <w:sz w:val="16"/>
                <w:szCs w:val="16"/>
              </w:rPr>
              <w:t xml:space="preserve"> </w:t>
            </w:r>
            <w:r w:rsidRPr="007B6DBE">
              <w:rPr>
                <w:sz w:val="16"/>
                <w:szCs w:val="16"/>
              </w:rPr>
              <w:t>stacks</w:t>
            </w:r>
            <w:r w:rsidRPr="007B6DBE">
              <w:rPr>
                <w:spacing w:val="-3"/>
                <w:sz w:val="16"/>
                <w:szCs w:val="16"/>
              </w:rPr>
              <w:t xml:space="preserve"> </w:t>
            </w:r>
            <w:r w:rsidRPr="007B6DBE">
              <w:rPr>
                <w:sz w:val="16"/>
                <w:szCs w:val="16"/>
              </w:rPr>
              <w:t>shall</w:t>
            </w:r>
            <w:r w:rsidRPr="007B6DBE">
              <w:rPr>
                <w:spacing w:val="-2"/>
                <w:sz w:val="16"/>
                <w:szCs w:val="16"/>
              </w:rPr>
              <w:t xml:space="preserve"> </w:t>
            </w:r>
            <w:r w:rsidRPr="007B6DBE">
              <w:rPr>
                <w:sz w:val="16"/>
                <w:szCs w:val="16"/>
              </w:rPr>
              <w:t>be</w:t>
            </w:r>
            <w:r w:rsidRPr="007B6DBE">
              <w:rPr>
                <w:spacing w:val="-3"/>
                <w:sz w:val="16"/>
                <w:szCs w:val="16"/>
              </w:rPr>
              <w:t xml:space="preserve"> </w:t>
            </w:r>
            <w:r w:rsidRPr="007B6DBE">
              <w:rPr>
                <w:sz w:val="16"/>
                <w:szCs w:val="16"/>
              </w:rPr>
              <w:t>sized</w:t>
            </w:r>
            <w:r w:rsidRPr="007B6DBE">
              <w:rPr>
                <w:spacing w:val="-2"/>
                <w:sz w:val="16"/>
                <w:szCs w:val="16"/>
              </w:rPr>
              <w:t xml:space="preserve"> </w:t>
            </w:r>
            <w:r w:rsidRPr="007B6DBE">
              <w:rPr>
                <w:sz w:val="16"/>
                <w:szCs w:val="16"/>
              </w:rPr>
              <w:t>based</w:t>
            </w:r>
            <w:r w:rsidRPr="007B6DBE">
              <w:rPr>
                <w:spacing w:val="-1"/>
                <w:sz w:val="16"/>
                <w:szCs w:val="16"/>
              </w:rPr>
              <w:t xml:space="preserve"> </w:t>
            </w:r>
            <w:r w:rsidRPr="007B6DBE">
              <w:rPr>
                <w:sz w:val="16"/>
                <w:szCs w:val="16"/>
              </w:rPr>
              <w:t>on</w:t>
            </w:r>
            <w:r w:rsidRPr="007B6DBE">
              <w:rPr>
                <w:spacing w:val="-2"/>
                <w:sz w:val="16"/>
                <w:szCs w:val="16"/>
              </w:rPr>
              <w:t xml:space="preserve"> </w:t>
            </w:r>
            <w:r w:rsidRPr="007B6DBE">
              <w:rPr>
                <w:sz w:val="16"/>
                <w:szCs w:val="16"/>
              </w:rPr>
              <w:t>the</w:t>
            </w:r>
            <w:r w:rsidRPr="007B6DBE">
              <w:rPr>
                <w:spacing w:val="-3"/>
                <w:sz w:val="16"/>
                <w:szCs w:val="16"/>
              </w:rPr>
              <w:t xml:space="preserve"> </w:t>
            </w:r>
            <w:r w:rsidRPr="007B6DBE">
              <w:rPr>
                <w:sz w:val="16"/>
                <w:szCs w:val="16"/>
              </w:rPr>
              <w:t>total</w:t>
            </w:r>
            <w:r w:rsidRPr="007B6DBE">
              <w:rPr>
                <w:spacing w:val="-2"/>
                <w:sz w:val="16"/>
                <w:szCs w:val="16"/>
              </w:rPr>
              <w:t xml:space="preserve"> </w:t>
            </w:r>
            <w:r w:rsidRPr="007B6DBE">
              <w:rPr>
                <w:sz w:val="16"/>
                <w:szCs w:val="16"/>
              </w:rPr>
              <w:t>accumulated</w:t>
            </w:r>
            <w:r w:rsidRPr="007B6DBE">
              <w:rPr>
                <w:spacing w:val="-1"/>
                <w:sz w:val="16"/>
                <w:szCs w:val="16"/>
              </w:rPr>
              <w:t xml:space="preserve"> </w:t>
            </w:r>
            <w:r w:rsidRPr="007B6DBE">
              <w:rPr>
                <w:sz w:val="16"/>
                <w:szCs w:val="16"/>
              </w:rPr>
              <w:t>connected</w:t>
            </w:r>
            <w:r w:rsidRPr="007B6DBE">
              <w:rPr>
                <w:spacing w:val="-1"/>
                <w:sz w:val="16"/>
                <w:szCs w:val="16"/>
              </w:rPr>
              <w:t xml:space="preserve"> </w:t>
            </w:r>
            <w:r w:rsidRPr="007B6DBE">
              <w:rPr>
                <w:sz w:val="16"/>
                <w:szCs w:val="16"/>
              </w:rPr>
              <w:t>load</w:t>
            </w:r>
            <w:r w:rsidRPr="007B6DBE">
              <w:rPr>
                <w:spacing w:val="-2"/>
                <w:sz w:val="16"/>
                <w:szCs w:val="16"/>
              </w:rPr>
              <w:t xml:space="preserve"> </w:t>
            </w:r>
            <w:r w:rsidRPr="007B6DBE">
              <w:rPr>
                <w:sz w:val="16"/>
                <w:szCs w:val="16"/>
              </w:rPr>
              <w:t>at</w:t>
            </w:r>
            <w:r w:rsidRPr="007B6DBE">
              <w:rPr>
                <w:spacing w:val="-5"/>
                <w:sz w:val="16"/>
                <w:szCs w:val="16"/>
              </w:rPr>
              <w:t xml:space="preserve"> </w:t>
            </w:r>
            <w:r w:rsidRPr="007B6DBE">
              <w:rPr>
                <w:sz w:val="16"/>
                <w:szCs w:val="16"/>
              </w:rPr>
              <w:t>each</w:t>
            </w:r>
            <w:r w:rsidRPr="007B6DBE">
              <w:rPr>
                <w:spacing w:val="-1"/>
                <w:sz w:val="16"/>
                <w:szCs w:val="16"/>
              </w:rPr>
              <w:t xml:space="preserve"> </w:t>
            </w:r>
            <w:r w:rsidRPr="007B6DBE">
              <w:rPr>
                <w:sz w:val="16"/>
                <w:szCs w:val="16"/>
              </w:rPr>
              <w:t>story</w:t>
            </w:r>
            <w:r w:rsidRPr="007B6DBE">
              <w:rPr>
                <w:spacing w:val="-4"/>
                <w:sz w:val="16"/>
                <w:szCs w:val="16"/>
              </w:rPr>
              <w:t xml:space="preserve"> </w:t>
            </w:r>
            <w:r w:rsidRPr="007B6DBE">
              <w:rPr>
                <w:sz w:val="16"/>
                <w:szCs w:val="16"/>
              </w:rPr>
              <w:t>or</w:t>
            </w:r>
            <w:r w:rsidRPr="007B6DBE">
              <w:rPr>
                <w:spacing w:val="-2"/>
                <w:sz w:val="16"/>
                <w:szCs w:val="16"/>
              </w:rPr>
              <w:t xml:space="preserve"> </w:t>
            </w:r>
            <w:r w:rsidRPr="007B6DBE">
              <w:rPr>
                <w:sz w:val="16"/>
                <w:szCs w:val="16"/>
              </w:rPr>
              <w:t>branch</w:t>
            </w:r>
            <w:r w:rsidRPr="007B6DBE">
              <w:rPr>
                <w:spacing w:val="-1"/>
                <w:sz w:val="16"/>
                <w:szCs w:val="16"/>
              </w:rPr>
              <w:t xml:space="preserve"> </w:t>
            </w:r>
            <w:r w:rsidRPr="007B6DBE">
              <w:rPr>
                <w:sz w:val="16"/>
                <w:szCs w:val="16"/>
              </w:rPr>
              <w:t>interval.</w:t>
            </w:r>
            <w:r w:rsidRPr="007B6DBE">
              <w:rPr>
                <w:spacing w:val="-1"/>
                <w:sz w:val="16"/>
                <w:szCs w:val="16"/>
              </w:rPr>
              <w:t xml:space="preserve"> </w:t>
            </w:r>
            <w:r w:rsidRPr="007B6DBE">
              <w:rPr>
                <w:sz w:val="16"/>
                <w:szCs w:val="16"/>
              </w:rPr>
              <w:t>As</w:t>
            </w:r>
            <w:r w:rsidRPr="007B6DBE">
              <w:rPr>
                <w:spacing w:val="-2"/>
                <w:sz w:val="16"/>
                <w:szCs w:val="16"/>
              </w:rPr>
              <w:t xml:space="preserve"> </w:t>
            </w:r>
            <w:r w:rsidRPr="007B6DBE">
              <w:rPr>
                <w:sz w:val="16"/>
                <w:szCs w:val="16"/>
              </w:rPr>
              <w:t>the</w:t>
            </w:r>
            <w:r w:rsidRPr="007B6DBE">
              <w:rPr>
                <w:spacing w:val="-3"/>
                <w:sz w:val="16"/>
                <w:szCs w:val="16"/>
              </w:rPr>
              <w:t xml:space="preserve"> </w:t>
            </w:r>
            <w:r w:rsidRPr="007B6DBE">
              <w:rPr>
                <w:sz w:val="16"/>
                <w:szCs w:val="16"/>
              </w:rPr>
              <w:t>total accumulated</w:t>
            </w:r>
            <w:r w:rsidRPr="007B6DBE">
              <w:rPr>
                <w:spacing w:val="-2"/>
                <w:sz w:val="16"/>
                <w:szCs w:val="16"/>
              </w:rPr>
              <w:t xml:space="preserve"> </w:t>
            </w:r>
            <w:r w:rsidRPr="007B6DBE">
              <w:rPr>
                <w:sz w:val="16"/>
                <w:szCs w:val="16"/>
              </w:rPr>
              <w:t>connected</w:t>
            </w:r>
            <w:r w:rsidRPr="007B6DBE">
              <w:rPr>
                <w:spacing w:val="-2"/>
                <w:sz w:val="16"/>
                <w:szCs w:val="16"/>
              </w:rPr>
              <w:t xml:space="preserve"> </w:t>
            </w:r>
            <w:r w:rsidRPr="007B6DBE">
              <w:rPr>
                <w:sz w:val="16"/>
                <w:szCs w:val="16"/>
              </w:rPr>
              <w:t>load</w:t>
            </w:r>
            <w:r w:rsidRPr="007B6DBE">
              <w:rPr>
                <w:spacing w:val="-2"/>
                <w:sz w:val="16"/>
                <w:szCs w:val="16"/>
              </w:rPr>
              <w:t xml:space="preserve"> </w:t>
            </w:r>
            <w:r w:rsidRPr="007B6DBE">
              <w:rPr>
                <w:sz w:val="16"/>
                <w:szCs w:val="16"/>
              </w:rPr>
              <w:t>decreases,</w:t>
            </w:r>
            <w:r w:rsidRPr="007B6DBE">
              <w:rPr>
                <w:spacing w:val="40"/>
                <w:sz w:val="16"/>
                <w:szCs w:val="16"/>
              </w:rPr>
              <w:t xml:space="preserve"> </w:t>
            </w:r>
            <w:r w:rsidRPr="007B6DBE">
              <w:rPr>
                <w:sz w:val="16"/>
                <w:szCs w:val="16"/>
              </w:rPr>
              <w:lastRenderedPageBreak/>
              <w:t>stacks are permitted to be reduced in size. Stack diameters shall not be reduced to less than one-half of the</w:t>
            </w:r>
            <w:r w:rsidRPr="007B6DBE">
              <w:rPr>
                <w:spacing w:val="-1"/>
                <w:sz w:val="16"/>
                <w:szCs w:val="16"/>
              </w:rPr>
              <w:t xml:space="preserve"> </w:t>
            </w:r>
            <w:r w:rsidRPr="007B6DBE">
              <w:rPr>
                <w:sz w:val="16"/>
                <w:szCs w:val="16"/>
              </w:rPr>
              <w:t>diameter of the largest stack size required.</w:t>
            </w:r>
          </w:p>
          <w:p w14:paraId="46747A39" w14:textId="77777777" w:rsidR="008D26C2" w:rsidRPr="008D26C2" w:rsidRDefault="008D26C2" w:rsidP="00136A46">
            <w:pPr>
              <w:ind w:left="91" w:right="90"/>
              <w:rPr>
                <w:rFonts w:eastAsia="Aptos"/>
                <w:kern w:val="2"/>
                <w:sz w:val="16"/>
                <w:szCs w:val="16"/>
              </w:rPr>
            </w:pPr>
            <w:proofErr w:type="gramStart"/>
            <w:r w:rsidRPr="007B6DBE">
              <w:rPr>
                <w:sz w:val="16"/>
                <w:szCs w:val="16"/>
                <w:vertAlign w:val="superscript"/>
              </w:rPr>
              <w:t>c</w:t>
            </w:r>
            <w:r w:rsidRPr="007B6DBE">
              <w:rPr>
                <w:spacing w:val="-4"/>
                <w:sz w:val="16"/>
                <w:szCs w:val="16"/>
              </w:rPr>
              <w:t xml:space="preserve">  </w:t>
            </w:r>
            <w:r w:rsidRPr="007B6DBE">
              <w:rPr>
                <w:sz w:val="16"/>
                <w:szCs w:val="16"/>
              </w:rPr>
              <w:t>Sizing</w:t>
            </w:r>
            <w:proofErr w:type="gramEnd"/>
            <w:r w:rsidRPr="007B6DBE">
              <w:rPr>
                <w:spacing w:val="-2"/>
                <w:sz w:val="16"/>
                <w:szCs w:val="16"/>
              </w:rPr>
              <w:t xml:space="preserve"> </w:t>
            </w:r>
            <w:r w:rsidRPr="007B6DBE">
              <w:rPr>
                <w:sz w:val="16"/>
                <w:szCs w:val="16"/>
              </w:rPr>
              <w:t>load</w:t>
            </w:r>
            <w:r w:rsidRPr="007B6DBE">
              <w:rPr>
                <w:spacing w:val="-4"/>
                <w:sz w:val="16"/>
                <w:szCs w:val="16"/>
              </w:rPr>
              <w:t xml:space="preserve"> </w:t>
            </w:r>
            <w:r w:rsidRPr="007B6DBE">
              <w:rPr>
                <w:sz w:val="16"/>
                <w:szCs w:val="16"/>
              </w:rPr>
              <w:t>based</w:t>
            </w:r>
            <w:r w:rsidRPr="007B6DBE">
              <w:rPr>
                <w:spacing w:val="-3"/>
                <w:sz w:val="16"/>
                <w:szCs w:val="16"/>
              </w:rPr>
              <w:t xml:space="preserve"> </w:t>
            </w:r>
            <w:r w:rsidRPr="007B6DBE">
              <w:rPr>
                <w:sz w:val="16"/>
                <w:szCs w:val="16"/>
              </w:rPr>
              <w:t>on</w:t>
            </w:r>
            <w:r w:rsidRPr="007B6DBE">
              <w:rPr>
                <w:spacing w:val="-4"/>
                <w:sz w:val="16"/>
                <w:szCs w:val="16"/>
              </w:rPr>
              <w:t xml:space="preserve"> </w:t>
            </w:r>
            <w:r w:rsidRPr="007B6DBE">
              <w:rPr>
                <w:sz w:val="16"/>
                <w:szCs w:val="16"/>
              </w:rPr>
              <w:t>design</w:t>
            </w:r>
            <w:r w:rsidRPr="007B6DBE">
              <w:rPr>
                <w:spacing w:val="-3"/>
                <w:sz w:val="16"/>
                <w:szCs w:val="16"/>
              </w:rPr>
              <w:t xml:space="preserve"> </w:t>
            </w:r>
            <w:r w:rsidRPr="007B6DBE">
              <w:rPr>
                <w:spacing w:val="-2"/>
                <w:sz w:val="16"/>
                <w:szCs w:val="16"/>
              </w:rPr>
              <w:t>criteria.</w:t>
            </w:r>
          </w:p>
        </w:tc>
      </w:tr>
      <w:tr w:rsidR="008D26C2" w:rsidRPr="008D26C2" w14:paraId="4831B7EF"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74A3C643" w14:textId="77777777" w:rsidR="008D26C2" w:rsidRPr="008D26C2" w:rsidRDefault="008D26C2" w:rsidP="00136A46">
            <w:pPr>
              <w:jc w:val="center"/>
              <w:rPr>
                <w:rFonts w:eastAsia="Aptos"/>
                <w:kern w:val="2"/>
                <w:sz w:val="16"/>
                <w:szCs w:val="16"/>
              </w:rPr>
            </w:pPr>
            <w:r w:rsidRPr="008D26C2">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tcPr>
          <w:p w14:paraId="49F9E343"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710.3, Underground Drainage Piping.</w:t>
            </w:r>
          </w:p>
        </w:tc>
        <w:tc>
          <w:tcPr>
            <w:tcW w:w="7043" w:type="dxa"/>
            <w:gridSpan w:val="2"/>
            <w:tcBorders>
              <w:top w:val="single" w:sz="4" w:space="0" w:color="auto"/>
              <w:left w:val="single" w:sz="4" w:space="0" w:color="auto"/>
              <w:bottom w:val="single" w:sz="4" w:space="0" w:color="auto"/>
              <w:right w:val="single" w:sz="4" w:space="0" w:color="auto"/>
            </w:tcBorders>
          </w:tcPr>
          <w:p w14:paraId="129062F9"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Any portion of the drainage system installed underground or below a basement or cellar shall not be less than 2- inch diameter. In addition, any portion of the drainage system installed underground which is located upstream from a grease trap or grease interceptor as well as the underground horizontal branch receiving the discharge there from shall not be less than 3-inch diameter.</w:t>
            </w:r>
          </w:p>
        </w:tc>
      </w:tr>
      <w:tr w:rsidR="008D26C2" w:rsidRPr="008D26C2" w14:paraId="20C554DD"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366A1E9F"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6" w:space="0" w:color="000000"/>
              <w:bottom w:val="single" w:sz="6" w:space="0" w:color="000000"/>
              <w:right w:val="single" w:sz="6" w:space="0" w:color="000000"/>
            </w:tcBorders>
          </w:tcPr>
          <w:p w14:paraId="20258897"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712.3.2.</w:t>
            </w:r>
          </w:p>
        </w:tc>
        <w:tc>
          <w:tcPr>
            <w:tcW w:w="7043" w:type="dxa"/>
            <w:gridSpan w:val="2"/>
            <w:tcBorders>
              <w:top w:val="single" w:sz="4" w:space="0" w:color="auto"/>
              <w:left w:val="single" w:sz="6" w:space="0" w:color="000000"/>
              <w:bottom w:val="single" w:sz="6" w:space="0" w:color="000000"/>
              <w:right w:val="single" w:sz="6" w:space="0" w:color="000000"/>
            </w:tcBorders>
          </w:tcPr>
          <w:p w14:paraId="5AF5BFA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The sump pit shall be not less than 18 inches (457 mm) in diameter and not less than 24 inches (610 mm) in depth, unless otherwise approved. The pit shall be accessible and located such that all drainage flows into the pit by gravity. The sump pit shall be constructed of tile, concrete, steel, plastic or other approved materials. The pit bottom shall be solid and provide permanent support for the pump. The sump pit shall be fitted with a gas-tight removable cover that is installed flush with grade or floor level, or above grade in outdoor installations. The cover shall be adequate to support anticipated loads </w:t>
            </w:r>
            <w:proofErr w:type="gramStart"/>
            <w:r w:rsidRPr="008D26C2">
              <w:rPr>
                <w:rFonts w:eastAsia="Aptos"/>
                <w:kern w:val="2"/>
                <w:sz w:val="16"/>
                <w:szCs w:val="16"/>
              </w:rPr>
              <w:t>in the area of</w:t>
            </w:r>
            <w:proofErr w:type="gramEnd"/>
            <w:r w:rsidRPr="008D26C2">
              <w:rPr>
                <w:rFonts w:eastAsia="Aptos"/>
                <w:kern w:val="2"/>
                <w:sz w:val="16"/>
                <w:szCs w:val="16"/>
              </w:rPr>
              <w:t xml:space="preserve"> use. The sump pit shall be vented in accordance with Chapter 9</w:t>
            </w:r>
          </w:p>
        </w:tc>
      </w:tr>
      <w:tr w:rsidR="008D26C2" w:rsidRPr="008D26C2" w14:paraId="11833B9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D555FCD"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5F491A2E"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716.1, General.</w:t>
            </w:r>
          </w:p>
        </w:tc>
        <w:tc>
          <w:tcPr>
            <w:tcW w:w="7043" w:type="dxa"/>
            <w:gridSpan w:val="2"/>
            <w:tcBorders>
              <w:top w:val="nil"/>
              <w:left w:val="single" w:sz="6" w:space="0" w:color="000000"/>
              <w:bottom w:val="single" w:sz="6" w:space="0" w:color="000000"/>
              <w:right w:val="single" w:sz="6" w:space="0" w:color="000000"/>
            </w:tcBorders>
          </w:tcPr>
          <w:p w14:paraId="127E475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This section shall govern the replacement of existing building sewer and piping by pipe-bursting methods.</w:t>
            </w:r>
          </w:p>
        </w:tc>
      </w:tr>
      <w:tr w:rsidR="008D26C2" w:rsidRPr="008D26C2" w14:paraId="6E1BE718"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2918357"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36893FF"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Exception</w:t>
            </w:r>
          </w:p>
        </w:tc>
        <w:tc>
          <w:tcPr>
            <w:tcW w:w="7043" w:type="dxa"/>
            <w:gridSpan w:val="2"/>
            <w:tcBorders>
              <w:top w:val="nil"/>
              <w:left w:val="single" w:sz="6" w:space="0" w:color="000000"/>
              <w:bottom w:val="single" w:sz="6" w:space="0" w:color="000000"/>
              <w:right w:val="single" w:sz="6" w:space="0" w:color="000000"/>
            </w:tcBorders>
          </w:tcPr>
          <w:p w14:paraId="6E026CFC"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Building drains shall be installed in compliance with Section 316 when approved by the AHJ.</w:t>
            </w:r>
          </w:p>
        </w:tc>
      </w:tr>
      <w:tr w:rsidR="008D26C2" w:rsidRPr="008D26C2" w14:paraId="11409C5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F7D851F"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4D68C469"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716.2, Applicability.</w:t>
            </w:r>
          </w:p>
        </w:tc>
        <w:tc>
          <w:tcPr>
            <w:tcW w:w="7043" w:type="dxa"/>
            <w:gridSpan w:val="2"/>
            <w:tcBorders>
              <w:top w:val="nil"/>
              <w:left w:val="single" w:sz="6" w:space="0" w:color="000000"/>
              <w:bottom w:val="single" w:sz="6" w:space="0" w:color="000000"/>
              <w:right w:val="single" w:sz="6" w:space="0" w:color="000000"/>
            </w:tcBorders>
          </w:tcPr>
          <w:p w14:paraId="4743DB4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replacement of building sewer and piping by pipe-bursting methods shall be limited to gravity drainage piping of sizes 6 inches (152 mm) and smaller. The replacement piping shall be of the same nominal size as the existing piping.</w:t>
            </w:r>
          </w:p>
        </w:tc>
      </w:tr>
      <w:tr w:rsidR="008D26C2" w:rsidRPr="008D26C2" w14:paraId="390442A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6BABC7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74DD6C5C"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Exception</w:t>
            </w:r>
          </w:p>
        </w:tc>
        <w:tc>
          <w:tcPr>
            <w:tcW w:w="7043" w:type="dxa"/>
            <w:gridSpan w:val="2"/>
            <w:tcBorders>
              <w:top w:val="nil"/>
              <w:left w:val="single" w:sz="6" w:space="0" w:color="000000"/>
              <w:bottom w:val="single" w:sz="6" w:space="0" w:color="000000"/>
              <w:right w:val="single" w:sz="6" w:space="0" w:color="000000"/>
            </w:tcBorders>
          </w:tcPr>
          <w:p w14:paraId="6D92EFBE"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Building drains shall be installed in compliance with Section 316 when approved by the AHJ.</w:t>
            </w:r>
          </w:p>
        </w:tc>
      </w:tr>
      <w:tr w:rsidR="008D26C2" w:rsidRPr="008D26C2" w14:paraId="2EA840C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37D2F5E"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248F2648"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717.1, General.</w:t>
            </w:r>
          </w:p>
        </w:tc>
        <w:tc>
          <w:tcPr>
            <w:tcW w:w="7043" w:type="dxa"/>
            <w:gridSpan w:val="2"/>
            <w:tcBorders>
              <w:top w:val="nil"/>
              <w:left w:val="single" w:sz="6" w:space="0" w:color="000000"/>
              <w:bottom w:val="single" w:sz="6" w:space="0" w:color="000000"/>
              <w:right w:val="single" w:sz="6" w:space="0" w:color="000000"/>
            </w:tcBorders>
          </w:tcPr>
          <w:p w14:paraId="22BC58D2" w14:textId="77777777" w:rsidR="008D26C2" w:rsidRPr="008D26C2" w:rsidRDefault="008D26C2" w:rsidP="00136A46">
            <w:pPr>
              <w:ind w:left="91"/>
              <w:rPr>
                <w:rFonts w:eastAsia="Aptos"/>
                <w:kern w:val="2"/>
                <w:sz w:val="16"/>
                <w:szCs w:val="16"/>
              </w:rPr>
            </w:pPr>
            <w:r w:rsidRPr="008D26C2">
              <w:rPr>
                <w:rFonts w:eastAsia="Aptos"/>
                <w:kern w:val="2"/>
                <w:sz w:val="16"/>
                <w:szCs w:val="16"/>
              </w:rPr>
              <w:t>This section shall govern the relining of existing building sewers and building drainage piping is prohibited.</w:t>
            </w:r>
          </w:p>
        </w:tc>
      </w:tr>
      <w:tr w:rsidR="008D26C2" w:rsidRPr="008D26C2" w14:paraId="1DA2F18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7C955D4"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1EE6973"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Exception</w:t>
            </w:r>
          </w:p>
        </w:tc>
        <w:tc>
          <w:tcPr>
            <w:tcW w:w="7043" w:type="dxa"/>
            <w:gridSpan w:val="2"/>
            <w:tcBorders>
              <w:top w:val="nil"/>
              <w:left w:val="single" w:sz="6" w:space="0" w:color="000000"/>
              <w:bottom w:val="single" w:sz="6" w:space="0" w:color="000000"/>
              <w:right w:val="single" w:sz="6" w:space="0" w:color="000000"/>
            </w:tcBorders>
          </w:tcPr>
          <w:p w14:paraId="42504CE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Shall be allowed when installed in compliance with Section 316 and approved by the AHJ.</w:t>
            </w:r>
          </w:p>
        </w:tc>
      </w:tr>
      <w:tr w:rsidR="008D26C2" w:rsidRPr="008D26C2" w14:paraId="238A067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F182641"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2C80422A"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718.1, Cure-in place.</w:t>
            </w:r>
          </w:p>
        </w:tc>
        <w:tc>
          <w:tcPr>
            <w:tcW w:w="7043" w:type="dxa"/>
            <w:gridSpan w:val="2"/>
            <w:tcBorders>
              <w:top w:val="nil"/>
              <w:left w:val="single" w:sz="6" w:space="0" w:color="000000"/>
              <w:bottom w:val="single" w:sz="6" w:space="0" w:color="000000"/>
              <w:right w:val="single" w:sz="6" w:space="0" w:color="000000"/>
            </w:tcBorders>
          </w:tcPr>
          <w:p w14:paraId="4F7701B9"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Sectional cure-in-place rehabilitation of building sewer piping and sewer service lateral piping shall be installed in compliance with Section 316 and in accordance with ASTM F2599. Main and lateral cure-in-place rehabilitation of building sewer and sewer service lateral pipe and their connections to the main sewer pipe shall be in accordance with ASTM F2561. Hydrophilic rings or gaskets in cure-in-place rehabilitation of building sewer piping and sewer service laterals shall be in accordance with ASTM F3240 to ensure water tightness and elimination of ground water penetration.</w:t>
            </w:r>
          </w:p>
        </w:tc>
      </w:tr>
      <w:tr w:rsidR="008D26C2" w:rsidRPr="008D26C2" w14:paraId="55A9614A" w14:textId="77777777" w:rsidTr="00136A46">
        <w:trPr>
          <w:trHeight w:val="185"/>
        </w:trPr>
        <w:tc>
          <w:tcPr>
            <w:tcW w:w="1072" w:type="dxa"/>
            <w:tcBorders>
              <w:top w:val="nil"/>
              <w:left w:val="single" w:sz="6" w:space="0" w:color="000000"/>
              <w:bottom w:val="single" w:sz="4" w:space="0" w:color="auto"/>
              <w:right w:val="single" w:sz="6" w:space="0" w:color="000000"/>
            </w:tcBorders>
          </w:tcPr>
          <w:p w14:paraId="0126475E"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tcPr>
          <w:p w14:paraId="348C8F9B"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Chapter 8, Indirect/Special</w:t>
            </w:r>
          </w:p>
          <w:p w14:paraId="0F6DF877"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Waste.</w:t>
            </w:r>
          </w:p>
        </w:tc>
        <w:tc>
          <w:tcPr>
            <w:tcW w:w="7043" w:type="dxa"/>
            <w:gridSpan w:val="2"/>
            <w:tcBorders>
              <w:top w:val="nil"/>
              <w:left w:val="single" w:sz="6" w:space="0" w:color="000000"/>
              <w:bottom w:val="single" w:sz="4" w:space="0" w:color="auto"/>
              <w:right w:val="single" w:sz="6" w:space="0" w:color="000000"/>
            </w:tcBorders>
          </w:tcPr>
          <w:p w14:paraId="08E1B354" w14:textId="77777777" w:rsidR="008D26C2" w:rsidRPr="008D26C2" w:rsidRDefault="008D26C2" w:rsidP="00136A46">
            <w:pPr>
              <w:ind w:left="91" w:right="90"/>
              <w:rPr>
                <w:rFonts w:eastAsia="Aptos"/>
                <w:kern w:val="2"/>
                <w:sz w:val="16"/>
                <w:szCs w:val="16"/>
              </w:rPr>
            </w:pPr>
          </w:p>
        </w:tc>
      </w:tr>
      <w:tr w:rsidR="008D26C2" w:rsidRPr="008D26C2" w14:paraId="086965E1"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5E0625D1"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tcPr>
          <w:p w14:paraId="2CE5A17D"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802.1.1, Food Handling.</w:t>
            </w:r>
          </w:p>
        </w:tc>
        <w:tc>
          <w:tcPr>
            <w:tcW w:w="7043" w:type="dxa"/>
            <w:gridSpan w:val="2"/>
            <w:tcBorders>
              <w:top w:val="single" w:sz="4" w:space="0" w:color="auto"/>
              <w:left w:val="single" w:sz="4" w:space="0" w:color="auto"/>
              <w:bottom w:val="single" w:sz="4" w:space="0" w:color="auto"/>
              <w:right w:val="single" w:sz="4" w:space="0" w:color="auto"/>
            </w:tcBorders>
          </w:tcPr>
          <w:p w14:paraId="0070F4B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Equipment and fixtures utilized for the storage, preparation and handling of food shall </w:t>
            </w:r>
            <w:proofErr w:type="gramStart"/>
            <w:r w:rsidRPr="008D26C2">
              <w:rPr>
                <w:rFonts w:eastAsia="Aptos"/>
                <w:kern w:val="2"/>
                <w:sz w:val="16"/>
                <w:szCs w:val="16"/>
              </w:rPr>
              <w:t>discharge</w:t>
            </w:r>
            <w:proofErr w:type="gramEnd"/>
            <w:r w:rsidRPr="008D26C2">
              <w:rPr>
                <w:rFonts w:eastAsia="Aptos"/>
                <w:kern w:val="2"/>
                <w:sz w:val="16"/>
                <w:szCs w:val="16"/>
              </w:rPr>
              <w:t xml:space="preserve"> through an indirect waste pipe by means of an air gap. Food handling equipment includes, but is not limited to, the following: any sink where food is cleaned, peeled, cut up, rinsed, battered, defrosted or otherwise prepared or handled; potato peelers; ice cream dipper wells; refrigerators; freezers; walk-in coolers or freezers; ice boxes; ice making machines; fountain-type drink dispensers; rinse sinks; cooling or refrigerating coils; laundry washers; extractors; steam tables; steam kettles; egg boilers; coffee urns; steam jackets or other food handling or cooking equipment wherein the indirect waste pipe may come under a vacuum; or similar equipment.</w:t>
            </w:r>
          </w:p>
        </w:tc>
      </w:tr>
      <w:tr w:rsidR="008D26C2" w:rsidRPr="008D26C2" w14:paraId="28C4EF66"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4E762834"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6" w:space="0" w:color="000000"/>
              <w:bottom w:val="single" w:sz="6" w:space="0" w:color="000000"/>
              <w:right w:val="single" w:sz="6" w:space="0" w:color="000000"/>
            </w:tcBorders>
          </w:tcPr>
          <w:p w14:paraId="25F13277"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802.4, Waste Receptors.</w:t>
            </w:r>
          </w:p>
        </w:tc>
        <w:tc>
          <w:tcPr>
            <w:tcW w:w="7043" w:type="dxa"/>
            <w:gridSpan w:val="2"/>
            <w:tcBorders>
              <w:top w:val="single" w:sz="4" w:space="0" w:color="auto"/>
              <w:left w:val="single" w:sz="6" w:space="0" w:color="000000"/>
              <w:bottom w:val="single" w:sz="6" w:space="0" w:color="000000"/>
              <w:right w:val="single" w:sz="6" w:space="0" w:color="000000"/>
            </w:tcBorders>
          </w:tcPr>
          <w:p w14:paraId="3129B9AD"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For other than hub drains that receive only clear-water waste and standpipes, a removable strainer or basket shall cover the outlet of waste receptors. Waste receptors shall not be installed in concealed spaces. Waste receptors shall not be installed in plenums, interstitial spaces above ceilings and below floors. Access shall be provided to waste receptors.</w:t>
            </w:r>
          </w:p>
        </w:tc>
      </w:tr>
      <w:tr w:rsidR="008D26C2" w:rsidRPr="008D26C2" w14:paraId="395FA0D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620F5D2"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598343FE"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Chapter 9, Vents.</w:t>
            </w:r>
          </w:p>
        </w:tc>
        <w:tc>
          <w:tcPr>
            <w:tcW w:w="7043" w:type="dxa"/>
            <w:gridSpan w:val="2"/>
            <w:tcBorders>
              <w:top w:val="nil"/>
              <w:left w:val="single" w:sz="6" w:space="0" w:color="000000"/>
              <w:bottom w:val="single" w:sz="6" w:space="0" w:color="000000"/>
              <w:right w:val="single" w:sz="6" w:space="0" w:color="000000"/>
            </w:tcBorders>
          </w:tcPr>
          <w:p w14:paraId="1BD444C9" w14:textId="77777777" w:rsidR="008D26C2" w:rsidRPr="008D26C2" w:rsidRDefault="008D26C2" w:rsidP="00136A46">
            <w:pPr>
              <w:ind w:left="91" w:right="90"/>
              <w:rPr>
                <w:rFonts w:eastAsia="Aptos"/>
                <w:kern w:val="2"/>
                <w:sz w:val="16"/>
                <w:szCs w:val="16"/>
              </w:rPr>
            </w:pPr>
          </w:p>
        </w:tc>
      </w:tr>
      <w:tr w:rsidR="008D26C2" w:rsidRPr="008D26C2" w14:paraId="7AF6574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4AB5A4A"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5CB3831A"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906.1, Size of stack vents and vent stacks.</w:t>
            </w:r>
          </w:p>
        </w:tc>
        <w:tc>
          <w:tcPr>
            <w:tcW w:w="7043" w:type="dxa"/>
            <w:gridSpan w:val="2"/>
            <w:tcBorders>
              <w:top w:val="nil"/>
              <w:left w:val="single" w:sz="6" w:space="0" w:color="000000"/>
              <w:bottom w:val="single" w:sz="6" w:space="0" w:color="000000"/>
              <w:right w:val="single" w:sz="6" w:space="0" w:color="000000"/>
            </w:tcBorders>
          </w:tcPr>
          <w:p w14:paraId="6DB95B7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The minimum required diameter of stack vents and vent stacks shall be determined from the developed length and the total of drainage fixture units connected thereto in accordance with </w:t>
            </w:r>
            <w:hyperlink r:id="rId7">
              <w:r w:rsidRPr="008D26C2">
                <w:rPr>
                  <w:rFonts w:eastAsia="Aptos"/>
                  <w:color w:val="467886"/>
                  <w:kern w:val="2"/>
                  <w:sz w:val="16"/>
                  <w:szCs w:val="16"/>
                  <w:u w:val="single"/>
                </w:rPr>
                <w:t>Table 906.1,</w:t>
              </w:r>
            </w:hyperlink>
            <w:r w:rsidRPr="008D26C2">
              <w:rPr>
                <w:rFonts w:eastAsia="Aptos"/>
                <w:kern w:val="2"/>
                <w:sz w:val="16"/>
                <w:szCs w:val="16"/>
              </w:rPr>
              <w:t xml:space="preserve"> but in no case shall the diameter be less than one-half the diameter of the drain served or less than 11/4 inches (32 mm). As it relates to Table 906.1, vents for water closets and clinical sinks shall be a minimum of 2 inches in size.</w:t>
            </w:r>
          </w:p>
        </w:tc>
      </w:tr>
      <w:tr w:rsidR="008D26C2" w:rsidRPr="008D26C2" w14:paraId="310F353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77EBBB8"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33F470F7"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906.2, Vents other than stack vents or vent stacks.</w:t>
            </w:r>
          </w:p>
        </w:tc>
        <w:tc>
          <w:tcPr>
            <w:tcW w:w="7043" w:type="dxa"/>
            <w:gridSpan w:val="2"/>
            <w:tcBorders>
              <w:top w:val="nil"/>
              <w:left w:val="single" w:sz="6" w:space="0" w:color="000000"/>
              <w:bottom w:val="single" w:sz="6" w:space="0" w:color="000000"/>
              <w:right w:val="single" w:sz="6" w:space="0" w:color="000000"/>
            </w:tcBorders>
          </w:tcPr>
          <w:p w14:paraId="439E758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diameter of individual vents, branch vents, circuit vents and relief vents shall be not less than one-half the required diameter of the drain served. The required size of the drain shall be determined in accordance with Table 710.1(2). Vent pipes shall be not less than 11/4 inches (32 mm) in diameter. Vents exceeding 40 feet (12 192 mm) in developed length shall be increased by one nominal pipe size for the entire developed length of the vent pipe. Relief vents for soil and waste stacks in buildings having more than 10 branch intervals shall be sized in accordance with Section 908.2. Vents for water closets and clinical sinks shall be a minimum of 2 inches in size.</w:t>
            </w:r>
          </w:p>
        </w:tc>
      </w:tr>
      <w:tr w:rsidR="008D26C2" w:rsidRPr="008D26C2" w14:paraId="6A1E585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F79B79B"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6B857E5D"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Table 909.1, Maximum Distance of Fixture Trap from Vent.</w:t>
            </w:r>
          </w:p>
        </w:tc>
        <w:tc>
          <w:tcPr>
            <w:tcW w:w="7043" w:type="dxa"/>
            <w:gridSpan w:val="2"/>
            <w:tcBorders>
              <w:top w:val="nil"/>
              <w:left w:val="single" w:sz="6" w:space="0" w:color="000000"/>
              <w:bottom w:val="single" w:sz="6" w:space="0" w:color="000000"/>
              <w:right w:val="single" w:sz="6" w:space="0" w:color="000000"/>
            </w:tcBorders>
          </w:tcPr>
          <w:p w14:paraId="7B4D9371" w14:textId="77777777" w:rsidR="008D26C2" w:rsidRPr="008D26C2" w:rsidRDefault="008D26C2" w:rsidP="00136A46">
            <w:pPr>
              <w:ind w:left="91" w:right="90"/>
              <w:rPr>
                <w:rFonts w:eastAsia="Aptos"/>
                <w:kern w:val="2"/>
                <w:sz w:val="16"/>
                <w:szCs w:val="16"/>
              </w:rPr>
            </w:pPr>
          </w:p>
        </w:tc>
      </w:tr>
      <w:tr w:rsidR="008D26C2" w:rsidRPr="008D26C2" w14:paraId="3550BF4D"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93049BE"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C89B7B8"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Footnote</w:t>
            </w:r>
          </w:p>
        </w:tc>
        <w:tc>
          <w:tcPr>
            <w:tcW w:w="7043" w:type="dxa"/>
            <w:gridSpan w:val="2"/>
            <w:tcBorders>
              <w:top w:val="nil"/>
              <w:left w:val="single" w:sz="6" w:space="0" w:color="000000"/>
              <w:bottom w:val="single" w:sz="6" w:space="0" w:color="000000"/>
              <w:right w:val="single" w:sz="6" w:space="0" w:color="000000"/>
            </w:tcBorders>
          </w:tcPr>
          <w:p w14:paraId="0A59E271"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developed length between the trap of a water closet or similar fixture (measured from the top of the closet flange to the inner edge of the vent) and its vent shall not exceed 6 feet (1829 mm).</w:t>
            </w:r>
          </w:p>
        </w:tc>
      </w:tr>
      <w:tr w:rsidR="008D26C2" w:rsidRPr="008D26C2" w14:paraId="41A4214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5C7B3ED"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094E8BD4"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Table 911.3, Common vent</w:t>
            </w:r>
          </w:p>
          <w:p w14:paraId="2556F9E4"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sizes.</w:t>
            </w:r>
          </w:p>
        </w:tc>
        <w:tc>
          <w:tcPr>
            <w:tcW w:w="7043" w:type="dxa"/>
            <w:gridSpan w:val="2"/>
            <w:tcBorders>
              <w:top w:val="nil"/>
              <w:left w:val="single" w:sz="6" w:space="0" w:color="000000"/>
              <w:bottom w:val="single" w:sz="6" w:space="0" w:color="000000"/>
              <w:right w:val="single" w:sz="6" w:space="0" w:color="000000"/>
            </w:tcBorders>
          </w:tcPr>
          <w:p w14:paraId="14BD6A4F" w14:textId="77777777" w:rsidR="008D26C2" w:rsidRPr="008D26C2" w:rsidRDefault="008D26C2" w:rsidP="00136A46">
            <w:pPr>
              <w:ind w:left="91" w:right="90"/>
              <w:rPr>
                <w:rFonts w:eastAsia="Aptos"/>
                <w:kern w:val="2"/>
                <w:sz w:val="16"/>
                <w:szCs w:val="16"/>
              </w:rPr>
            </w:pPr>
          </w:p>
        </w:tc>
      </w:tr>
      <w:tr w:rsidR="008D26C2" w:rsidRPr="008D26C2" w14:paraId="597598A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09E878D"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6CC2FA5F"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911.4, Common vent connection.</w:t>
            </w:r>
          </w:p>
        </w:tc>
        <w:tc>
          <w:tcPr>
            <w:tcW w:w="7043" w:type="dxa"/>
            <w:gridSpan w:val="2"/>
            <w:tcBorders>
              <w:top w:val="nil"/>
              <w:left w:val="single" w:sz="6" w:space="0" w:color="000000"/>
              <w:bottom w:val="single" w:sz="6" w:space="0" w:color="000000"/>
              <w:right w:val="single" w:sz="6" w:space="0" w:color="000000"/>
            </w:tcBorders>
          </w:tcPr>
          <w:p w14:paraId="0F0BF9A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Common vent sizing shall be the sum of the fixture units served but shall not be smaller than the minimum vent pipe size required for a fixture served, or by Section 906.1.</w:t>
            </w:r>
          </w:p>
        </w:tc>
      </w:tr>
      <w:tr w:rsidR="008D26C2" w:rsidRPr="008D26C2" w14:paraId="32B8367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F6DBA07"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F8647FA"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916.2, General.</w:t>
            </w:r>
          </w:p>
        </w:tc>
        <w:tc>
          <w:tcPr>
            <w:tcW w:w="7043" w:type="dxa"/>
            <w:gridSpan w:val="2"/>
            <w:tcBorders>
              <w:top w:val="nil"/>
              <w:left w:val="single" w:sz="6" w:space="0" w:color="000000"/>
              <w:bottom w:val="single" w:sz="6" w:space="0" w:color="000000"/>
              <w:right w:val="single" w:sz="6" w:space="0" w:color="000000"/>
            </w:tcBorders>
          </w:tcPr>
          <w:p w14:paraId="5D842CD1"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island fixture vent shall connect to the fixture drain as required for an individual or common vent. The vent shall rise vertically to above the drainage outlet of the fixture being vented and as high as possible to the underside of the countertop before offsetting horizontally or vertically downward installation shall be per Figure 916.2. The vent or branch vent for multiple island fixture vents shall extend to a point not less than 6 inches (152 mm) above the highest island fixture being vented before connecting to the outside vent terminal.</w:t>
            </w:r>
          </w:p>
        </w:tc>
      </w:tr>
      <w:tr w:rsidR="008D26C2" w:rsidRPr="008D26C2" w14:paraId="6E51860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00DC287" w14:textId="77777777" w:rsidR="008D26C2" w:rsidRPr="008D26C2" w:rsidRDefault="008D26C2" w:rsidP="00136A46">
            <w:pPr>
              <w:jc w:val="center"/>
              <w:rPr>
                <w:rFonts w:eastAsia="Aptos"/>
                <w:kern w:val="2"/>
                <w:sz w:val="16"/>
                <w:szCs w:val="16"/>
              </w:rPr>
            </w:pPr>
            <w:r w:rsidRPr="008D26C2">
              <w:rPr>
                <w:rFonts w:eastAsia="Aptos"/>
                <w:kern w:val="2"/>
                <w:sz w:val="16"/>
                <w:szCs w:val="16"/>
              </w:rPr>
              <w:lastRenderedPageBreak/>
              <w:t>Adopt</w:t>
            </w:r>
          </w:p>
        </w:tc>
        <w:tc>
          <w:tcPr>
            <w:tcW w:w="2415" w:type="dxa"/>
            <w:gridSpan w:val="2"/>
            <w:tcBorders>
              <w:top w:val="nil"/>
              <w:left w:val="single" w:sz="6" w:space="0" w:color="000000"/>
              <w:bottom w:val="single" w:sz="6" w:space="0" w:color="000000"/>
              <w:right w:val="single" w:sz="6" w:space="0" w:color="000000"/>
            </w:tcBorders>
          </w:tcPr>
          <w:p w14:paraId="0AEC8C57" w14:textId="344B1AC4" w:rsidR="008D26C2" w:rsidRPr="008D26C2" w:rsidRDefault="008D26C2" w:rsidP="00136A46">
            <w:pPr>
              <w:ind w:left="91" w:right="58"/>
              <w:rPr>
                <w:rFonts w:eastAsia="Aptos"/>
                <w:kern w:val="2"/>
                <w:sz w:val="16"/>
                <w:szCs w:val="16"/>
              </w:rPr>
            </w:pPr>
            <w:r w:rsidRPr="008D26C2">
              <w:rPr>
                <w:rFonts w:eastAsia="Aptos"/>
                <w:kern w:val="2"/>
                <w:sz w:val="16"/>
                <w:szCs w:val="16"/>
              </w:rPr>
              <w:t>Figure 916.2</w:t>
            </w:r>
          </w:p>
        </w:tc>
        <w:tc>
          <w:tcPr>
            <w:tcW w:w="7043" w:type="dxa"/>
            <w:gridSpan w:val="2"/>
            <w:tcBorders>
              <w:top w:val="nil"/>
              <w:left w:val="single" w:sz="6" w:space="0" w:color="000000"/>
              <w:bottom w:val="single" w:sz="6" w:space="0" w:color="000000"/>
              <w:right w:val="single" w:sz="6" w:space="0" w:color="000000"/>
            </w:tcBorders>
          </w:tcPr>
          <w:p w14:paraId="627614D1" w14:textId="360FD29E" w:rsidR="008D26C2" w:rsidRDefault="008D26C2" w:rsidP="008D26C2">
            <w:pPr>
              <w:keepNext/>
              <w:ind w:left="91" w:right="90"/>
            </w:pPr>
            <w:r w:rsidRPr="008D26C2">
              <w:rPr>
                <w:rFonts w:eastAsia="Aptos"/>
                <w:noProof/>
                <w:kern w:val="2"/>
                <w:sz w:val="16"/>
                <w:szCs w:val="16"/>
              </w:rPr>
              <w:drawing>
                <wp:inline distT="0" distB="0" distL="0" distR="0" wp14:anchorId="245EA73A" wp14:editId="3AE05832">
                  <wp:extent cx="4383405" cy="2277336"/>
                  <wp:effectExtent l="0" t="0" r="0" b="8890"/>
                  <wp:docPr id="45" name="Image 71" descr="Figure 916.2 includes a black and white isometric drawing on how the flood of a lavatory should be plumb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71" descr="Figure 916.2 includes a black and white isometric drawing on how the flood of a lavatory should be plumbed."/>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9565" cy="2280536"/>
                          </a:xfrm>
                          <a:prstGeom prst="rect">
                            <a:avLst/>
                          </a:prstGeom>
                          <a:noFill/>
                          <a:ln>
                            <a:noFill/>
                          </a:ln>
                        </pic:spPr>
                      </pic:pic>
                    </a:graphicData>
                  </a:graphic>
                </wp:inline>
              </w:drawing>
            </w:r>
          </w:p>
          <w:p w14:paraId="2FD08A2C" w14:textId="72B69B70" w:rsidR="008D26C2" w:rsidRPr="008D26C2" w:rsidRDefault="008D26C2" w:rsidP="008D26C2">
            <w:pPr>
              <w:pStyle w:val="Caption"/>
              <w:rPr>
                <w:rFonts w:eastAsia="Aptos"/>
                <w:kern w:val="2"/>
                <w:sz w:val="16"/>
                <w:szCs w:val="16"/>
              </w:rPr>
            </w:pPr>
          </w:p>
        </w:tc>
      </w:tr>
      <w:tr w:rsidR="008D26C2" w:rsidRPr="008D26C2" w14:paraId="4839EAD8"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88FEF1F"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54D548CF" w14:textId="77777777" w:rsidR="008D26C2" w:rsidRPr="008D26C2" w:rsidRDefault="008D26C2" w:rsidP="00136A46">
            <w:pPr>
              <w:ind w:left="91"/>
              <w:rPr>
                <w:rFonts w:eastAsia="Aptos"/>
                <w:kern w:val="2"/>
                <w:sz w:val="16"/>
                <w:szCs w:val="16"/>
              </w:rPr>
            </w:pPr>
            <w:r w:rsidRPr="008D26C2">
              <w:rPr>
                <w:rFonts w:eastAsia="Aptos"/>
                <w:kern w:val="2"/>
                <w:sz w:val="16"/>
                <w:szCs w:val="16"/>
              </w:rPr>
              <w:t>Section 916.3, Vent installation below the fixture flood level rim.</w:t>
            </w:r>
          </w:p>
        </w:tc>
        <w:tc>
          <w:tcPr>
            <w:tcW w:w="7043" w:type="dxa"/>
            <w:gridSpan w:val="2"/>
            <w:tcBorders>
              <w:top w:val="nil"/>
              <w:left w:val="single" w:sz="6" w:space="0" w:color="000000"/>
              <w:bottom w:val="single" w:sz="6" w:space="0" w:color="000000"/>
              <w:right w:val="single" w:sz="6" w:space="0" w:color="000000"/>
            </w:tcBorders>
          </w:tcPr>
          <w:p w14:paraId="15571128" w14:textId="77777777" w:rsidR="008D26C2" w:rsidRPr="008D26C2" w:rsidRDefault="008D26C2" w:rsidP="00136A46">
            <w:pPr>
              <w:ind w:left="91" w:right="90"/>
              <w:rPr>
                <w:rFonts w:eastAsia="Aptos"/>
                <w:kern w:val="2"/>
                <w:sz w:val="16"/>
                <w:szCs w:val="16"/>
              </w:rPr>
            </w:pPr>
          </w:p>
        </w:tc>
      </w:tr>
      <w:tr w:rsidR="008D26C2" w:rsidRPr="008D26C2" w14:paraId="08D4F98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0F34CF6"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40DC7A2B" w14:textId="77777777" w:rsidR="008D26C2" w:rsidRPr="008D26C2" w:rsidRDefault="008D26C2" w:rsidP="00136A46">
            <w:pPr>
              <w:ind w:left="91"/>
              <w:rPr>
                <w:rFonts w:eastAsia="Aptos"/>
                <w:kern w:val="2"/>
                <w:sz w:val="16"/>
                <w:szCs w:val="16"/>
              </w:rPr>
            </w:pPr>
            <w:r w:rsidRPr="008D26C2">
              <w:rPr>
                <w:rFonts w:eastAsia="Aptos"/>
                <w:kern w:val="2"/>
                <w:sz w:val="16"/>
                <w:szCs w:val="16"/>
              </w:rPr>
              <w:t>Section 917, Single Stack System.</w:t>
            </w:r>
          </w:p>
        </w:tc>
        <w:tc>
          <w:tcPr>
            <w:tcW w:w="7043" w:type="dxa"/>
            <w:gridSpan w:val="2"/>
            <w:tcBorders>
              <w:top w:val="nil"/>
              <w:left w:val="single" w:sz="6" w:space="0" w:color="000000"/>
              <w:bottom w:val="single" w:sz="6" w:space="0" w:color="000000"/>
              <w:right w:val="single" w:sz="6" w:space="0" w:color="000000"/>
            </w:tcBorders>
          </w:tcPr>
          <w:p w14:paraId="6547A6C0" w14:textId="77777777" w:rsidR="008D26C2" w:rsidRPr="008D26C2" w:rsidRDefault="008D26C2" w:rsidP="00136A46">
            <w:pPr>
              <w:ind w:left="91" w:right="90"/>
              <w:rPr>
                <w:rFonts w:eastAsia="Aptos"/>
                <w:kern w:val="2"/>
                <w:sz w:val="16"/>
                <w:szCs w:val="16"/>
              </w:rPr>
            </w:pPr>
          </w:p>
        </w:tc>
      </w:tr>
      <w:tr w:rsidR="008D26C2" w:rsidRPr="008D26C2" w14:paraId="4607CBA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D7496F6"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2CD0580D" w14:textId="77777777" w:rsidR="008D26C2" w:rsidRPr="008D26C2" w:rsidRDefault="008D26C2" w:rsidP="00136A46">
            <w:pPr>
              <w:ind w:left="91"/>
              <w:rPr>
                <w:rFonts w:eastAsia="Aptos"/>
                <w:kern w:val="2"/>
                <w:sz w:val="16"/>
                <w:szCs w:val="16"/>
              </w:rPr>
            </w:pPr>
            <w:r w:rsidRPr="008D26C2">
              <w:rPr>
                <w:rFonts w:eastAsia="Aptos"/>
                <w:kern w:val="2"/>
                <w:sz w:val="16"/>
                <w:szCs w:val="16"/>
              </w:rPr>
              <w:t>Section 917 .1, Where permitted.</w:t>
            </w:r>
          </w:p>
        </w:tc>
        <w:tc>
          <w:tcPr>
            <w:tcW w:w="7043" w:type="dxa"/>
            <w:gridSpan w:val="2"/>
            <w:tcBorders>
              <w:top w:val="nil"/>
              <w:left w:val="single" w:sz="6" w:space="0" w:color="000000"/>
              <w:bottom w:val="single" w:sz="6" w:space="0" w:color="000000"/>
              <w:right w:val="single" w:sz="6" w:space="0" w:color="000000"/>
            </w:tcBorders>
          </w:tcPr>
          <w:p w14:paraId="4FCEA7C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Single-stack venting shall be designed by a registered design professional as an engineered design. A drainage stack shall serve as a single stack vent system where sized and installed in accordance with Sections 917.2 through 917.9. The drainage stack and branch piping shall be the vents for the drainage system. The drainage stack shall have a stack vent.</w:t>
            </w:r>
          </w:p>
        </w:tc>
      </w:tr>
      <w:tr w:rsidR="008D26C2" w:rsidRPr="008D26C2" w14:paraId="289D523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41C5BEC"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3EFF448D"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918, Air Admittance Valves.</w:t>
            </w:r>
          </w:p>
        </w:tc>
        <w:tc>
          <w:tcPr>
            <w:tcW w:w="7043" w:type="dxa"/>
            <w:gridSpan w:val="2"/>
            <w:tcBorders>
              <w:top w:val="nil"/>
              <w:left w:val="single" w:sz="6" w:space="0" w:color="000000"/>
              <w:bottom w:val="single" w:sz="6" w:space="0" w:color="000000"/>
              <w:right w:val="single" w:sz="6" w:space="0" w:color="000000"/>
            </w:tcBorders>
          </w:tcPr>
          <w:p w14:paraId="61F5AA9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Delete Section 918, Air Admittance Valves in its entirety and all referring sections of the 2021 IPC. In accordance with the requirements of Act 836 of the 2014 Regular Session, air admittance valves are prohibited from </w:t>
            </w:r>
            <w:proofErr w:type="gramStart"/>
            <w:r w:rsidRPr="008D26C2">
              <w:rPr>
                <w:rFonts w:eastAsia="Aptos"/>
                <w:kern w:val="2"/>
                <w:sz w:val="16"/>
                <w:szCs w:val="16"/>
              </w:rPr>
              <w:t>use</w:t>
            </w:r>
            <w:proofErr w:type="gramEnd"/>
            <w:r w:rsidRPr="008D26C2">
              <w:rPr>
                <w:rFonts w:eastAsia="Aptos"/>
                <w:kern w:val="2"/>
                <w:sz w:val="16"/>
                <w:szCs w:val="16"/>
              </w:rPr>
              <w:t xml:space="preserve"> on all plumbing systems.</w:t>
            </w:r>
          </w:p>
        </w:tc>
      </w:tr>
      <w:tr w:rsidR="008D26C2" w:rsidRPr="008D26C2" w14:paraId="0F471882" w14:textId="77777777" w:rsidTr="00136A46">
        <w:trPr>
          <w:trHeight w:val="185"/>
        </w:trPr>
        <w:tc>
          <w:tcPr>
            <w:tcW w:w="1072" w:type="dxa"/>
            <w:tcBorders>
              <w:top w:val="nil"/>
              <w:left w:val="single" w:sz="6" w:space="0" w:color="000000"/>
              <w:bottom w:val="single" w:sz="4" w:space="0" w:color="auto"/>
              <w:right w:val="single" w:sz="6" w:space="0" w:color="000000"/>
            </w:tcBorders>
          </w:tcPr>
          <w:p w14:paraId="3668FEFF"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4" w:space="0" w:color="auto"/>
              <w:right w:val="single" w:sz="6" w:space="0" w:color="000000"/>
            </w:tcBorders>
          </w:tcPr>
          <w:p w14:paraId="750B5ABE" w14:textId="77777777" w:rsidR="008D26C2" w:rsidRPr="008D26C2" w:rsidRDefault="008D26C2" w:rsidP="00136A46">
            <w:pPr>
              <w:ind w:left="91"/>
              <w:rPr>
                <w:rFonts w:eastAsia="Aptos"/>
                <w:kern w:val="2"/>
                <w:sz w:val="16"/>
                <w:szCs w:val="16"/>
              </w:rPr>
            </w:pPr>
            <w:r w:rsidRPr="008D26C2">
              <w:rPr>
                <w:rFonts w:eastAsia="Aptos"/>
                <w:kern w:val="2"/>
                <w:sz w:val="16"/>
                <w:szCs w:val="16"/>
              </w:rPr>
              <w:t>Section 920, Computerized vent design.</w:t>
            </w:r>
          </w:p>
        </w:tc>
        <w:tc>
          <w:tcPr>
            <w:tcW w:w="7043" w:type="dxa"/>
            <w:gridSpan w:val="2"/>
            <w:tcBorders>
              <w:top w:val="nil"/>
              <w:left w:val="single" w:sz="6" w:space="0" w:color="000000"/>
              <w:bottom w:val="single" w:sz="4" w:space="0" w:color="auto"/>
              <w:right w:val="single" w:sz="6" w:space="0" w:color="000000"/>
            </w:tcBorders>
          </w:tcPr>
          <w:p w14:paraId="4FA5309F" w14:textId="77777777" w:rsidR="008D26C2" w:rsidRPr="008D26C2" w:rsidRDefault="008D26C2" w:rsidP="00136A46">
            <w:pPr>
              <w:ind w:left="91" w:right="90"/>
              <w:rPr>
                <w:rFonts w:eastAsia="Aptos"/>
                <w:kern w:val="2"/>
                <w:sz w:val="16"/>
                <w:szCs w:val="16"/>
              </w:rPr>
            </w:pPr>
          </w:p>
        </w:tc>
      </w:tr>
      <w:tr w:rsidR="008D26C2" w:rsidRPr="008D26C2" w14:paraId="63D33A55"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3583F76A"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tcPr>
          <w:p w14:paraId="22B75C3A"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Chapter 10, Traps, Interceptors and Separators.</w:t>
            </w:r>
          </w:p>
        </w:tc>
        <w:tc>
          <w:tcPr>
            <w:tcW w:w="7043" w:type="dxa"/>
            <w:gridSpan w:val="2"/>
            <w:tcBorders>
              <w:top w:val="single" w:sz="4" w:space="0" w:color="auto"/>
              <w:left w:val="single" w:sz="4" w:space="0" w:color="auto"/>
              <w:bottom w:val="single" w:sz="4" w:space="0" w:color="auto"/>
              <w:right w:val="single" w:sz="4" w:space="0" w:color="auto"/>
            </w:tcBorders>
          </w:tcPr>
          <w:p w14:paraId="6F59D1D1" w14:textId="77777777" w:rsidR="008D26C2" w:rsidRPr="008D26C2" w:rsidRDefault="008D26C2" w:rsidP="00136A46">
            <w:pPr>
              <w:ind w:left="91" w:right="90"/>
              <w:rPr>
                <w:rFonts w:eastAsia="Aptos"/>
                <w:kern w:val="2"/>
                <w:sz w:val="16"/>
                <w:szCs w:val="16"/>
              </w:rPr>
            </w:pPr>
          </w:p>
        </w:tc>
      </w:tr>
      <w:tr w:rsidR="008D26C2" w:rsidRPr="008D26C2" w14:paraId="05E7983B"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3971AF03"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single" w:sz="4" w:space="0" w:color="auto"/>
              <w:left w:val="single" w:sz="6" w:space="0" w:color="000000"/>
              <w:bottom w:val="single" w:sz="6" w:space="0" w:color="000000"/>
              <w:right w:val="single" w:sz="6" w:space="0" w:color="000000"/>
            </w:tcBorders>
          </w:tcPr>
          <w:p w14:paraId="5953E1A7"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1003.2, Approval.</w:t>
            </w:r>
          </w:p>
        </w:tc>
        <w:tc>
          <w:tcPr>
            <w:tcW w:w="7043" w:type="dxa"/>
            <w:gridSpan w:val="2"/>
            <w:tcBorders>
              <w:top w:val="single" w:sz="4" w:space="0" w:color="auto"/>
              <w:left w:val="single" w:sz="6" w:space="0" w:color="000000"/>
              <w:bottom w:val="single" w:sz="6" w:space="0" w:color="000000"/>
              <w:right w:val="single" w:sz="6" w:space="0" w:color="000000"/>
            </w:tcBorders>
          </w:tcPr>
          <w:p w14:paraId="02049C2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Interceptors and separators shall be designed and installed in accordance with the manufacturer’s instructions and the requirements of this section based on the anticipated conditions of use. Wastes that do not require treatment or separation shall not be discharged into any interceptor or separator. No interceptor or separator shall be installed until its design, size, location and venting has been approved by the local jurisdictional code official. The local jurisdictional code official shall have the authority to require a grease interceptor to be serviced, repaired, or replaced with a larger unit when it is determined that a unit is not working or being maintained properly, the unit is damaged, or the mode of operation of the facility no longer meets the anticipated conditions of use (i.e., offensive odors, sewage backups or overflows, or when it is determined that grease is bypassing the grease interceptor and causing downstream blockages or interfering with sewage treatment).</w:t>
            </w:r>
          </w:p>
        </w:tc>
      </w:tr>
      <w:tr w:rsidR="008D26C2" w:rsidRPr="008D26C2" w14:paraId="4921153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0C7BFE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A1A527C"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1003.2.1, Grease Interceptor Sizing.</w:t>
            </w:r>
          </w:p>
        </w:tc>
        <w:tc>
          <w:tcPr>
            <w:tcW w:w="7043" w:type="dxa"/>
            <w:gridSpan w:val="2"/>
            <w:tcBorders>
              <w:top w:val="nil"/>
              <w:left w:val="single" w:sz="6" w:space="0" w:color="000000"/>
              <w:bottom w:val="single" w:sz="6" w:space="0" w:color="000000"/>
              <w:right w:val="single" w:sz="6" w:space="0" w:color="000000"/>
            </w:tcBorders>
          </w:tcPr>
          <w:p w14:paraId="4EDB2B83"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In all instances of new construction, change of occupancy classification or use of the property, a gravity grease interceptor or hydro-mechanical grease interceptor meeting the minimum capacity as required by this Section of the Code shall be installed. The minimum required capacity (volume) of the grease interceptor shall be determined based upon the maximum number of </w:t>
            </w:r>
            <w:proofErr w:type="gramStart"/>
            <w:r w:rsidRPr="008D26C2">
              <w:rPr>
                <w:rFonts w:eastAsia="Aptos"/>
                <w:kern w:val="2"/>
                <w:sz w:val="16"/>
                <w:szCs w:val="16"/>
              </w:rPr>
              <w:t>persons</w:t>
            </w:r>
            <w:proofErr w:type="gramEnd"/>
            <w:r w:rsidRPr="008D26C2">
              <w:rPr>
                <w:rFonts w:eastAsia="Aptos"/>
                <w:kern w:val="2"/>
                <w:sz w:val="16"/>
                <w:szCs w:val="16"/>
              </w:rPr>
              <w:t xml:space="preserve"> served during the largest meal period. The minimum capacity shall not be less than 125 gallons below the static water level. This capacity is sufficient to hold the flow from one meal long enough to accomplish proper grease separation when serving up to 50 people during a single meal period. When over 50 people are served during a single meal period, the minimum capacity shall be increased beyond 125 gallons based upon at least an additional 2 1/2 gallons per person beginning with the 51st person served and greater.</w:t>
            </w:r>
          </w:p>
        </w:tc>
      </w:tr>
      <w:tr w:rsidR="008D26C2" w:rsidRPr="008D26C2" w14:paraId="6C6C844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537F896"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F4853E8"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Exceptions</w:t>
            </w:r>
          </w:p>
        </w:tc>
        <w:tc>
          <w:tcPr>
            <w:tcW w:w="7043" w:type="dxa"/>
            <w:gridSpan w:val="2"/>
            <w:tcBorders>
              <w:top w:val="nil"/>
              <w:left w:val="single" w:sz="6" w:space="0" w:color="000000"/>
              <w:bottom w:val="single" w:sz="6" w:space="0" w:color="000000"/>
              <w:right w:val="single" w:sz="6" w:space="0" w:color="000000"/>
            </w:tcBorders>
          </w:tcPr>
          <w:p w14:paraId="34C7B4B6" w14:textId="77777777" w:rsidR="008D26C2" w:rsidRPr="008D26C2" w:rsidRDefault="008D26C2" w:rsidP="00136A46">
            <w:pPr>
              <w:ind w:left="91" w:right="90"/>
              <w:rPr>
                <w:rFonts w:eastAsia="Aptos"/>
                <w:kern w:val="2"/>
                <w:sz w:val="16"/>
                <w:szCs w:val="16"/>
              </w:rPr>
            </w:pPr>
          </w:p>
        </w:tc>
      </w:tr>
      <w:tr w:rsidR="008D26C2" w:rsidRPr="008D26C2" w14:paraId="3633CDF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A1A9F2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A58B0F4" w14:textId="77777777" w:rsidR="008D26C2" w:rsidRPr="008D26C2" w:rsidRDefault="008D26C2" w:rsidP="00136A46">
            <w:pPr>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078937F1"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At the discretion of the local jurisdictional code official, a smaller, point of use type hydro-mechanical grease interceptor or automatic grease removal device may be permissible when:</w:t>
            </w:r>
          </w:p>
        </w:tc>
      </w:tr>
      <w:tr w:rsidR="008D26C2" w:rsidRPr="008D26C2" w14:paraId="106D70E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C71B6D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180AA87" w14:textId="77777777" w:rsidR="008D26C2" w:rsidRPr="008D26C2" w:rsidRDefault="008D26C2" w:rsidP="00136A46">
            <w:pPr>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301AD51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1. a concrete slab would have to be broken at an existing building or facility for the proper installation of a grease interceptor; or</w:t>
            </w:r>
          </w:p>
        </w:tc>
      </w:tr>
      <w:tr w:rsidR="008D26C2" w:rsidRPr="008D26C2" w14:paraId="4208967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19030F1"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3B27926" w14:textId="77777777" w:rsidR="008D26C2" w:rsidRPr="008D26C2" w:rsidRDefault="008D26C2" w:rsidP="00136A46">
            <w:pPr>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10DE7A5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2. an outside, unpaved area surrounding an existing building where a grease interceptor could be installed is available; however, it is determined that the area is located further than 75 feet from the plumbing fixtures that the grease interceptor would be servicing; or</w:t>
            </w:r>
          </w:p>
        </w:tc>
      </w:tr>
      <w:tr w:rsidR="008D26C2" w:rsidRPr="008D26C2" w14:paraId="756A459D"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E81A09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DFB55CB" w14:textId="77777777" w:rsidR="008D26C2" w:rsidRPr="008D26C2" w:rsidRDefault="008D26C2" w:rsidP="00136A46">
            <w:pPr>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1E170D69"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3. the local jurisdictional code official determines that the installation is unfeasible such as when servicing a kitchen located on the upper floors of a multistoried building; or</w:t>
            </w:r>
          </w:p>
        </w:tc>
      </w:tr>
      <w:tr w:rsidR="008D26C2" w:rsidRPr="008D26C2" w14:paraId="71236F3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8FD9B63"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43EE87B" w14:textId="77777777" w:rsidR="008D26C2" w:rsidRPr="008D26C2" w:rsidRDefault="008D26C2" w:rsidP="00136A46">
            <w:pPr>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7C695D0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4. the local jurisdictional code official determines that minimal fat, oil and grease will be produced or introduced into the sanitary drainage system based on the menu and mode of operation of the facility (i.e., snowball stands, sandwich shops, or other similar facilities with low grease production and which utilize single-service tableware and hollowware including forks, knives, spoons, plates, bowls, cups, and other serving dishes).</w:t>
            </w:r>
          </w:p>
        </w:tc>
      </w:tr>
      <w:tr w:rsidR="008D26C2" w:rsidRPr="008D26C2" w14:paraId="7975364C"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76DC945"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9CF62DD" w14:textId="77777777" w:rsidR="008D26C2" w:rsidRPr="008D26C2" w:rsidRDefault="008D26C2" w:rsidP="00136A46">
            <w:pPr>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3410896F"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(b.) In these instances, listed under the exception, the minimum required size of the hydromechanical grease interceptor; fats, oils and greases disposal system or automatic grease removal device shall be determined in accordance with the requirements of Section 1003.3.4 of this code. In no case shall a grease interceptor or automatic grease removal device be installed which has an approved rate of flow of less than 20 gallons per minute.</w:t>
            </w:r>
          </w:p>
        </w:tc>
      </w:tr>
      <w:tr w:rsidR="008D26C2" w:rsidRPr="008D26C2" w14:paraId="4DB2D55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0B0ECAF"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3E74BEC8"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1003.3.5, Hydromechanical Grease Interceptors, Fats, Oils and Greases Disposal Systems and Automatic Grease Removal Devices.</w:t>
            </w:r>
          </w:p>
        </w:tc>
        <w:tc>
          <w:tcPr>
            <w:tcW w:w="7043" w:type="dxa"/>
            <w:gridSpan w:val="2"/>
            <w:tcBorders>
              <w:top w:val="nil"/>
              <w:left w:val="single" w:sz="6" w:space="0" w:color="000000"/>
              <w:bottom w:val="single" w:sz="6" w:space="0" w:color="000000"/>
              <w:right w:val="single" w:sz="6" w:space="0" w:color="000000"/>
            </w:tcBorders>
          </w:tcPr>
          <w:p w14:paraId="1FC7C3E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When specifically allowed under the exception of Section 1003.2.1 of this code, hydromechanical grease interceptors; fats, oils, and greases disposal systems and automatic grease removal devices shall be sized in accordance with ASME A112.14.3, ASME A112.14.4, ASME A112.14.6, CSA B481.3 or PDI-G101. Hydromechanical grease interceptors; fats, oils, and grease disposal systems and automatic grease removal devices shall be designed and tested in accordance with ASME A112.14.3, ASME A112.14.4, CSA B481.1, PDI G101 or PDI G102. Hydromechanical grease interceptors; fats, oils, and greases disposal </w:t>
            </w:r>
            <w:r w:rsidRPr="008D26C2">
              <w:rPr>
                <w:rFonts w:eastAsia="Aptos"/>
                <w:kern w:val="2"/>
                <w:sz w:val="16"/>
                <w:szCs w:val="16"/>
              </w:rPr>
              <w:lastRenderedPageBreak/>
              <w:t>systems and automatic grease removal devices shall be installed in accordance with the manufacturer’s instructions. Where manufacturer’s instructions are not provided, hydromechanical grease interceptors; fats, oils, and greases disposal systems and automatic grease removal devices shall be installed in compliance with ASME A112.14.3, ASME A112.14.4, ASME A112.14.6, CSA B481.3 or PDI-G101.</w:t>
            </w:r>
          </w:p>
        </w:tc>
      </w:tr>
      <w:tr w:rsidR="008D26C2" w:rsidRPr="008D26C2" w14:paraId="2BD4C74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0B08BA8" w14:textId="77777777" w:rsidR="008D26C2" w:rsidRPr="008D26C2" w:rsidRDefault="008D26C2" w:rsidP="00136A46">
            <w:pPr>
              <w:jc w:val="center"/>
              <w:rPr>
                <w:rFonts w:eastAsia="Aptos"/>
                <w:kern w:val="2"/>
                <w:sz w:val="16"/>
                <w:szCs w:val="16"/>
              </w:rPr>
            </w:pPr>
            <w:r w:rsidRPr="008D26C2">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tcPr>
          <w:p w14:paraId="6FEA8651"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1003.3.7, Gravity Grease Interceptors/Grease Traps.</w:t>
            </w:r>
          </w:p>
        </w:tc>
        <w:tc>
          <w:tcPr>
            <w:tcW w:w="7043" w:type="dxa"/>
            <w:gridSpan w:val="2"/>
            <w:tcBorders>
              <w:top w:val="nil"/>
              <w:left w:val="single" w:sz="6" w:space="0" w:color="000000"/>
              <w:bottom w:val="single" w:sz="6" w:space="0" w:color="000000"/>
              <w:right w:val="single" w:sz="6" w:space="0" w:color="000000"/>
            </w:tcBorders>
          </w:tcPr>
          <w:p w14:paraId="132FCCE9" w14:textId="77777777" w:rsidR="008D26C2" w:rsidRPr="008D26C2" w:rsidRDefault="008D26C2" w:rsidP="00136A46">
            <w:pPr>
              <w:tabs>
                <w:tab w:val="left" w:pos="7038"/>
              </w:tabs>
              <w:ind w:left="91"/>
              <w:rPr>
                <w:rFonts w:eastAsia="Aptos"/>
                <w:kern w:val="2"/>
                <w:sz w:val="16"/>
                <w:szCs w:val="16"/>
              </w:rPr>
            </w:pPr>
            <w:r w:rsidRPr="008D26C2">
              <w:rPr>
                <w:rFonts w:eastAsia="Aptos"/>
                <w:kern w:val="2"/>
                <w:sz w:val="16"/>
                <w:szCs w:val="16"/>
              </w:rPr>
              <w:t>Gravity grease interceptors shall comply with the requirements of Sections 1003.3.47.1 through 1003.3.47.8 and shall be sized in accordance with Section 1003.2.1 of this code.</w:t>
            </w:r>
          </w:p>
        </w:tc>
      </w:tr>
      <w:tr w:rsidR="008D26C2" w:rsidRPr="008D26C2" w14:paraId="49D6CBF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CEEF22D"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5CD5EF9" w14:textId="77777777" w:rsidR="008D26C2" w:rsidRPr="008D26C2" w:rsidRDefault="008D26C2" w:rsidP="00136A46">
            <w:pPr>
              <w:ind w:left="91" w:right="58"/>
              <w:rPr>
                <w:rFonts w:eastAsia="Aptos"/>
                <w:kern w:val="2"/>
                <w:sz w:val="16"/>
                <w:szCs w:val="16"/>
              </w:rPr>
            </w:pPr>
            <w:r w:rsidRPr="008D26C2">
              <w:rPr>
                <w:rFonts w:eastAsia="Aptos"/>
                <w:kern w:val="2"/>
                <w:sz w:val="16"/>
                <w:szCs w:val="16"/>
              </w:rPr>
              <w:t>Section 1003.3.1, Indoor Installations.</w:t>
            </w:r>
          </w:p>
        </w:tc>
        <w:tc>
          <w:tcPr>
            <w:tcW w:w="7043" w:type="dxa"/>
            <w:gridSpan w:val="2"/>
            <w:tcBorders>
              <w:top w:val="nil"/>
              <w:left w:val="single" w:sz="6" w:space="0" w:color="000000"/>
              <w:bottom w:val="single" w:sz="6" w:space="0" w:color="000000"/>
              <w:right w:val="single" w:sz="6" w:space="0" w:color="000000"/>
            </w:tcBorders>
          </w:tcPr>
          <w:p w14:paraId="02C139E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If a gravity grease interceptor must be installed within an enclosed building, any access covers shall be gasketed to prevent the intrusion of odors into the building.</w:t>
            </w:r>
          </w:p>
        </w:tc>
      </w:tr>
      <w:tr w:rsidR="008D26C2" w:rsidRPr="008D26C2" w14:paraId="6FF3F2C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05B073D"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F319776"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1003.3.7.2, Distance.</w:t>
            </w:r>
          </w:p>
        </w:tc>
        <w:tc>
          <w:tcPr>
            <w:tcW w:w="7043" w:type="dxa"/>
            <w:gridSpan w:val="2"/>
            <w:tcBorders>
              <w:top w:val="nil"/>
              <w:left w:val="single" w:sz="6" w:space="0" w:color="000000"/>
              <w:bottom w:val="single" w:sz="6" w:space="0" w:color="000000"/>
              <w:right w:val="single" w:sz="6" w:space="0" w:color="000000"/>
            </w:tcBorders>
          </w:tcPr>
          <w:p w14:paraId="3C8C5DB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grease interceptor shall be placed as close to the plumbing fixture(s) discharging greasy waste as possible, but preferably on the outside of the building when feasible.</w:t>
            </w:r>
          </w:p>
        </w:tc>
      </w:tr>
      <w:tr w:rsidR="008D26C2" w:rsidRPr="008D26C2" w14:paraId="0CE790D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CB55FB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52685FD"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1003.3.7.3, Outlet Pipe.</w:t>
            </w:r>
          </w:p>
        </w:tc>
        <w:tc>
          <w:tcPr>
            <w:tcW w:w="7043" w:type="dxa"/>
            <w:gridSpan w:val="2"/>
            <w:tcBorders>
              <w:top w:val="nil"/>
              <w:left w:val="single" w:sz="6" w:space="0" w:color="000000"/>
              <w:bottom w:val="single" w:sz="6" w:space="0" w:color="000000"/>
              <w:right w:val="single" w:sz="6" w:space="0" w:color="000000"/>
            </w:tcBorders>
          </w:tcPr>
          <w:p w14:paraId="41EF1AE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minimum diameter of the outlet pipe shall not be less than 4 inches. The invert of the gravity grease interceptor outlet opening (i.e., lowest portion of the outlet pipe where it draws waste near the bottom of the grease interceptor), shall be located at a maximum of 6 inches and a minimum of 4 inches from the floor of the grease interceptor. This requirement also applies to any intermediate outlets in multi-compartment gravity grease interceptors.</w:t>
            </w:r>
          </w:p>
        </w:tc>
      </w:tr>
      <w:tr w:rsidR="008D26C2" w:rsidRPr="008D26C2" w14:paraId="06309916" w14:textId="77777777" w:rsidTr="00136A46">
        <w:trPr>
          <w:trHeight w:val="185"/>
        </w:trPr>
        <w:tc>
          <w:tcPr>
            <w:tcW w:w="1072" w:type="dxa"/>
            <w:tcBorders>
              <w:top w:val="nil"/>
              <w:left w:val="single" w:sz="6" w:space="0" w:color="000000"/>
              <w:bottom w:val="single" w:sz="4" w:space="0" w:color="auto"/>
              <w:right w:val="single" w:sz="6" w:space="0" w:color="000000"/>
            </w:tcBorders>
          </w:tcPr>
          <w:p w14:paraId="2AAB82A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tcPr>
          <w:p w14:paraId="10C053FB"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1003.3.7.4, Air Space.</w:t>
            </w:r>
          </w:p>
        </w:tc>
        <w:tc>
          <w:tcPr>
            <w:tcW w:w="7043" w:type="dxa"/>
            <w:gridSpan w:val="2"/>
            <w:tcBorders>
              <w:top w:val="nil"/>
              <w:left w:val="single" w:sz="6" w:space="0" w:color="000000"/>
              <w:bottom w:val="single" w:sz="4" w:space="0" w:color="auto"/>
              <w:right w:val="single" w:sz="6" w:space="0" w:color="000000"/>
            </w:tcBorders>
          </w:tcPr>
          <w:p w14:paraId="3D627BB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minimum of one foot of air space shall be provided above the static water level.</w:t>
            </w:r>
          </w:p>
        </w:tc>
      </w:tr>
      <w:tr w:rsidR="008D26C2" w:rsidRPr="008D26C2" w14:paraId="04D4F56A"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116D9BAA"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34F984DA"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1003.3.7.5, Venting.</w:t>
            </w:r>
          </w:p>
        </w:tc>
        <w:tc>
          <w:tcPr>
            <w:tcW w:w="7043" w:type="dxa"/>
            <w:gridSpan w:val="2"/>
            <w:tcBorders>
              <w:top w:val="single" w:sz="4" w:space="0" w:color="auto"/>
              <w:left w:val="single" w:sz="4" w:space="0" w:color="auto"/>
              <w:bottom w:val="single" w:sz="4" w:space="0" w:color="auto"/>
              <w:right w:val="single" w:sz="4" w:space="0" w:color="auto"/>
            </w:tcBorders>
          </w:tcPr>
          <w:p w14:paraId="636A6C98"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gravity grease interceptor outlet shall be properly vented in accordance with this section to prevent it from siphoning itself out. Any internally vented outlet line shall have the vent terminal extended to within 2 inches of the bottom of the access cover to prevent grease from escaping the gravity grease interceptor through the open vent terminal. For those gravity grease interceptors having a gasketed cover, the gravity grease interceptor outlet line shall not be allowed to be internally vented. In this case, the outlet line itself shall be vented with a minimum 2-inch vent pipe installed in accordance with Chapter 9 of this code.</w:t>
            </w:r>
          </w:p>
        </w:tc>
      </w:tr>
      <w:tr w:rsidR="008D26C2" w:rsidRPr="008D26C2" w14:paraId="32A4FB9C" w14:textId="77777777" w:rsidTr="00136A46">
        <w:trPr>
          <w:trHeight w:val="185"/>
        </w:trPr>
        <w:tc>
          <w:tcPr>
            <w:tcW w:w="1072" w:type="dxa"/>
            <w:tcBorders>
              <w:top w:val="single" w:sz="4" w:space="0" w:color="auto"/>
              <w:left w:val="single" w:sz="6" w:space="0" w:color="000000"/>
              <w:bottom w:val="single" w:sz="4" w:space="0" w:color="auto"/>
              <w:right w:val="single" w:sz="6" w:space="0" w:color="000000"/>
            </w:tcBorders>
          </w:tcPr>
          <w:p w14:paraId="78D79016"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6" w:space="0" w:color="000000"/>
              <w:bottom w:val="single" w:sz="4" w:space="0" w:color="auto"/>
              <w:right w:val="single" w:sz="6" w:space="0" w:color="000000"/>
            </w:tcBorders>
          </w:tcPr>
          <w:p w14:paraId="00BF9F1F"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1003.3.7.6, Water Seal.</w:t>
            </w:r>
          </w:p>
        </w:tc>
        <w:tc>
          <w:tcPr>
            <w:tcW w:w="7043" w:type="dxa"/>
            <w:gridSpan w:val="2"/>
            <w:tcBorders>
              <w:top w:val="single" w:sz="4" w:space="0" w:color="auto"/>
              <w:left w:val="single" w:sz="6" w:space="0" w:color="000000"/>
              <w:bottom w:val="single" w:sz="4" w:space="0" w:color="auto"/>
              <w:right w:val="single" w:sz="6" w:space="0" w:color="000000"/>
            </w:tcBorders>
          </w:tcPr>
          <w:p w14:paraId="524816F1"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On unbaffled single compartment gravity grease interceptors, a </w:t>
            </w:r>
            <w:proofErr w:type="gramStart"/>
            <w:r w:rsidRPr="008D26C2">
              <w:rPr>
                <w:rFonts w:eastAsia="Aptos"/>
                <w:kern w:val="2"/>
                <w:sz w:val="16"/>
                <w:szCs w:val="16"/>
              </w:rPr>
              <w:t>90 degree</w:t>
            </w:r>
            <w:proofErr w:type="gramEnd"/>
            <w:r w:rsidRPr="008D26C2">
              <w:rPr>
                <w:rFonts w:eastAsia="Aptos"/>
                <w:kern w:val="2"/>
                <w:sz w:val="16"/>
                <w:szCs w:val="16"/>
              </w:rPr>
              <w:t xml:space="preserve"> ell shall be used on the inlet and shall terminate 6 inches below the static water level. On baffled single compartment gravity grease interceptors, a baffle wall shall be placed between the inlet and outlet. The inlet shall discharge into the gravity grease interceptor at a level at least 6 inches below the top of the baffle wall.</w:t>
            </w:r>
          </w:p>
        </w:tc>
      </w:tr>
      <w:tr w:rsidR="008D26C2" w:rsidRPr="008D26C2" w14:paraId="350083DC"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7E556FBA"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2EAC2D8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1003.3.7.7, Minimum Horizontal Distance.</w:t>
            </w:r>
          </w:p>
        </w:tc>
        <w:tc>
          <w:tcPr>
            <w:tcW w:w="7043" w:type="dxa"/>
            <w:gridSpan w:val="2"/>
            <w:tcBorders>
              <w:top w:val="single" w:sz="4" w:space="0" w:color="auto"/>
              <w:left w:val="single" w:sz="4" w:space="0" w:color="auto"/>
              <w:bottom w:val="single" w:sz="4" w:space="0" w:color="auto"/>
              <w:right w:val="single" w:sz="4" w:space="0" w:color="auto"/>
            </w:tcBorders>
          </w:tcPr>
          <w:p w14:paraId="1E5B70B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minimum horizontal distance between the inlet and outlet piping in the gravity grease interceptor shall be 24 inches.</w:t>
            </w:r>
          </w:p>
        </w:tc>
      </w:tr>
      <w:tr w:rsidR="008D26C2" w:rsidRPr="008D26C2" w14:paraId="6D82556B"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6FCF652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0268D8B9"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1003.3.7.8, Access/Covers.</w:t>
            </w:r>
          </w:p>
        </w:tc>
        <w:tc>
          <w:tcPr>
            <w:tcW w:w="7043" w:type="dxa"/>
            <w:gridSpan w:val="2"/>
            <w:tcBorders>
              <w:top w:val="single" w:sz="4" w:space="0" w:color="auto"/>
              <w:left w:val="single" w:sz="6" w:space="0" w:color="000000"/>
              <w:bottom w:val="single" w:sz="6" w:space="0" w:color="000000"/>
              <w:right w:val="single" w:sz="6" w:space="0" w:color="000000"/>
            </w:tcBorders>
          </w:tcPr>
          <w:p w14:paraId="0B4EEA62"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Access from the top of the gravity grease interceptor shall be provided by an easily removable cover above an access opening for proper maintenance. Additional access opening/covers shall be provided as necessary to provide accessibility to each compartment in multi-compartment or multi-baffled arrangements as well as access to both the inlet and outlet. Access opening covers shall be above or at grade (G) to provide ready accessibility. Each access cover shall be designed so that it cannot slide, rotate, or flip when properly installed in order that the opening is not unintentionally exposed. Especially for lightweight covers, mechanical fasteners are recommended to augment the safety of and ensure positive closure of the cover.</w:t>
            </w:r>
          </w:p>
        </w:tc>
      </w:tr>
      <w:tr w:rsidR="008D26C2" w:rsidRPr="008D26C2" w14:paraId="54D3C6C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C13D3F6"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5FB756DD"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1003.10, Access and Maintenance of Interceptors and</w:t>
            </w:r>
          </w:p>
          <w:p w14:paraId="178C359A"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Separators.</w:t>
            </w:r>
          </w:p>
        </w:tc>
        <w:tc>
          <w:tcPr>
            <w:tcW w:w="7043" w:type="dxa"/>
            <w:gridSpan w:val="2"/>
            <w:tcBorders>
              <w:top w:val="nil"/>
              <w:left w:val="single" w:sz="6" w:space="0" w:color="000000"/>
              <w:bottom w:val="single" w:sz="6" w:space="0" w:color="000000"/>
              <w:right w:val="single" w:sz="6" w:space="0" w:color="000000"/>
            </w:tcBorders>
          </w:tcPr>
          <w:p w14:paraId="78F11C33"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Access shall be provided to each interceptor and separator for service and maintenance. A two-way cleanout shall be provided on the discharge waste line immediately downstream of all interceptors and separators. Interceptors and separators shall be maintained by periodic removal of accumulated grease, scum, oil, or other floating substances and solids deposited in the interceptor or separator.</w:t>
            </w:r>
          </w:p>
        </w:tc>
      </w:tr>
      <w:tr w:rsidR="008D26C2" w:rsidRPr="008D26C2" w14:paraId="3CF8724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B7D18F4"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69333AFB"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Chapter 11, Storm</w:t>
            </w:r>
          </w:p>
          <w:p w14:paraId="6D6A9010"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Drainage.</w:t>
            </w:r>
          </w:p>
        </w:tc>
        <w:tc>
          <w:tcPr>
            <w:tcW w:w="7043" w:type="dxa"/>
            <w:gridSpan w:val="2"/>
            <w:tcBorders>
              <w:top w:val="nil"/>
              <w:left w:val="single" w:sz="6" w:space="0" w:color="000000"/>
              <w:bottom w:val="single" w:sz="6" w:space="0" w:color="000000"/>
              <w:right w:val="single" w:sz="6" w:space="0" w:color="000000"/>
            </w:tcBorders>
          </w:tcPr>
          <w:p w14:paraId="2C25B0B2" w14:textId="77777777" w:rsidR="008D26C2" w:rsidRPr="008D26C2" w:rsidRDefault="008D26C2" w:rsidP="00136A46">
            <w:pPr>
              <w:ind w:left="91" w:right="90"/>
              <w:rPr>
                <w:rFonts w:eastAsia="Aptos"/>
                <w:kern w:val="2"/>
                <w:sz w:val="16"/>
                <w:szCs w:val="16"/>
              </w:rPr>
            </w:pPr>
          </w:p>
        </w:tc>
      </w:tr>
      <w:tr w:rsidR="008D26C2" w:rsidRPr="008D26C2" w14:paraId="144BD85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2460BC8"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43EAB4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1101.3, Prohibited Drainage.</w:t>
            </w:r>
          </w:p>
        </w:tc>
        <w:tc>
          <w:tcPr>
            <w:tcW w:w="7043" w:type="dxa"/>
            <w:gridSpan w:val="2"/>
            <w:tcBorders>
              <w:top w:val="nil"/>
              <w:left w:val="single" w:sz="6" w:space="0" w:color="000000"/>
              <w:bottom w:val="single" w:sz="6" w:space="0" w:color="000000"/>
              <w:right w:val="single" w:sz="6" w:space="0" w:color="000000"/>
            </w:tcBorders>
          </w:tcPr>
          <w:p w14:paraId="233DC8C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Storm water shall not be drained into sewers intended for sewage only.</w:t>
            </w:r>
          </w:p>
        </w:tc>
      </w:tr>
      <w:tr w:rsidR="008D26C2" w:rsidRPr="008D26C2" w14:paraId="67D0DED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CB7C3AC"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70DA6231"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Exception</w:t>
            </w:r>
          </w:p>
        </w:tc>
        <w:tc>
          <w:tcPr>
            <w:tcW w:w="7043" w:type="dxa"/>
            <w:gridSpan w:val="2"/>
            <w:tcBorders>
              <w:top w:val="nil"/>
              <w:left w:val="single" w:sz="6" w:space="0" w:color="000000"/>
              <w:bottom w:val="single" w:sz="6" w:space="0" w:color="000000"/>
              <w:right w:val="single" w:sz="6" w:space="0" w:color="000000"/>
            </w:tcBorders>
          </w:tcPr>
          <w:p w14:paraId="04F5E14C" w14:textId="77777777" w:rsidR="008D26C2" w:rsidRPr="008D26C2" w:rsidRDefault="008D26C2" w:rsidP="00136A46">
            <w:pPr>
              <w:ind w:left="91" w:right="90"/>
              <w:rPr>
                <w:rFonts w:eastAsia="Aptos"/>
                <w:kern w:val="2"/>
                <w:sz w:val="16"/>
                <w:szCs w:val="16"/>
              </w:rPr>
            </w:pPr>
          </w:p>
        </w:tc>
      </w:tr>
      <w:tr w:rsidR="008D26C2" w:rsidRPr="008D26C2" w14:paraId="3F5F73C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3030F0A"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764E067" w14:textId="77777777" w:rsidR="008D26C2" w:rsidRPr="008D26C2" w:rsidRDefault="008D26C2" w:rsidP="00136A46">
            <w:pPr>
              <w:tabs>
                <w:tab w:val="left" w:pos="944"/>
              </w:tabs>
              <w:ind w:left="91" w:right="58"/>
              <w:rPr>
                <w:rFonts w:eastAsia="Aptos"/>
                <w:kern w:val="2"/>
                <w:sz w:val="16"/>
                <w:szCs w:val="16"/>
              </w:rPr>
            </w:pPr>
          </w:p>
        </w:tc>
        <w:tc>
          <w:tcPr>
            <w:tcW w:w="7043" w:type="dxa"/>
            <w:gridSpan w:val="2"/>
            <w:tcBorders>
              <w:top w:val="nil"/>
              <w:left w:val="single" w:sz="6" w:space="0" w:color="000000"/>
              <w:bottom w:val="single" w:sz="6" w:space="0" w:color="000000"/>
              <w:right w:val="single" w:sz="6" w:space="0" w:color="000000"/>
            </w:tcBorders>
          </w:tcPr>
          <w:p w14:paraId="3401AD3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1. Liquid waste from the cleaning operation and from the leakage of garbage containers and dumpsters holding putrescible wastes shall be disposed of as sewage. Methods used for this disposal shall prevent rainwater and runoff from adjacent areas from entering the sanitary sewerage system (i.e., dumpster pads may be elevated or curbed, enclosed or covered). When determined by the code official that liquid wastes or putrescible wastes contain fats, oils or grease (or, for new establishments, will likely contain fats, oils, or grease in the future), an approved grease interceptor shall be installed in the waste line in accordance with Section 1003 of this code.</w:t>
            </w:r>
          </w:p>
        </w:tc>
      </w:tr>
      <w:tr w:rsidR="008D26C2" w:rsidRPr="008D26C2" w14:paraId="0539F927"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BEA17E6"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6EA3B4A2"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1103.1.</w:t>
            </w:r>
          </w:p>
        </w:tc>
        <w:tc>
          <w:tcPr>
            <w:tcW w:w="7043" w:type="dxa"/>
            <w:gridSpan w:val="2"/>
            <w:tcBorders>
              <w:top w:val="nil"/>
              <w:left w:val="single" w:sz="6" w:space="0" w:color="000000"/>
              <w:bottom w:val="single" w:sz="6" w:space="0" w:color="000000"/>
              <w:right w:val="single" w:sz="6" w:space="0" w:color="000000"/>
            </w:tcBorders>
          </w:tcPr>
          <w:p w14:paraId="1955A224" w14:textId="77777777" w:rsidR="008D26C2" w:rsidRPr="008D26C2" w:rsidRDefault="008D26C2" w:rsidP="00136A46">
            <w:pPr>
              <w:ind w:left="91" w:right="90"/>
              <w:rPr>
                <w:rFonts w:eastAsia="Aptos"/>
                <w:kern w:val="2"/>
                <w:sz w:val="16"/>
                <w:szCs w:val="16"/>
              </w:rPr>
            </w:pPr>
          </w:p>
        </w:tc>
      </w:tr>
      <w:tr w:rsidR="008D26C2" w:rsidRPr="008D26C2" w14:paraId="65447F1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C17F7E1"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5E8D3ABE"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1103.2.</w:t>
            </w:r>
          </w:p>
        </w:tc>
        <w:tc>
          <w:tcPr>
            <w:tcW w:w="7043" w:type="dxa"/>
            <w:gridSpan w:val="2"/>
            <w:tcBorders>
              <w:top w:val="nil"/>
              <w:left w:val="single" w:sz="6" w:space="0" w:color="000000"/>
              <w:bottom w:val="single" w:sz="6" w:space="0" w:color="000000"/>
              <w:right w:val="single" w:sz="6" w:space="0" w:color="000000"/>
            </w:tcBorders>
          </w:tcPr>
          <w:p w14:paraId="6B137A37" w14:textId="77777777" w:rsidR="008D26C2" w:rsidRPr="008D26C2" w:rsidRDefault="008D26C2" w:rsidP="00136A46">
            <w:pPr>
              <w:ind w:left="91" w:right="90"/>
              <w:rPr>
                <w:rFonts w:eastAsia="Aptos"/>
                <w:kern w:val="2"/>
                <w:sz w:val="16"/>
                <w:szCs w:val="16"/>
              </w:rPr>
            </w:pPr>
          </w:p>
        </w:tc>
      </w:tr>
      <w:tr w:rsidR="008D26C2" w:rsidRPr="008D26C2" w14:paraId="04BD6E2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FCCCA50"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3E7A0593"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1103.3.</w:t>
            </w:r>
          </w:p>
        </w:tc>
        <w:tc>
          <w:tcPr>
            <w:tcW w:w="7043" w:type="dxa"/>
            <w:gridSpan w:val="2"/>
            <w:tcBorders>
              <w:top w:val="nil"/>
              <w:left w:val="single" w:sz="6" w:space="0" w:color="000000"/>
              <w:bottom w:val="single" w:sz="6" w:space="0" w:color="000000"/>
              <w:right w:val="single" w:sz="6" w:space="0" w:color="000000"/>
            </w:tcBorders>
          </w:tcPr>
          <w:p w14:paraId="6A34C02D" w14:textId="77777777" w:rsidR="008D26C2" w:rsidRPr="008D26C2" w:rsidRDefault="008D26C2" w:rsidP="00136A46">
            <w:pPr>
              <w:ind w:left="91" w:right="90"/>
              <w:rPr>
                <w:rFonts w:eastAsia="Aptos"/>
                <w:kern w:val="2"/>
                <w:sz w:val="16"/>
                <w:szCs w:val="16"/>
              </w:rPr>
            </w:pPr>
          </w:p>
        </w:tc>
      </w:tr>
      <w:tr w:rsidR="008D26C2" w:rsidRPr="008D26C2" w14:paraId="6180DCB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2373537"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4B016C86"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1103.4.</w:t>
            </w:r>
          </w:p>
        </w:tc>
        <w:tc>
          <w:tcPr>
            <w:tcW w:w="7043" w:type="dxa"/>
            <w:gridSpan w:val="2"/>
            <w:tcBorders>
              <w:top w:val="nil"/>
              <w:left w:val="single" w:sz="6" w:space="0" w:color="000000"/>
              <w:bottom w:val="single" w:sz="6" w:space="0" w:color="000000"/>
              <w:right w:val="single" w:sz="6" w:space="0" w:color="000000"/>
            </w:tcBorders>
          </w:tcPr>
          <w:p w14:paraId="10AD401A" w14:textId="77777777" w:rsidR="008D26C2" w:rsidRPr="008D26C2" w:rsidRDefault="008D26C2" w:rsidP="00136A46">
            <w:pPr>
              <w:ind w:left="91" w:right="90"/>
              <w:rPr>
                <w:rFonts w:eastAsia="Aptos"/>
                <w:kern w:val="2"/>
                <w:sz w:val="16"/>
                <w:szCs w:val="16"/>
              </w:rPr>
            </w:pPr>
          </w:p>
        </w:tc>
      </w:tr>
      <w:tr w:rsidR="008D26C2" w:rsidRPr="008D26C2" w14:paraId="1757434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7A140D0" w14:textId="77777777" w:rsidR="008D26C2" w:rsidRPr="008D26C2" w:rsidRDefault="008D26C2" w:rsidP="00136A46">
            <w:pPr>
              <w:jc w:val="center"/>
              <w:rPr>
                <w:rFonts w:eastAsia="Aptos"/>
                <w:kern w:val="2"/>
                <w:sz w:val="16"/>
                <w:szCs w:val="16"/>
              </w:rPr>
            </w:pPr>
            <w:r w:rsidRPr="008D26C2">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tcPr>
          <w:p w14:paraId="70403298"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1109.1.</w:t>
            </w:r>
          </w:p>
        </w:tc>
        <w:tc>
          <w:tcPr>
            <w:tcW w:w="7043" w:type="dxa"/>
            <w:gridSpan w:val="2"/>
            <w:tcBorders>
              <w:top w:val="nil"/>
              <w:left w:val="single" w:sz="6" w:space="0" w:color="000000"/>
              <w:bottom w:val="single" w:sz="6" w:space="0" w:color="000000"/>
              <w:right w:val="single" w:sz="6" w:space="0" w:color="000000"/>
            </w:tcBorders>
          </w:tcPr>
          <w:p w14:paraId="69E1D28C" w14:textId="77777777" w:rsidR="008D26C2" w:rsidRPr="008D26C2" w:rsidRDefault="008D26C2" w:rsidP="00136A46">
            <w:pPr>
              <w:ind w:left="91" w:right="90"/>
              <w:rPr>
                <w:rFonts w:eastAsia="Aptos"/>
                <w:kern w:val="2"/>
                <w:sz w:val="16"/>
                <w:szCs w:val="16"/>
              </w:rPr>
            </w:pPr>
          </w:p>
        </w:tc>
      </w:tr>
      <w:tr w:rsidR="008D26C2" w:rsidRPr="008D26C2" w14:paraId="47285F10"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9BC4B98"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17ACA910"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Chapter 13, Gray Water</w:t>
            </w:r>
          </w:p>
          <w:p w14:paraId="55DE900C"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Recycling Systems.</w:t>
            </w:r>
          </w:p>
        </w:tc>
        <w:tc>
          <w:tcPr>
            <w:tcW w:w="7043" w:type="dxa"/>
            <w:gridSpan w:val="2"/>
            <w:tcBorders>
              <w:top w:val="nil"/>
              <w:left w:val="single" w:sz="6" w:space="0" w:color="000000"/>
              <w:bottom w:val="single" w:sz="6" w:space="0" w:color="000000"/>
              <w:right w:val="single" w:sz="6" w:space="0" w:color="000000"/>
            </w:tcBorders>
          </w:tcPr>
          <w:p w14:paraId="5648EFE7" w14:textId="77777777" w:rsidR="008D26C2" w:rsidRPr="008D26C2" w:rsidRDefault="008D26C2" w:rsidP="00136A46">
            <w:pPr>
              <w:ind w:left="91" w:right="90"/>
              <w:rPr>
                <w:rFonts w:eastAsia="Aptos"/>
                <w:kern w:val="2"/>
                <w:sz w:val="16"/>
                <w:szCs w:val="16"/>
              </w:rPr>
            </w:pPr>
          </w:p>
        </w:tc>
      </w:tr>
      <w:tr w:rsidR="008D26C2" w:rsidRPr="008D26C2" w14:paraId="5BD1621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2D3C319"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40F09190"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1301.4, Permits.</w:t>
            </w:r>
          </w:p>
        </w:tc>
        <w:tc>
          <w:tcPr>
            <w:tcW w:w="7043" w:type="dxa"/>
            <w:gridSpan w:val="2"/>
            <w:tcBorders>
              <w:top w:val="nil"/>
              <w:left w:val="single" w:sz="6" w:space="0" w:color="000000"/>
              <w:bottom w:val="single" w:sz="6" w:space="0" w:color="000000"/>
              <w:right w:val="single" w:sz="6" w:space="0" w:color="000000"/>
            </w:tcBorders>
          </w:tcPr>
          <w:p w14:paraId="680D285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Permits shall be required for the construction, installation, alteration and repair of </w:t>
            </w:r>
            <w:proofErr w:type="spellStart"/>
            <w:r w:rsidRPr="008D26C2">
              <w:rPr>
                <w:rFonts w:eastAsia="Aptos"/>
                <w:kern w:val="2"/>
                <w:sz w:val="16"/>
                <w:szCs w:val="16"/>
              </w:rPr>
              <w:t>nonpotable</w:t>
            </w:r>
            <w:proofErr w:type="spellEnd"/>
            <w:r w:rsidRPr="008D26C2">
              <w:rPr>
                <w:rFonts w:eastAsia="Aptos"/>
                <w:kern w:val="2"/>
                <w:sz w:val="16"/>
                <w:szCs w:val="16"/>
              </w:rPr>
              <w:t xml:space="preserve"> water systems. Construction documents, engineering calculations, diagrams and other such data pertaining to the </w:t>
            </w:r>
            <w:proofErr w:type="spellStart"/>
            <w:r w:rsidRPr="008D26C2">
              <w:rPr>
                <w:rFonts w:eastAsia="Aptos"/>
                <w:kern w:val="2"/>
                <w:sz w:val="16"/>
                <w:szCs w:val="16"/>
              </w:rPr>
              <w:t>nonpotable</w:t>
            </w:r>
            <w:proofErr w:type="spellEnd"/>
            <w:r w:rsidRPr="008D26C2">
              <w:rPr>
                <w:rFonts w:eastAsia="Aptos"/>
                <w:kern w:val="2"/>
                <w:sz w:val="16"/>
                <w:szCs w:val="16"/>
              </w:rPr>
              <w:t xml:space="preserve"> water system shall be submitted with each permit application. Such plans and specifications shall be appropriately sealed and signed by a Louisiana registered professional engineer.</w:t>
            </w:r>
          </w:p>
        </w:tc>
      </w:tr>
      <w:tr w:rsidR="008D26C2" w:rsidRPr="008D26C2" w14:paraId="733EBBA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AAC7641"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15415F0D"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1301.5, Potable Water Connections.</w:t>
            </w:r>
          </w:p>
        </w:tc>
        <w:tc>
          <w:tcPr>
            <w:tcW w:w="7043" w:type="dxa"/>
            <w:gridSpan w:val="2"/>
            <w:tcBorders>
              <w:top w:val="nil"/>
              <w:left w:val="single" w:sz="6" w:space="0" w:color="000000"/>
              <w:bottom w:val="single" w:sz="6" w:space="0" w:color="000000"/>
              <w:right w:val="single" w:sz="6" w:space="0" w:color="000000"/>
            </w:tcBorders>
          </w:tcPr>
          <w:p w14:paraId="07E83B7C"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Where a potable system is connected to a </w:t>
            </w:r>
            <w:proofErr w:type="spellStart"/>
            <w:r w:rsidRPr="008D26C2">
              <w:rPr>
                <w:rFonts w:eastAsia="Aptos"/>
                <w:kern w:val="2"/>
                <w:sz w:val="16"/>
                <w:szCs w:val="16"/>
              </w:rPr>
              <w:t>nonpotable</w:t>
            </w:r>
            <w:proofErr w:type="spellEnd"/>
            <w:r w:rsidRPr="008D26C2">
              <w:rPr>
                <w:rFonts w:eastAsia="Aptos"/>
                <w:kern w:val="2"/>
                <w:sz w:val="16"/>
                <w:szCs w:val="16"/>
              </w:rPr>
              <w:t xml:space="preserve"> water system, the potable water supply shall be protected against backflow by an air gap or reduced pressure principal backflow prevention assembly.</w:t>
            </w:r>
          </w:p>
        </w:tc>
      </w:tr>
      <w:tr w:rsidR="008D26C2" w:rsidRPr="008D26C2" w14:paraId="10F3BC4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8B17A3D"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5BAB5325"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1301.9.4, Makeup Water.</w:t>
            </w:r>
          </w:p>
        </w:tc>
        <w:tc>
          <w:tcPr>
            <w:tcW w:w="7043" w:type="dxa"/>
            <w:gridSpan w:val="2"/>
            <w:tcBorders>
              <w:top w:val="nil"/>
              <w:left w:val="single" w:sz="6" w:space="0" w:color="000000"/>
              <w:bottom w:val="single" w:sz="6" w:space="0" w:color="000000"/>
              <w:right w:val="single" w:sz="6" w:space="0" w:color="000000"/>
            </w:tcBorders>
          </w:tcPr>
          <w:p w14:paraId="56A19C3D"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Where an uninterrupted supply is required for the intended application, potable or reclaimed water shall be provided as a source of makeup water for the storage tank. The makeup water supply shall be protected against backflow by an air gap or reduced pressure principal backflow prevention assembly. A full-open valve located on the makeup water supply line to the storage tank shall be provided. Inlets to the storage tank shall be controlled by fill valves or other automatic supply valves installed to prevent the tank </w:t>
            </w:r>
            <w:proofErr w:type="gramStart"/>
            <w:r w:rsidRPr="008D26C2">
              <w:rPr>
                <w:rFonts w:eastAsia="Aptos"/>
                <w:kern w:val="2"/>
                <w:sz w:val="16"/>
                <w:szCs w:val="16"/>
              </w:rPr>
              <w:t>form</w:t>
            </w:r>
            <w:proofErr w:type="gramEnd"/>
            <w:r w:rsidRPr="008D26C2">
              <w:rPr>
                <w:rFonts w:eastAsia="Aptos"/>
                <w:kern w:val="2"/>
                <w:sz w:val="16"/>
                <w:szCs w:val="16"/>
              </w:rPr>
              <w:t xml:space="preserve"> overflowing and to prevent the water level from dropping below a predetermined point. Where makeup water is provided, the water level shall not be permitted to drop below the source water inlet or the intake of any attached pump.</w:t>
            </w:r>
          </w:p>
        </w:tc>
      </w:tr>
      <w:tr w:rsidR="008D26C2" w:rsidRPr="008D26C2" w14:paraId="11F83EA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18AF41D"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AC3F431"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Chapter 15, Referenced Standards.</w:t>
            </w:r>
          </w:p>
        </w:tc>
        <w:tc>
          <w:tcPr>
            <w:tcW w:w="7043" w:type="dxa"/>
            <w:gridSpan w:val="2"/>
            <w:tcBorders>
              <w:top w:val="nil"/>
              <w:left w:val="single" w:sz="6" w:space="0" w:color="000000"/>
              <w:bottom w:val="single" w:sz="6" w:space="0" w:color="000000"/>
              <w:right w:val="single" w:sz="6" w:space="0" w:color="000000"/>
            </w:tcBorders>
          </w:tcPr>
          <w:p w14:paraId="4A7BFF26" w14:textId="77777777" w:rsidR="008D26C2" w:rsidRPr="008D26C2" w:rsidRDefault="008D26C2" w:rsidP="00136A46">
            <w:pPr>
              <w:ind w:left="91" w:right="90"/>
              <w:rPr>
                <w:rFonts w:eastAsia="Aptos"/>
                <w:kern w:val="2"/>
                <w:sz w:val="16"/>
                <w:szCs w:val="16"/>
              </w:rPr>
            </w:pPr>
          </w:p>
        </w:tc>
      </w:tr>
      <w:tr w:rsidR="008D26C2" w:rsidRPr="008D26C2" w14:paraId="504DAF3D"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B8965EF" w14:textId="77777777" w:rsidR="008D26C2" w:rsidRPr="008D26C2" w:rsidRDefault="008D26C2" w:rsidP="00136A46">
            <w:pPr>
              <w:jc w:val="center"/>
              <w:rPr>
                <w:rFonts w:eastAsia="Aptos"/>
                <w:kern w:val="2"/>
                <w:sz w:val="16"/>
                <w:szCs w:val="16"/>
              </w:rPr>
            </w:pPr>
            <w:r w:rsidRPr="008D26C2">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61188206"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CSA Referenced Standard.</w:t>
            </w:r>
          </w:p>
        </w:tc>
        <w:tc>
          <w:tcPr>
            <w:tcW w:w="7043" w:type="dxa"/>
            <w:gridSpan w:val="2"/>
            <w:tcBorders>
              <w:top w:val="nil"/>
              <w:left w:val="single" w:sz="6" w:space="0" w:color="000000"/>
              <w:bottom w:val="single" w:sz="6" w:space="0" w:color="000000"/>
              <w:right w:val="single" w:sz="6" w:space="0" w:color="000000"/>
            </w:tcBorders>
          </w:tcPr>
          <w:p w14:paraId="0441184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B64.10-94 Manual for the Selection, Installation, Maintenance and Field Testing of Backflow Prevention Devices (not including Part 6 (Maintenance and Field Testing) Section 608.16 and Section 618.2</w:t>
            </w:r>
          </w:p>
        </w:tc>
      </w:tr>
      <w:tr w:rsidR="008D26C2" w:rsidRPr="008D26C2" w14:paraId="7AE6ADD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F48A7A0" w14:textId="77777777" w:rsidR="008D26C2" w:rsidRPr="008D26C2" w:rsidRDefault="008D26C2" w:rsidP="00136A46">
            <w:pPr>
              <w:jc w:val="center"/>
              <w:rPr>
                <w:rFonts w:eastAsia="Aptos"/>
                <w:kern w:val="2"/>
                <w:sz w:val="16"/>
                <w:szCs w:val="16"/>
              </w:rPr>
            </w:pPr>
            <w:r w:rsidRPr="008D26C2">
              <w:rPr>
                <w:rFonts w:eastAsia="Aptos"/>
                <w:kern w:val="2"/>
                <w:sz w:val="16"/>
                <w:szCs w:val="16"/>
              </w:rPr>
              <w:lastRenderedPageBreak/>
              <w:t>Adopt</w:t>
            </w:r>
          </w:p>
        </w:tc>
        <w:tc>
          <w:tcPr>
            <w:tcW w:w="2415" w:type="dxa"/>
            <w:gridSpan w:val="2"/>
            <w:tcBorders>
              <w:top w:val="nil"/>
              <w:left w:val="single" w:sz="6" w:space="0" w:color="000000"/>
              <w:bottom w:val="single" w:sz="6" w:space="0" w:color="000000"/>
              <w:right w:val="single" w:sz="6" w:space="0" w:color="000000"/>
            </w:tcBorders>
          </w:tcPr>
          <w:p w14:paraId="3153979E"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Chapter 16, Travel Trailer and Mobile/Manufactured Home Parks.</w:t>
            </w:r>
          </w:p>
        </w:tc>
        <w:tc>
          <w:tcPr>
            <w:tcW w:w="7043" w:type="dxa"/>
            <w:gridSpan w:val="2"/>
            <w:tcBorders>
              <w:top w:val="nil"/>
              <w:left w:val="single" w:sz="6" w:space="0" w:color="000000"/>
              <w:bottom w:val="single" w:sz="6" w:space="0" w:color="000000"/>
              <w:right w:val="single" w:sz="6" w:space="0" w:color="000000"/>
            </w:tcBorders>
          </w:tcPr>
          <w:p w14:paraId="6EEC50DA" w14:textId="77777777" w:rsidR="008D26C2" w:rsidRPr="008D26C2" w:rsidRDefault="008D26C2" w:rsidP="00136A46">
            <w:pPr>
              <w:ind w:left="91" w:right="90"/>
              <w:rPr>
                <w:rFonts w:eastAsia="Aptos"/>
                <w:kern w:val="2"/>
                <w:sz w:val="16"/>
                <w:szCs w:val="16"/>
              </w:rPr>
            </w:pPr>
          </w:p>
        </w:tc>
      </w:tr>
      <w:tr w:rsidR="008D26C2" w:rsidRPr="008D26C2" w14:paraId="4102FB5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EA7C14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4AEDF92"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Definitions</w:t>
            </w:r>
          </w:p>
        </w:tc>
        <w:tc>
          <w:tcPr>
            <w:tcW w:w="7043" w:type="dxa"/>
            <w:gridSpan w:val="2"/>
            <w:tcBorders>
              <w:top w:val="nil"/>
              <w:left w:val="single" w:sz="6" w:space="0" w:color="000000"/>
              <w:bottom w:val="single" w:sz="6" w:space="0" w:color="000000"/>
              <w:right w:val="single" w:sz="6" w:space="0" w:color="000000"/>
            </w:tcBorders>
          </w:tcPr>
          <w:p w14:paraId="43C3939E"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Add the following definitions:</w:t>
            </w:r>
          </w:p>
        </w:tc>
      </w:tr>
      <w:tr w:rsidR="008D26C2" w:rsidRPr="008D26C2" w14:paraId="07A6931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A717534"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DAA06A2"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Dependent Travel Trailer</w:t>
            </w:r>
          </w:p>
        </w:tc>
        <w:tc>
          <w:tcPr>
            <w:tcW w:w="7043" w:type="dxa"/>
            <w:gridSpan w:val="2"/>
            <w:tcBorders>
              <w:top w:val="nil"/>
              <w:left w:val="single" w:sz="6" w:space="0" w:color="000000"/>
              <w:bottom w:val="single" w:sz="6" w:space="0" w:color="000000"/>
              <w:right w:val="single" w:sz="6" w:space="0" w:color="000000"/>
            </w:tcBorders>
          </w:tcPr>
          <w:p w14:paraId="5ECD5E4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travel trailer not equipped with a water closet.</w:t>
            </w:r>
          </w:p>
        </w:tc>
      </w:tr>
      <w:tr w:rsidR="008D26C2" w:rsidRPr="008D26C2" w14:paraId="279C277C"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C650C1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6B8E373B"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Drain Hose</w:t>
            </w:r>
          </w:p>
        </w:tc>
        <w:tc>
          <w:tcPr>
            <w:tcW w:w="7043" w:type="dxa"/>
            <w:gridSpan w:val="2"/>
            <w:tcBorders>
              <w:top w:val="nil"/>
              <w:left w:val="single" w:sz="6" w:space="0" w:color="000000"/>
              <w:bottom w:val="single" w:sz="6" w:space="0" w:color="000000"/>
              <w:right w:val="single" w:sz="6" w:space="0" w:color="000000"/>
            </w:tcBorders>
          </w:tcPr>
          <w:p w14:paraId="49E9C0F4" w14:textId="77777777" w:rsidR="008D26C2" w:rsidRPr="008D26C2" w:rsidRDefault="008D26C2" w:rsidP="00136A46">
            <w:pPr>
              <w:ind w:left="91" w:right="90"/>
              <w:rPr>
                <w:rFonts w:eastAsia="Aptos"/>
                <w:kern w:val="2"/>
                <w:sz w:val="16"/>
                <w:szCs w:val="16"/>
              </w:rPr>
            </w:pPr>
            <w:proofErr w:type="gramStart"/>
            <w:r w:rsidRPr="008D26C2">
              <w:rPr>
                <w:rFonts w:eastAsia="Aptos"/>
                <w:kern w:val="2"/>
                <w:sz w:val="16"/>
                <w:szCs w:val="16"/>
              </w:rPr>
              <w:t>the</w:t>
            </w:r>
            <w:proofErr w:type="gramEnd"/>
            <w:r w:rsidRPr="008D26C2">
              <w:rPr>
                <w:rFonts w:eastAsia="Aptos"/>
                <w:kern w:val="2"/>
                <w:sz w:val="16"/>
                <w:szCs w:val="16"/>
              </w:rPr>
              <w:t xml:space="preserve"> approved </w:t>
            </w:r>
            <w:proofErr w:type="gramStart"/>
            <w:r w:rsidRPr="008D26C2">
              <w:rPr>
                <w:rFonts w:eastAsia="Aptos"/>
                <w:kern w:val="2"/>
                <w:sz w:val="16"/>
                <w:szCs w:val="16"/>
              </w:rPr>
              <w:t>type</w:t>
            </w:r>
            <w:proofErr w:type="gramEnd"/>
            <w:r w:rsidRPr="008D26C2">
              <w:rPr>
                <w:rFonts w:eastAsia="Aptos"/>
                <w:kern w:val="2"/>
                <w:sz w:val="16"/>
                <w:szCs w:val="16"/>
              </w:rPr>
              <w:t xml:space="preserve"> hose, flexible and easily detachable, used for connecting the drain outlet on a travel trailer to a sewer inlet connection.</w:t>
            </w:r>
          </w:p>
        </w:tc>
      </w:tr>
      <w:tr w:rsidR="008D26C2" w:rsidRPr="008D26C2" w14:paraId="57A8D35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CA3878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8932AD3"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Drain Outlet</w:t>
            </w:r>
          </w:p>
        </w:tc>
        <w:tc>
          <w:tcPr>
            <w:tcW w:w="7043" w:type="dxa"/>
            <w:gridSpan w:val="2"/>
            <w:tcBorders>
              <w:top w:val="nil"/>
              <w:left w:val="single" w:sz="6" w:space="0" w:color="000000"/>
              <w:bottom w:val="single" w:sz="6" w:space="0" w:color="000000"/>
              <w:right w:val="single" w:sz="6" w:space="0" w:color="000000"/>
            </w:tcBorders>
          </w:tcPr>
          <w:p w14:paraId="60DE9FE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lowest end of the main drain of a travel trailer itself to which a drain hose is connected.</w:t>
            </w:r>
          </w:p>
        </w:tc>
      </w:tr>
      <w:tr w:rsidR="008D26C2" w:rsidRPr="008D26C2" w14:paraId="765872D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2C1289F"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7401814"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Independent Travel Trailer</w:t>
            </w:r>
          </w:p>
        </w:tc>
        <w:tc>
          <w:tcPr>
            <w:tcW w:w="7043" w:type="dxa"/>
            <w:gridSpan w:val="2"/>
            <w:tcBorders>
              <w:top w:val="nil"/>
              <w:left w:val="single" w:sz="6" w:space="0" w:color="000000"/>
              <w:bottom w:val="single" w:sz="6" w:space="0" w:color="000000"/>
              <w:right w:val="single" w:sz="6" w:space="0" w:color="000000"/>
            </w:tcBorders>
          </w:tcPr>
          <w:p w14:paraId="00E8999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travel trailer equipped with a water closet and a bath or shower.</w:t>
            </w:r>
          </w:p>
        </w:tc>
      </w:tr>
      <w:tr w:rsidR="008D26C2" w:rsidRPr="008D26C2" w14:paraId="273C0AC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A3BA004"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C76981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Inlet Coupling</w:t>
            </w:r>
          </w:p>
        </w:tc>
        <w:tc>
          <w:tcPr>
            <w:tcW w:w="7043" w:type="dxa"/>
            <w:gridSpan w:val="2"/>
            <w:tcBorders>
              <w:top w:val="nil"/>
              <w:left w:val="single" w:sz="6" w:space="0" w:color="000000"/>
              <w:bottom w:val="single" w:sz="6" w:space="0" w:color="000000"/>
              <w:right w:val="single" w:sz="6" w:space="0" w:color="000000"/>
            </w:tcBorders>
          </w:tcPr>
          <w:p w14:paraId="0CB56DA5" w14:textId="77777777" w:rsidR="008D26C2" w:rsidRPr="008D26C2" w:rsidRDefault="008D26C2" w:rsidP="00136A46">
            <w:pPr>
              <w:ind w:left="91" w:right="90"/>
              <w:rPr>
                <w:rFonts w:eastAsia="Aptos"/>
                <w:kern w:val="2"/>
                <w:sz w:val="16"/>
                <w:szCs w:val="16"/>
              </w:rPr>
            </w:pPr>
            <w:proofErr w:type="gramStart"/>
            <w:r w:rsidRPr="008D26C2">
              <w:rPr>
                <w:rFonts w:eastAsia="Aptos"/>
                <w:kern w:val="2"/>
                <w:sz w:val="16"/>
                <w:szCs w:val="16"/>
              </w:rPr>
              <w:t>the</w:t>
            </w:r>
            <w:proofErr w:type="gramEnd"/>
            <w:r w:rsidRPr="008D26C2">
              <w:rPr>
                <w:rFonts w:eastAsia="Aptos"/>
                <w:kern w:val="2"/>
                <w:sz w:val="16"/>
                <w:szCs w:val="16"/>
              </w:rPr>
              <w:t xml:space="preserve"> terminal end of the branch water line to which the mobile/manufactured home or travel trailer’s water service connection is made. It may be a swivel fitting or threaded pipe end.</w:t>
            </w:r>
          </w:p>
        </w:tc>
      </w:tr>
      <w:tr w:rsidR="008D26C2" w:rsidRPr="008D26C2" w14:paraId="5A3B6474" w14:textId="77777777" w:rsidTr="00136A46">
        <w:trPr>
          <w:trHeight w:val="185"/>
        </w:trPr>
        <w:tc>
          <w:tcPr>
            <w:tcW w:w="1072" w:type="dxa"/>
            <w:tcBorders>
              <w:top w:val="nil"/>
              <w:left w:val="single" w:sz="6" w:space="0" w:color="000000"/>
              <w:bottom w:val="single" w:sz="4" w:space="0" w:color="auto"/>
              <w:right w:val="single" w:sz="6" w:space="0" w:color="000000"/>
            </w:tcBorders>
          </w:tcPr>
          <w:p w14:paraId="4575C10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tcPr>
          <w:p w14:paraId="517B938B"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Intermediate Waste Holding Tank</w:t>
            </w:r>
          </w:p>
        </w:tc>
        <w:tc>
          <w:tcPr>
            <w:tcW w:w="7043" w:type="dxa"/>
            <w:gridSpan w:val="2"/>
            <w:tcBorders>
              <w:top w:val="nil"/>
              <w:left w:val="single" w:sz="6" w:space="0" w:color="000000"/>
              <w:bottom w:val="single" w:sz="4" w:space="0" w:color="auto"/>
              <w:right w:val="single" w:sz="6" w:space="0" w:color="000000"/>
            </w:tcBorders>
          </w:tcPr>
          <w:p w14:paraId="0CD81F7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(travel trailers only)—an enclosed tank for the temporary retention of water-borne waste.</w:t>
            </w:r>
          </w:p>
        </w:tc>
      </w:tr>
      <w:tr w:rsidR="008D26C2" w:rsidRPr="008D26C2" w14:paraId="757425FD"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3389A2A3"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423121A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Mobile/Manufactured Home</w:t>
            </w:r>
          </w:p>
        </w:tc>
        <w:tc>
          <w:tcPr>
            <w:tcW w:w="7043" w:type="dxa"/>
            <w:gridSpan w:val="2"/>
            <w:tcBorders>
              <w:top w:val="single" w:sz="4" w:space="0" w:color="auto"/>
              <w:left w:val="single" w:sz="4" w:space="0" w:color="auto"/>
              <w:bottom w:val="single" w:sz="4" w:space="0" w:color="auto"/>
              <w:right w:val="single" w:sz="4" w:space="0" w:color="auto"/>
            </w:tcBorders>
          </w:tcPr>
          <w:p w14:paraId="71E4E6B8"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prefabricated home built on a permanent chassis which can be transported in one or more sections and is typically used as a permanent dwelling. Manufactured homes built since 1976 are built to the Manufactured Home Construction and Safety Standards (HUD Code) and display a HUD certification label on the exterior of each transportable section.</w:t>
            </w:r>
          </w:p>
        </w:tc>
      </w:tr>
      <w:tr w:rsidR="008D26C2" w:rsidRPr="008D26C2" w14:paraId="2BF95DF2"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03E25293"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1C86880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Park or Mobile/Manufactured Home Park or Travel Trailer Park</w:t>
            </w:r>
          </w:p>
        </w:tc>
        <w:tc>
          <w:tcPr>
            <w:tcW w:w="7043" w:type="dxa"/>
            <w:gridSpan w:val="2"/>
            <w:tcBorders>
              <w:top w:val="single" w:sz="4" w:space="0" w:color="auto"/>
              <w:left w:val="single" w:sz="4" w:space="0" w:color="auto"/>
              <w:bottom w:val="single" w:sz="4" w:space="0" w:color="auto"/>
              <w:right w:val="single" w:sz="4" w:space="0" w:color="auto"/>
            </w:tcBorders>
          </w:tcPr>
          <w:p w14:paraId="701D37FA"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any lot, tract, parcel or plot of land upon which more than one travel trailer and/or mobile/manufactured homes parked for the temporary or permanent use of a person or persons for living, working or congregating.</w:t>
            </w:r>
          </w:p>
        </w:tc>
      </w:tr>
      <w:tr w:rsidR="008D26C2" w:rsidRPr="008D26C2" w14:paraId="4A85A8E8"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1895C497"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44A386C2"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Park Drainage System</w:t>
            </w:r>
          </w:p>
        </w:tc>
        <w:tc>
          <w:tcPr>
            <w:tcW w:w="7043" w:type="dxa"/>
            <w:gridSpan w:val="2"/>
            <w:tcBorders>
              <w:top w:val="single" w:sz="4" w:space="0" w:color="auto"/>
              <w:left w:val="single" w:sz="6" w:space="0" w:color="000000"/>
              <w:bottom w:val="single" w:sz="6" w:space="0" w:color="000000"/>
              <w:right w:val="single" w:sz="6" w:space="0" w:color="000000"/>
            </w:tcBorders>
          </w:tcPr>
          <w:p w14:paraId="5075994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entire system of drainage piping within the park which is used to convey sewage or other wastes from the mobile/manufactured home or travel trailer drain outlet connection, beginning at its sewer inlet connection at the mobile/manufactured home or travel trailer site, to a community sewerage system, a commercial treatment facility, or an individual sewerage system.</w:t>
            </w:r>
          </w:p>
        </w:tc>
      </w:tr>
      <w:tr w:rsidR="008D26C2" w:rsidRPr="008D26C2" w14:paraId="3605A54E"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4ADB902"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79F2459"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Park Water Distribution System</w:t>
            </w:r>
          </w:p>
        </w:tc>
        <w:tc>
          <w:tcPr>
            <w:tcW w:w="7043" w:type="dxa"/>
            <w:gridSpan w:val="2"/>
            <w:tcBorders>
              <w:top w:val="nil"/>
              <w:left w:val="single" w:sz="6" w:space="0" w:color="000000"/>
              <w:bottom w:val="single" w:sz="6" w:space="0" w:color="000000"/>
              <w:right w:val="single" w:sz="6" w:space="0" w:color="000000"/>
            </w:tcBorders>
          </w:tcPr>
          <w:p w14:paraId="4F421AA9" w14:textId="77777777" w:rsidR="008D26C2" w:rsidRPr="008D26C2" w:rsidRDefault="008D26C2" w:rsidP="00136A46">
            <w:pPr>
              <w:ind w:left="91" w:right="90"/>
              <w:rPr>
                <w:rFonts w:eastAsia="Aptos"/>
                <w:kern w:val="2"/>
                <w:sz w:val="16"/>
                <w:szCs w:val="16"/>
              </w:rPr>
            </w:pPr>
            <w:proofErr w:type="gramStart"/>
            <w:r w:rsidRPr="008D26C2">
              <w:rPr>
                <w:rFonts w:eastAsia="Aptos"/>
                <w:kern w:val="2"/>
                <w:sz w:val="16"/>
                <w:szCs w:val="16"/>
              </w:rPr>
              <w:t>all of</w:t>
            </w:r>
            <w:proofErr w:type="gramEnd"/>
            <w:r w:rsidRPr="008D26C2">
              <w:rPr>
                <w:rFonts w:eastAsia="Aptos"/>
                <w:kern w:val="2"/>
                <w:sz w:val="16"/>
                <w:szCs w:val="16"/>
              </w:rPr>
              <w:t xml:space="preserve"> the water distribution piping within the park, extending from the water supply system or other source of supply to, but not including, the mobile/manufactured home or travel trailer’s water service connection, and including branch service lines, fixture devices, service buildings and appurtenances thereto.</w:t>
            </w:r>
          </w:p>
        </w:tc>
      </w:tr>
      <w:tr w:rsidR="008D26C2" w:rsidRPr="008D26C2" w14:paraId="3C60979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1A367FF"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4D96020"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Service Building</w:t>
            </w:r>
          </w:p>
        </w:tc>
        <w:tc>
          <w:tcPr>
            <w:tcW w:w="7043" w:type="dxa"/>
            <w:gridSpan w:val="2"/>
            <w:tcBorders>
              <w:top w:val="nil"/>
              <w:left w:val="single" w:sz="6" w:space="0" w:color="000000"/>
              <w:bottom w:val="single" w:sz="6" w:space="0" w:color="000000"/>
              <w:right w:val="single" w:sz="6" w:space="0" w:color="000000"/>
            </w:tcBorders>
          </w:tcPr>
          <w:p w14:paraId="62499832"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building housing toilet and bathing facilities for men and women, with laundry facilities.</w:t>
            </w:r>
          </w:p>
        </w:tc>
      </w:tr>
      <w:tr w:rsidR="008D26C2" w:rsidRPr="008D26C2" w14:paraId="7B2F3ED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0A39AF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7F7D219D"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Sewer Inlet</w:t>
            </w:r>
          </w:p>
        </w:tc>
        <w:tc>
          <w:tcPr>
            <w:tcW w:w="7043" w:type="dxa"/>
            <w:gridSpan w:val="2"/>
            <w:tcBorders>
              <w:top w:val="nil"/>
              <w:left w:val="single" w:sz="6" w:space="0" w:color="000000"/>
              <w:bottom w:val="single" w:sz="6" w:space="0" w:color="000000"/>
              <w:right w:val="single" w:sz="6" w:space="0" w:color="000000"/>
            </w:tcBorders>
          </w:tcPr>
          <w:p w14:paraId="7E7F7818"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sewer pipe connection permanently provided at the travel trailer or mobile/manufactured home site which is designed to receive sewage when a travel trailer or a mobile/manufactured home is parked on such site. It is considered the upstream terminus of the park drainage system.</w:t>
            </w:r>
          </w:p>
        </w:tc>
      </w:tr>
      <w:tr w:rsidR="008D26C2" w:rsidRPr="008D26C2" w14:paraId="2479681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E8B476D"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04001C8"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Travel Trailer</w:t>
            </w:r>
          </w:p>
        </w:tc>
        <w:tc>
          <w:tcPr>
            <w:tcW w:w="7043" w:type="dxa"/>
            <w:gridSpan w:val="2"/>
            <w:tcBorders>
              <w:top w:val="nil"/>
              <w:left w:val="single" w:sz="6" w:space="0" w:color="000000"/>
              <w:bottom w:val="single" w:sz="6" w:space="0" w:color="000000"/>
              <w:right w:val="single" w:sz="6" w:space="0" w:color="000000"/>
            </w:tcBorders>
          </w:tcPr>
          <w:p w14:paraId="52911FAF"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vehicular unit, mounted on wheels, designed to provide temporary living quarters for recreational, camping, or travel use.</w:t>
            </w:r>
          </w:p>
        </w:tc>
      </w:tr>
      <w:tr w:rsidR="008D26C2" w:rsidRPr="008D26C2" w14:paraId="47AF0C5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09B53A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1E5464C"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Travel Trailer Sanitary Service Station</w:t>
            </w:r>
          </w:p>
        </w:tc>
        <w:tc>
          <w:tcPr>
            <w:tcW w:w="7043" w:type="dxa"/>
            <w:gridSpan w:val="2"/>
            <w:tcBorders>
              <w:top w:val="nil"/>
              <w:left w:val="single" w:sz="6" w:space="0" w:color="000000"/>
              <w:bottom w:val="single" w:sz="6" w:space="0" w:color="000000"/>
              <w:right w:val="single" w:sz="6" w:space="0" w:color="000000"/>
            </w:tcBorders>
          </w:tcPr>
          <w:p w14:paraId="13C6AB87"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sewage inlet with cover, surrounded by a concrete apron sloped inward to the drain, and watering facilities to permit periodic wash down of the immediately adjacent area, to be used as a disposal point for the contents of intermediate waste holding tanks of travel trailers.</w:t>
            </w:r>
          </w:p>
        </w:tc>
      </w:tr>
      <w:tr w:rsidR="008D26C2" w:rsidRPr="008D26C2" w14:paraId="15C1656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1787B0F"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615BD0D"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Water Service Connection</w:t>
            </w:r>
          </w:p>
        </w:tc>
        <w:tc>
          <w:tcPr>
            <w:tcW w:w="7043" w:type="dxa"/>
            <w:gridSpan w:val="2"/>
            <w:tcBorders>
              <w:top w:val="nil"/>
              <w:left w:val="single" w:sz="6" w:space="0" w:color="000000"/>
              <w:bottom w:val="single" w:sz="6" w:space="0" w:color="000000"/>
              <w:right w:val="single" w:sz="6" w:space="0" w:color="000000"/>
            </w:tcBorders>
          </w:tcPr>
          <w:p w14:paraId="2B0263F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as used in conjunction with mobile/manufactured homes and travel trailers, the water pipe connected between the inlet coupling of the park water distribution system and the water supply fitting provided on the mobile/manufactured home or travel trailer itself.</w:t>
            </w:r>
          </w:p>
        </w:tc>
      </w:tr>
      <w:tr w:rsidR="008D26C2" w:rsidRPr="008D26C2" w14:paraId="7EF9204D"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75AF6A2"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7B467C3"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 General.</w:t>
            </w:r>
          </w:p>
        </w:tc>
        <w:tc>
          <w:tcPr>
            <w:tcW w:w="7043" w:type="dxa"/>
            <w:gridSpan w:val="2"/>
            <w:tcBorders>
              <w:top w:val="nil"/>
              <w:left w:val="single" w:sz="6" w:space="0" w:color="000000"/>
              <w:bottom w:val="single" w:sz="6" w:space="0" w:color="000000"/>
              <w:right w:val="single" w:sz="6" w:space="0" w:color="000000"/>
            </w:tcBorders>
          </w:tcPr>
          <w:p w14:paraId="1EFD858C" w14:textId="77777777" w:rsidR="008D26C2" w:rsidRPr="008D26C2" w:rsidRDefault="008D26C2" w:rsidP="00136A46">
            <w:pPr>
              <w:ind w:left="91" w:right="90"/>
              <w:rPr>
                <w:rFonts w:eastAsia="Aptos"/>
                <w:kern w:val="2"/>
                <w:sz w:val="16"/>
                <w:szCs w:val="16"/>
              </w:rPr>
            </w:pPr>
          </w:p>
        </w:tc>
      </w:tr>
      <w:tr w:rsidR="008D26C2" w:rsidRPr="008D26C2" w14:paraId="5F175C0C"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6591F03"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4078571"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1601.1, Scope.</w:t>
            </w:r>
          </w:p>
        </w:tc>
        <w:tc>
          <w:tcPr>
            <w:tcW w:w="7043" w:type="dxa"/>
            <w:gridSpan w:val="2"/>
            <w:tcBorders>
              <w:top w:val="nil"/>
              <w:left w:val="single" w:sz="6" w:space="0" w:color="000000"/>
              <w:bottom w:val="single" w:sz="6" w:space="0" w:color="000000"/>
              <w:right w:val="single" w:sz="6" w:space="0" w:color="000000"/>
            </w:tcBorders>
          </w:tcPr>
          <w:p w14:paraId="7F97013C" w14:textId="77777777" w:rsidR="008D26C2" w:rsidRPr="008D26C2" w:rsidRDefault="008D26C2" w:rsidP="00136A46">
            <w:pPr>
              <w:ind w:left="91" w:right="-11"/>
              <w:rPr>
                <w:rFonts w:eastAsia="Aptos"/>
                <w:kern w:val="2"/>
                <w:sz w:val="16"/>
                <w:szCs w:val="16"/>
              </w:rPr>
            </w:pPr>
            <w:r w:rsidRPr="008D26C2">
              <w:rPr>
                <w:rFonts w:eastAsia="Aptos"/>
                <w:kern w:val="2"/>
                <w:sz w:val="16"/>
                <w:szCs w:val="16"/>
              </w:rPr>
              <w:t>The requirements set forth in this Chapter shall apply specifically to all new travel trailer and mobile/manufactured home parks, and to additions to existing parks as herein defined, and are to provide minimum standards for sanitation and plumbing installation within these parks, for the accommodations, use and parking of travel trailers and/or mobile/manufactured homes.</w:t>
            </w:r>
          </w:p>
        </w:tc>
      </w:tr>
      <w:tr w:rsidR="008D26C2" w:rsidRPr="008D26C2" w14:paraId="681AB110"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E331EF0"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A36AA3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1601.2, Governing Provisions.</w:t>
            </w:r>
          </w:p>
        </w:tc>
        <w:tc>
          <w:tcPr>
            <w:tcW w:w="7043" w:type="dxa"/>
            <w:gridSpan w:val="2"/>
            <w:tcBorders>
              <w:top w:val="nil"/>
              <w:left w:val="single" w:sz="6" w:space="0" w:color="000000"/>
              <w:bottom w:val="single" w:sz="6" w:space="0" w:color="000000"/>
              <w:right w:val="single" w:sz="6" w:space="0" w:color="000000"/>
            </w:tcBorders>
          </w:tcPr>
          <w:p w14:paraId="0E2CCF55"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Other general provisions of this </w:t>
            </w:r>
            <w:proofErr w:type="gramStart"/>
            <w:r w:rsidRPr="008D26C2">
              <w:rPr>
                <w:rFonts w:eastAsia="Aptos"/>
                <w:kern w:val="2"/>
                <w:sz w:val="16"/>
                <w:szCs w:val="16"/>
              </w:rPr>
              <w:t>code shall</w:t>
            </w:r>
            <w:proofErr w:type="gramEnd"/>
            <w:r w:rsidRPr="008D26C2">
              <w:rPr>
                <w:rFonts w:eastAsia="Aptos"/>
                <w:kern w:val="2"/>
                <w:sz w:val="16"/>
                <w:szCs w:val="16"/>
              </w:rPr>
              <w:t xml:space="preserve"> govern the installation of plumbing systems in travel trailer and mobile/manufactured home parks, except where special conditions or construction are specifically defined in this Chapter.</w:t>
            </w:r>
          </w:p>
        </w:tc>
      </w:tr>
      <w:tr w:rsidR="008D26C2" w:rsidRPr="008D26C2" w14:paraId="33A73D85"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307B410"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993B051"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1601.3, Sewage Collection, Disposal, Treatment.</w:t>
            </w:r>
          </w:p>
        </w:tc>
        <w:tc>
          <w:tcPr>
            <w:tcW w:w="7043" w:type="dxa"/>
            <w:gridSpan w:val="2"/>
            <w:tcBorders>
              <w:top w:val="nil"/>
              <w:left w:val="single" w:sz="6" w:space="0" w:color="000000"/>
              <w:bottom w:val="single" w:sz="6" w:space="0" w:color="000000"/>
              <w:right w:val="single" w:sz="6" w:space="0" w:color="000000"/>
            </w:tcBorders>
          </w:tcPr>
          <w:p w14:paraId="71DFD97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Travel trailers or mobile/manufactured homes shall not hereafter be parked in any park unless there are provided plumbing and sanitation facilities installed and maintained in conformity with this code. Every travel trailer and mobile/manufactured home shall provide a gastight and watertight connection for sewage disposal which shall be connected to an underground sewage collection system discharging into a community sewerage system, a commercial treatment facility, or an individual sewerage system which has been approved by the state health officer.</w:t>
            </w:r>
          </w:p>
        </w:tc>
      </w:tr>
      <w:tr w:rsidR="008D26C2" w:rsidRPr="008D26C2" w14:paraId="21442E1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1EFD84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9490823"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1601.4, Travel Trailer Sanitary Service Station.</w:t>
            </w:r>
          </w:p>
        </w:tc>
        <w:tc>
          <w:tcPr>
            <w:tcW w:w="7043" w:type="dxa"/>
            <w:gridSpan w:val="2"/>
            <w:tcBorders>
              <w:top w:val="nil"/>
              <w:left w:val="single" w:sz="6" w:space="0" w:color="000000"/>
              <w:bottom w:val="single" w:sz="6" w:space="0" w:color="000000"/>
              <w:right w:val="single" w:sz="6" w:space="0" w:color="000000"/>
            </w:tcBorders>
          </w:tcPr>
          <w:p w14:paraId="61CA199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At least one travel trailer sanitary service station shall be provided in all travel trailer parks that accept any travel trailers having an intermediate waste holding tank. The water supply serving the sanitary service station shall be protected against backflow by a reduced pressure </w:t>
            </w:r>
            <w:proofErr w:type="gramStart"/>
            <w:r w:rsidRPr="008D26C2">
              <w:rPr>
                <w:rFonts w:eastAsia="Aptos"/>
                <w:kern w:val="2"/>
                <w:sz w:val="16"/>
                <w:szCs w:val="16"/>
              </w:rPr>
              <w:t>principle</w:t>
            </w:r>
            <w:proofErr w:type="gramEnd"/>
            <w:r w:rsidRPr="008D26C2">
              <w:rPr>
                <w:rFonts w:eastAsia="Aptos"/>
                <w:kern w:val="2"/>
                <w:sz w:val="16"/>
                <w:szCs w:val="16"/>
              </w:rPr>
              <w:t xml:space="preserve"> backflow prevention assembly meeting the requirements of Section 608 of this code.</w:t>
            </w:r>
          </w:p>
        </w:tc>
      </w:tr>
      <w:tr w:rsidR="008D26C2" w:rsidRPr="008D26C2" w14:paraId="21B60B4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FA7F9D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7A28D218"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1601.5, Materials.</w:t>
            </w:r>
          </w:p>
        </w:tc>
        <w:tc>
          <w:tcPr>
            <w:tcW w:w="7043" w:type="dxa"/>
            <w:gridSpan w:val="2"/>
            <w:tcBorders>
              <w:top w:val="nil"/>
              <w:left w:val="single" w:sz="6" w:space="0" w:color="000000"/>
              <w:bottom w:val="single" w:sz="6" w:space="0" w:color="000000"/>
              <w:right w:val="single" w:sz="6" w:space="0" w:color="000000"/>
            </w:tcBorders>
          </w:tcPr>
          <w:p w14:paraId="0B10E1E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Unless otherwise provided for in this Chapter, all piping fixtures or devices used in the installation of drainage and water distribution systems for travel trailer parks and mobile/manufactured home parks shall conform to the quality and weights of materials prescribed by this code.</w:t>
            </w:r>
          </w:p>
        </w:tc>
      </w:tr>
      <w:tr w:rsidR="008D26C2" w:rsidRPr="008D26C2" w14:paraId="3C14882B"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FDC0992"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7681144"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1601.6, Installation.</w:t>
            </w:r>
          </w:p>
        </w:tc>
        <w:tc>
          <w:tcPr>
            <w:tcW w:w="7043" w:type="dxa"/>
            <w:gridSpan w:val="2"/>
            <w:tcBorders>
              <w:top w:val="nil"/>
              <w:left w:val="single" w:sz="6" w:space="0" w:color="000000"/>
              <w:bottom w:val="single" w:sz="6" w:space="0" w:color="000000"/>
              <w:right w:val="single" w:sz="6" w:space="0" w:color="000000"/>
            </w:tcBorders>
          </w:tcPr>
          <w:p w14:paraId="0E6B0E69"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Unless otherwise provided for in this Chapter, all plumbing fixtures, piping drains, appurtenances and appliances designed and used in the park drainage, water distribution system, and service connections shall be installed in conformance </w:t>
            </w:r>
            <w:proofErr w:type="gramStart"/>
            <w:r w:rsidRPr="008D26C2">
              <w:rPr>
                <w:rFonts w:eastAsia="Aptos"/>
                <w:kern w:val="2"/>
                <w:sz w:val="16"/>
                <w:szCs w:val="16"/>
              </w:rPr>
              <w:t>with</w:t>
            </w:r>
            <w:proofErr w:type="gramEnd"/>
            <w:r w:rsidRPr="008D26C2">
              <w:rPr>
                <w:rFonts w:eastAsia="Aptos"/>
                <w:kern w:val="2"/>
                <w:sz w:val="16"/>
                <w:szCs w:val="16"/>
              </w:rPr>
              <w:t xml:space="preserve"> the requirements of this code.</w:t>
            </w:r>
          </w:p>
        </w:tc>
      </w:tr>
      <w:tr w:rsidR="008D26C2" w:rsidRPr="008D26C2" w14:paraId="4B69B9E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AB8B20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A92EA00"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1601.7,</w:t>
            </w:r>
          </w:p>
          <w:p w14:paraId="1127B6AE"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Maintenance.</w:t>
            </w:r>
          </w:p>
        </w:tc>
        <w:tc>
          <w:tcPr>
            <w:tcW w:w="7043" w:type="dxa"/>
            <w:gridSpan w:val="2"/>
            <w:tcBorders>
              <w:top w:val="nil"/>
              <w:left w:val="single" w:sz="6" w:space="0" w:color="000000"/>
              <w:bottom w:val="single" w:sz="6" w:space="0" w:color="000000"/>
              <w:right w:val="single" w:sz="6" w:space="0" w:color="000000"/>
            </w:tcBorders>
          </w:tcPr>
          <w:p w14:paraId="3B97D8EC"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All devices or safeguards required by this Chapter shall be maintained in good working order by the owner, operator, or lessee of the travel trailer park or his designated agent.</w:t>
            </w:r>
          </w:p>
        </w:tc>
      </w:tr>
      <w:tr w:rsidR="008D26C2" w:rsidRPr="008D26C2" w14:paraId="4DD4E3A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20E1A3A"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62110334"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 Service Buildings.</w:t>
            </w:r>
          </w:p>
        </w:tc>
        <w:tc>
          <w:tcPr>
            <w:tcW w:w="7043" w:type="dxa"/>
            <w:gridSpan w:val="2"/>
            <w:tcBorders>
              <w:top w:val="nil"/>
              <w:left w:val="single" w:sz="6" w:space="0" w:color="000000"/>
              <w:bottom w:val="single" w:sz="6" w:space="0" w:color="000000"/>
              <w:right w:val="single" w:sz="6" w:space="0" w:color="000000"/>
            </w:tcBorders>
          </w:tcPr>
          <w:p w14:paraId="41B4BD74" w14:textId="77777777" w:rsidR="008D26C2" w:rsidRPr="008D26C2" w:rsidRDefault="008D26C2" w:rsidP="00136A46">
            <w:pPr>
              <w:ind w:left="91" w:right="90"/>
              <w:rPr>
                <w:rFonts w:eastAsia="Aptos"/>
                <w:kern w:val="2"/>
                <w:sz w:val="16"/>
                <w:szCs w:val="16"/>
              </w:rPr>
            </w:pPr>
          </w:p>
        </w:tc>
      </w:tr>
      <w:tr w:rsidR="008D26C2" w:rsidRPr="008D26C2" w14:paraId="00D7F7D9"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B2D852E"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C5B32EB"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1602.1, Service Buildings for Independent Travel Trailers.</w:t>
            </w:r>
          </w:p>
        </w:tc>
        <w:tc>
          <w:tcPr>
            <w:tcW w:w="7043" w:type="dxa"/>
            <w:gridSpan w:val="2"/>
            <w:tcBorders>
              <w:top w:val="nil"/>
              <w:left w:val="single" w:sz="6" w:space="0" w:color="000000"/>
              <w:bottom w:val="single" w:sz="6" w:space="0" w:color="000000"/>
              <w:right w:val="single" w:sz="6" w:space="0" w:color="000000"/>
            </w:tcBorders>
          </w:tcPr>
          <w:p w14:paraId="71BD28ED"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Each travel trailer park which serves only independent travel trailers shall have at least one service building to provide necessary sanitation and laundry facilities. Each mobile/manufactured home park which also serves one or more independent travel trailers (in addition to mobile/manufactured homes) shall have at least one service building to provide necessary sanitation and laundry facilities. When a service building is required under this Section, it shall have a minimum of one water closet, one lavatory, one shower or bathtub for females and one water closet, one lavatory, and one shower or bathtub for males. In addition, at least one laundry tray or clothes washing machine and one drinking fountain located in a common area shall be provided.</w:t>
            </w:r>
          </w:p>
        </w:tc>
      </w:tr>
      <w:tr w:rsidR="008D26C2" w:rsidRPr="008D26C2" w14:paraId="1C96F55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84BFB1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5ECE1ED"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Exceptions</w:t>
            </w:r>
          </w:p>
        </w:tc>
        <w:tc>
          <w:tcPr>
            <w:tcW w:w="7043" w:type="dxa"/>
            <w:gridSpan w:val="2"/>
            <w:tcBorders>
              <w:top w:val="nil"/>
              <w:left w:val="single" w:sz="6" w:space="0" w:color="000000"/>
              <w:bottom w:val="single" w:sz="6" w:space="0" w:color="000000"/>
              <w:right w:val="single" w:sz="6" w:space="0" w:color="000000"/>
            </w:tcBorders>
          </w:tcPr>
          <w:p w14:paraId="3BA3F912" w14:textId="77777777" w:rsidR="008D26C2" w:rsidRPr="008D26C2" w:rsidRDefault="008D26C2" w:rsidP="00136A46">
            <w:pPr>
              <w:ind w:left="91" w:right="90"/>
              <w:rPr>
                <w:rFonts w:eastAsia="Aptos"/>
                <w:kern w:val="2"/>
                <w:sz w:val="16"/>
                <w:szCs w:val="16"/>
              </w:rPr>
            </w:pPr>
          </w:p>
        </w:tc>
      </w:tr>
      <w:tr w:rsidR="008D26C2" w:rsidRPr="008D26C2" w14:paraId="42C96405" w14:textId="77777777" w:rsidTr="00136A46">
        <w:trPr>
          <w:trHeight w:val="185"/>
        </w:trPr>
        <w:tc>
          <w:tcPr>
            <w:tcW w:w="1072" w:type="dxa"/>
            <w:tcBorders>
              <w:top w:val="nil"/>
              <w:left w:val="single" w:sz="6" w:space="0" w:color="000000"/>
              <w:bottom w:val="single" w:sz="4" w:space="0" w:color="auto"/>
              <w:right w:val="single" w:sz="6" w:space="0" w:color="000000"/>
            </w:tcBorders>
          </w:tcPr>
          <w:p w14:paraId="664DECBB" w14:textId="77777777" w:rsidR="008D26C2" w:rsidRPr="008D26C2" w:rsidRDefault="008D26C2" w:rsidP="008D26C2">
            <w:pPr>
              <w:keepNext/>
              <w:jc w:val="center"/>
              <w:rPr>
                <w:rFonts w:eastAsia="Aptos"/>
                <w:kern w:val="2"/>
                <w:sz w:val="16"/>
                <w:szCs w:val="16"/>
              </w:rPr>
            </w:pPr>
          </w:p>
        </w:tc>
        <w:tc>
          <w:tcPr>
            <w:tcW w:w="2415" w:type="dxa"/>
            <w:gridSpan w:val="2"/>
            <w:tcBorders>
              <w:top w:val="nil"/>
              <w:left w:val="single" w:sz="6" w:space="0" w:color="000000"/>
              <w:bottom w:val="single" w:sz="4" w:space="0" w:color="auto"/>
              <w:right w:val="single" w:sz="6" w:space="0" w:color="000000"/>
            </w:tcBorders>
          </w:tcPr>
          <w:p w14:paraId="567FA6A3" w14:textId="77777777" w:rsidR="008D26C2" w:rsidRPr="008D26C2" w:rsidRDefault="008D26C2" w:rsidP="008D26C2">
            <w:pPr>
              <w:keepNext/>
              <w:tabs>
                <w:tab w:val="left" w:pos="944"/>
              </w:tabs>
              <w:ind w:left="91" w:right="58"/>
              <w:rPr>
                <w:rFonts w:eastAsia="Aptos"/>
                <w:kern w:val="2"/>
                <w:sz w:val="16"/>
                <w:szCs w:val="16"/>
              </w:rPr>
            </w:pPr>
          </w:p>
        </w:tc>
        <w:tc>
          <w:tcPr>
            <w:tcW w:w="7043" w:type="dxa"/>
            <w:gridSpan w:val="2"/>
            <w:tcBorders>
              <w:top w:val="nil"/>
              <w:left w:val="single" w:sz="6" w:space="0" w:color="000000"/>
              <w:bottom w:val="single" w:sz="4" w:space="0" w:color="auto"/>
              <w:right w:val="single" w:sz="6" w:space="0" w:color="000000"/>
            </w:tcBorders>
          </w:tcPr>
          <w:p w14:paraId="7A2899D9" w14:textId="77777777" w:rsidR="008D26C2" w:rsidRPr="008D26C2" w:rsidRDefault="008D26C2" w:rsidP="008D26C2">
            <w:pPr>
              <w:keepNext/>
              <w:ind w:left="91" w:right="90"/>
              <w:rPr>
                <w:rFonts w:eastAsia="Aptos"/>
                <w:kern w:val="2"/>
                <w:sz w:val="16"/>
                <w:szCs w:val="16"/>
              </w:rPr>
            </w:pPr>
            <w:r w:rsidRPr="008D26C2">
              <w:rPr>
                <w:rFonts w:eastAsia="Aptos"/>
                <w:kern w:val="2"/>
                <w:sz w:val="16"/>
                <w:szCs w:val="16"/>
              </w:rPr>
              <w:t xml:space="preserve">1. Temporary (six months) travel trailers residing in mobile home parks </w:t>
            </w:r>
            <w:proofErr w:type="gramStart"/>
            <w:r w:rsidRPr="008D26C2">
              <w:rPr>
                <w:rFonts w:eastAsia="Aptos"/>
                <w:kern w:val="2"/>
                <w:sz w:val="16"/>
                <w:szCs w:val="16"/>
              </w:rPr>
              <w:t>and or</w:t>
            </w:r>
            <w:proofErr w:type="gramEnd"/>
            <w:r w:rsidRPr="008D26C2">
              <w:rPr>
                <w:rFonts w:eastAsia="Aptos"/>
                <w:kern w:val="2"/>
                <w:sz w:val="16"/>
                <w:szCs w:val="16"/>
              </w:rPr>
              <w:t xml:space="preserve"> where more than one travel trailer resides for the purpose of employment and or hardships, may be exempted by the local jurisdiction building official from section.</w:t>
            </w:r>
          </w:p>
          <w:p w14:paraId="02A3037C" w14:textId="77777777" w:rsidR="008D26C2" w:rsidRPr="008D26C2" w:rsidRDefault="008D26C2" w:rsidP="008D26C2">
            <w:pPr>
              <w:keepNext/>
              <w:ind w:left="91" w:right="90"/>
              <w:rPr>
                <w:rFonts w:eastAsia="Aptos"/>
                <w:kern w:val="2"/>
                <w:sz w:val="16"/>
                <w:szCs w:val="16"/>
              </w:rPr>
            </w:pPr>
            <w:r w:rsidRPr="008D26C2">
              <w:rPr>
                <w:rFonts w:eastAsia="Aptos"/>
                <w:kern w:val="2"/>
                <w:sz w:val="16"/>
                <w:szCs w:val="16"/>
              </w:rPr>
              <w:t>2. Travel trailer park which provides a sewer inlet connection (sewer hookup) at each travel trailer pad may be exempted by the local jurisdiction building official from section 1602.1.</w:t>
            </w:r>
          </w:p>
        </w:tc>
      </w:tr>
      <w:tr w:rsidR="008D26C2" w:rsidRPr="008D26C2" w14:paraId="3C0DABAC"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430EE19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2CF1638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1602.2, Service Building for Dependent Travel Trailers.</w:t>
            </w:r>
          </w:p>
        </w:tc>
        <w:tc>
          <w:tcPr>
            <w:tcW w:w="7043" w:type="dxa"/>
            <w:gridSpan w:val="2"/>
            <w:tcBorders>
              <w:top w:val="single" w:sz="4" w:space="0" w:color="auto"/>
              <w:left w:val="single" w:sz="4" w:space="0" w:color="auto"/>
              <w:bottom w:val="single" w:sz="4" w:space="0" w:color="auto"/>
              <w:right w:val="single" w:sz="4" w:space="0" w:color="auto"/>
            </w:tcBorders>
          </w:tcPr>
          <w:p w14:paraId="43840DAE"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service building(s) in travel trailer or mobile/manufactured home parks that also accommodate dependent travel trailers shall have a minimum of two water closets, one lavatory, one shower or bathtub for females, and one water closet, one lavatory, one urinal, and one shower or bathtub for males. In addition, at least one laundry tray or clothes washing machine and one drinking fountain located in a common area shall be provided. The above facilities are for a maximum of ten dependent travel trailers. For every ten additional dependent travel trailers (or any fraction thereof) the following additional fixtures shall be provided: one laundry tray or clothes washing machine, one shower or bathtub for each sex, and one water closet for females. Also, one additional water closet for males shall be provided for every 15 additional dependent travel trailers (or any fraction thereof).</w:t>
            </w:r>
          </w:p>
        </w:tc>
      </w:tr>
      <w:tr w:rsidR="008D26C2" w:rsidRPr="008D26C2" w14:paraId="5BBBD505" w14:textId="77777777" w:rsidTr="00136A46">
        <w:trPr>
          <w:trHeight w:val="185"/>
        </w:trPr>
        <w:tc>
          <w:tcPr>
            <w:tcW w:w="1072" w:type="dxa"/>
            <w:tcBorders>
              <w:top w:val="single" w:sz="4" w:space="0" w:color="auto"/>
              <w:left w:val="single" w:sz="4" w:space="0" w:color="auto"/>
              <w:bottom w:val="single" w:sz="4" w:space="0" w:color="auto"/>
              <w:right w:val="single" w:sz="4" w:space="0" w:color="auto"/>
            </w:tcBorders>
          </w:tcPr>
          <w:p w14:paraId="737FA8B1"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03778BE2"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1602.3, Service</w:t>
            </w:r>
          </w:p>
          <w:p w14:paraId="1C3E2110"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Building Design Requirements.</w:t>
            </w:r>
          </w:p>
        </w:tc>
        <w:tc>
          <w:tcPr>
            <w:tcW w:w="7043" w:type="dxa"/>
            <w:gridSpan w:val="2"/>
            <w:tcBorders>
              <w:top w:val="single" w:sz="4" w:space="0" w:color="auto"/>
              <w:left w:val="single" w:sz="4" w:space="0" w:color="auto"/>
              <w:bottom w:val="single" w:sz="4" w:space="0" w:color="auto"/>
              <w:right w:val="single" w:sz="4" w:space="0" w:color="auto"/>
            </w:tcBorders>
          </w:tcPr>
          <w:p w14:paraId="168732FD"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Each service building shall conform to Sections 1602.3.1 through 1602.3.3 of this code.</w:t>
            </w:r>
          </w:p>
        </w:tc>
      </w:tr>
      <w:tr w:rsidR="008D26C2" w:rsidRPr="008D26C2" w14:paraId="2E1408AE" w14:textId="77777777" w:rsidTr="00136A46">
        <w:trPr>
          <w:trHeight w:val="185"/>
        </w:trPr>
        <w:tc>
          <w:tcPr>
            <w:tcW w:w="1072" w:type="dxa"/>
            <w:tcBorders>
              <w:top w:val="single" w:sz="4" w:space="0" w:color="auto"/>
              <w:left w:val="single" w:sz="6" w:space="0" w:color="000000"/>
              <w:bottom w:val="single" w:sz="6" w:space="0" w:color="000000"/>
              <w:right w:val="single" w:sz="6" w:space="0" w:color="000000"/>
            </w:tcBorders>
          </w:tcPr>
          <w:p w14:paraId="4FE81B1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tcPr>
          <w:p w14:paraId="166478B5"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1602.3.1, Construction.</w:t>
            </w:r>
          </w:p>
        </w:tc>
        <w:tc>
          <w:tcPr>
            <w:tcW w:w="7043" w:type="dxa"/>
            <w:gridSpan w:val="2"/>
            <w:tcBorders>
              <w:top w:val="single" w:sz="4" w:space="0" w:color="auto"/>
              <w:left w:val="single" w:sz="6" w:space="0" w:color="000000"/>
              <w:bottom w:val="single" w:sz="6" w:space="0" w:color="000000"/>
              <w:right w:val="single" w:sz="6" w:space="0" w:color="000000"/>
            </w:tcBorders>
          </w:tcPr>
          <w:p w14:paraId="27777D7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Every service building shall be of permanent construction with an interior finish of moisture resistant material which will stand frequent washing and </w:t>
            </w:r>
            <w:proofErr w:type="gramStart"/>
            <w:r w:rsidRPr="008D26C2">
              <w:rPr>
                <w:rFonts w:eastAsia="Aptos"/>
                <w:kern w:val="2"/>
                <w:sz w:val="16"/>
                <w:szCs w:val="16"/>
              </w:rPr>
              <w:t>cleaning</w:t>
            </w:r>
            <w:proofErr w:type="gramEnd"/>
            <w:r w:rsidRPr="008D26C2">
              <w:rPr>
                <w:rFonts w:eastAsia="Aptos"/>
                <w:kern w:val="2"/>
                <w:sz w:val="16"/>
                <w:szCs w:val="16"/>
              </w:rPr>
              <w:t xml:space="preserve"> and the building shall be well-lighted and </w:t>
            </w:r>
            <w:proofErr w:type="gramStart"/>
            <w:r w:rsidRPr="008D26C2">
              <w:rPr>
                <w:rFonts w:eastAsia="Aptos"/>
                <w:kern w:val="2"/>
                <w:sz w:val="16"/>
                <w:szCs w:val="16"/>
              </w:rPr>
              <w:t>ventilated at all times</w:t>
            </w:r>
            <w:proofErr w:type="gramEnd"/>
            <w:r w:rsidRPr="008D26C2">
              <w:rPr>
                <w:rFonts w:eastAsia="Aptos"/>
                <w:kern w:val="2"/>
                <w:sz w:val="16"/>
                <w:szCs w:val="16"/>
              </w:rPr>
              <w:t>.</w:t>
            </w:r>
          </w:p>
        </w:tc>
      </w:tr>
      <w:tr w:rsidR="008D26C2" w:rsidRPr="008D26C2" w14:paraId="2FD510E4"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19DD0A1"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2E598D0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1602.3.2, Fixture Separation.</w:t>
            </w:r>
          </w:p>
        </w:tc>
        <w:tc>
          <w:tcPr>
            <w:tcW w:w="7043" w:type="dxa"/>
            <w:gridSpan w:val="2"/>
            <w:tcBorders>
              <w:top w:val="nil"/>
              <w:left w:val="single" w:sz="6" w:space="0" w:color="000000"/>
              <w:bottom w:val="single" w:sz="6" w:space="0" w:color="000000"/>
              <w:right w:val="single" w:sz="6" w:space="0" w:color="000000"/>
            </w:tcBorders>
          </w:tcPr>
          <w:p w14:paraId="3C840588"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The laundry tray(s) and/or clothes washing machine(s) and drinking fountain(s) shall </w:t>
            </w:r>
            <w:proofErr w:type="gramStart"/>
            <w:r w:rsidRPr="008D26C2">
              <w:rPr>
                <w:rFonts w:eastAsia="Aptos"/>
                <w:kern w:val="2"/>
                <w:sz w:val="16"/>
                <w:szCs w:val="16"/>
              </w:rPr>
              <w:t>be located in</w:t>
            </w:r>
            <w:proofErr w:type="gramEnd"/>
            <w:r w:rsidRPr="008D26C2">
              <w:rPr>
                <w:rFonts w:eastAsia="Aptos"/>
                <w:kern w:val="2"/>
                <w:sz w:val="16"/>
                <w:szCs w:val="16"/>
              </w:rPr>
              <w:t xml:space="preserve"> a common area. None of these fixtures shall be located within any toilet room. Each water closet, tub and/or shower shall be in separate compartments with self-closing doors on all water closet compartments. The shower stall shall be a minimum of 3 x 3 feet (914 x 914 mm) in area, with a dressing compartment.</w:t>
            </w:r>
          </w:p>
        </w:tc>
      </w:tr>
      <w:tr w:rsidR="008D26C2" w:rsidRPr="008D26C2" w14:paraId="0F84D00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BF5D68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134528F"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1602.3.3, Floor Drains.</w:t>
            </w:r>
          </w:p>
        </w:tc>
        <w:tc>
          <w:tcPr>
            <w:tcW w:w="7043" w:type="dxa"/>
            <w:gridSpan w:val="2"/>
            <w:tcBorders>
              <w:top w:val="nil"/>
              <w:left w:val="single" w:sz="6" w:space="0" w:color="000000"/>
              <w:bottom w:val="single" w:sz="6" w:space="0" w:color="000000"/>
              <w:right w:val="single" w:sz="6" w:space="0" w:color="000000"/>
            </w:tcBorders>
          </w:tcPr>
          <w:p w14:paraId="0F501D68"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A minimum 2-inch floor drain protected by and approved trap primer shall be installed in each toilet room and laundry room.</w:t>
            </w:r>
          </w:p>
        </w:tc>
      </w:tr>
      <w:tr w:rsidR="008D26C2" w:rsidRPr="008D26C2" w14:paraId="0EC6276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52CC386"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5155F3F9"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 Park Drainage System.</w:t>
            </w:r>
          </w:p>
        </w:tc>
        <w:tc>
          <w:tcPr>
            <w:tcW w:w="7043" w:type="dxa"/>
            <w:gridSpan w:val="2"/>
            <w:tcBorders>
              <w:top w:val="nil"/>
              <w:left w:val="single" w:sz="6" w:space="0" w:color="000000"/>
              <w:bottom w:val="single" w:sz="6" w:space="0" w:color="000000"/>
              <w:right w:val="single" w:sz="6" w:space="0" w:color="000000"/>
            </w:tcBorders>
          </w:tcPr>
          <w:p w14:paraId="697D80E1" w14:textId="77777777" w:rsidR="008D26C2" w:rsidRPr="008D26C2" w:rsidRDefault="008D26C2" w:rsidP="00136A46">
            <w:pPr>
              <w:ind w:left="91" w:right="90"/>
              <w:rPr>
                <w:rFonts w:eastAsia="Aptos"/>
                <w:kern w:val="2"/>
                <w:sz w:val="16"/>
                <w:szCs w:val="16"/>
              </w:rPr>
            </w:pPr>
          </w:p>
        </w:tc>
      </w:tr>
      <w:tr w:rsidR="008D26C2" w:rsidRPr="008D26C2" w14:paraId="467004E7"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2E1A6CD"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5C8FC44"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1603.1, Separation of water and sewer lines.</w:t>
            </w:r>
          </w:p>
        </w:tc>
        <w:tc>
          <w:tcPr>
            <w:tcW w:w="7043" w:type="dxa"/>
            <w:gridSpan w:val="2"/>
            <w:tcBorders>
              <w:top w:val="nil"/>
              <w:left w:val="single" w:sz="6" w:space="0" w:color="000000"/>
              <w:bottom w:val="single" w:sz="6" w:space="0" w:color="000000"/>
              <w:right w:val="single" w:sz="6" w:space="0" w:color="000000"/>
            </w:tcBorders>
          </w:tcPr>
          <w:p w14:paraId="0A825E8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sewer main and sewer laterals shall be separated from the park water service and distribution system in accordance with Section 603.2 of this code.</w:t>
            </w:r>
          </w:p>
        </w:tc>
      </w:tr>
      <w:tr w:rsidR="008D26C2" w:rsidRPr="008D26C2" w14:paraId="117DE9AC"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5278F8CB"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5ED6CA6"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1603.2, Minimum Size Pipe.</w:t>
            </w:r>
          </w:p>
        </w:tc>
        <w:tc>
          <w:tcPr>
            <w:tcW w:w="7043" w:type="dxa"/>
            <w:gridSpan w:val="2"/>
            <w:tcBorders>
              <w:top w:val="nil"/>
              <w:left w:val="single" w:sz="6" w:space="0" w:color="000000"/>
              <w:bottom w:val="single" w:sz="6" w:space="0" w:color="000000"/>
              <w:right w:val="single" w:sz="6" w:space="0" w:color="000000"/>
            </w:tcBorders>
          </w:tcPr>
          <w:p w14:paraId="006DDB2C"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minimum size pipe in any mobile/manufactured home park or travel trailer park drainage system shall be 4 inches. This includes branch lines or sewer laterals to individual travel trailers and mobile/manufactured homes.</w:t>
            </w:r>
          </w:p>
        </w:tc>
      </w:tr>
      <w:tr w:rsidR="008D26C2" w:rsidRPr="008D26C2" w14:paraId="057C693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67A384A"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9CE34D4"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1603.3, Fixture Units.</w:t>
            </w:r>
          </w:p>
        </w:tc>
        <w:tc>
          <w:tcPr>
            <w:tcW w:w="7043" w:type="dxa"/>
            <w:gridSpan w:val="2"/>
            <w:tcBorders>
              <w:top w:val="nil"/>
              <w:left w:val="single" w:sz="6" w:space="0" w:color="000000"/>
              <w:bottom w:val="single" w:sz="6" w:space="0" w:color="000000"/>
              <w:right w:val="single" w:sz="6" w:space="0" w:color="000000"/>
            </w:tcBorders>
          </w:tcPr>
          <w:p w14:paraId="36CD8537"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Each mobile/manufactured home and travel trailer shall be considered as 6 fixture units in determining discharge requirements in the design of park drainage and sewage disposal systems.</w:t>
            </w:r>
          </w:p>
        </w:tc>
      </w:tr>
      <w:tr w:rsidR="008D26C2" w:rsidRPr="008D26C2" w14:paraId="7D76950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10DC7151"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73F3F535"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1603.4, Sewage Disposal/Treatment.</w:t>
            </w:r>
          </w:p>
        </w:tc>
        <w:tc>
          <w:tcPr>
            <w:tcW w:w="7043" w:type="dxa"/>
            <w:gridSpan w:val="2"/>
            <w:tcBorders>
              <w:top w:val="nil"/>
              <w:left w:val="single" w:sz="6" w:space="0" w:color="000000"/>
              <w:bottom w:val="single" w:sz="6" w:space="0" w:color="000000"/>
              <w:right w:val="single" w:sz="6" w:space="0" w:color="000000"/>
            </w:tcBorders>
          </w:tcPr>
          <w:p w14:paraId="7112E8B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The discharge of a park drainage system shall be connected to a community sewerage system. Where a community sewerage system is not available, an approved commercial treatment facility or individual sewerage system shall be installed in accord with the requirements of LAC </w:t>
            </w:r>
            <w:proofErr w:type="gramStart"/>
            <w:r w:rsidRPr="008D26C2">
              <w:rPr>
                <w:rFonts w:eastAsia="Aptos"/>
                <w:kern w:val="2"/>
                <w:sz w:val="16"/>
                <w:szCs w:val="16"/>
              </w:rPr>
              <w:t>51:XIII</w:t>
            </w:r>
            <w:proofErr w:type="gramEnd"/>
            <w:r w:rsidRPr="008D26C2">
              <w:rPr>
                <w:rFonts w:eastAsia="Aptos"/>
                <w:kern w:val="2"/>
                <w:sz w:val="16"/>
                <w:szCs w:val="16"/>
              </w:rPr>
              <w:t xml:space="preserve"> (Sewage Disposal).</w:t>
            </w:r>
          </w:p>
        </w:tc>
      </w:tr>
      <w:tr w:rsidR="008D26C2" w:rsidRPr="008D26C2" w14:paraId="2ABFEEF3"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94165E5"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6CEEEF5C"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1603.5, Manholes and Cleanouts.</w:t>
            </w:r>
          </w:p>
        </w:tc>
        <w:tc>
          <w:tcPr>
            <w:tcW w:w="7043" w:type="dxa"/>
            <w:gridSpan w:val="2"/>
            <w:tcBorders>
              <w:top w:val="nil"/>
              <w:left w:val="single" w:sz="6" w:space="0" w:color="000000"/>
              <w:bottom w:val="single" w:sz="6" w:space="0" w:color="000000"/>
              <w:right w:val="single" w:sz="6" w:space="0" w:color="000000"/>
            </w:tcBorders>
          </w:tcPr>
          <w:p w14:paraId="25618F37"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Manholes and/or cleanouts shall be provided and constructed as required in Chapter 7 of this code. Manholes and/or cleanouts shall be accessible and brought to grade.</w:t>
            </w:r>
          </w:p>
        </w:tc>
      </w:tr>
      <w:tr w:rsidR="008D26C2" w:rsidRPr="008D26C2" w14:paraId="1CFEACE1"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203E9C13"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CF6366F"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1603.6, Sewer Inlets.</w:t>
            </w:r>
          </w:p>
        </w:tc>
        <w:tc>
          <w:tcPr>
            <w:tcW w:w="7043" w:type="dxa"/>
            <w:gridSpan w:val="2"/>
            <w:tcBorders>
              <w:top w:val="nil"/>
              <w:left w:val="single" w:sz="6" w:space="0" w:color="000000"/>
              <w:bottom w:val="single" w:sz="6" w:space="0" w:color="000000"/>
              <w:right w:val="single" w:sz="6" w:space="0" w:color="000000"/>
            </w:tcBorders>
          </w:tcPr>
          <w:p w14:paraId="2C92F646"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Sewer inlets shall be 4-inch diameter and extend above Grade (G) 3 to 6 inches (76 to 152 mm). Each inlet shall be provided with a gas-tight seal when connected to a travel trailer or mobile/manufactured home and have a gas-tight seal plug for use when not in service.</w:t>
            </w:r>
          </w:p>
        </w:tc>
      </w:tr>
      <w:tr w:rsidR="008D26C2" w:rsidRPr="008D26C2" w14:paraId="23F9B5A6"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13AF838"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7E517D4B"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1603.7, Drain Connections.</w:t>
            </w:r>
          </w:p>
        </w:tc>
        <w:tc>
          <w:tcPr>
            <w:tcW w:w="7043" w:type="dxa"/>
            <w:gridSpan w:val="2"/>
            <w:tcBorders>
              <w:top w:val="nil"/>
              <w:left w:val="single" w:sz="6" w:space="0" w:color="000000"/>
              <w:bottom w:val="single" w:sz="6" w:space="0" w:color="000000"/>
              <w:right w:val="single" w:sz="6" w:space="0" w:color="000000"/>
            </w:tcBorders>
          </w:tcPr>
          <w:p w14:paraId="17409751"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Drain connections shall slope continuously downward and form no traps. All pipe joints and connections shall be installed and maintained gastight and watertight.</w:t>
            </w:r>
          </w:p>
        </w:tc>
      </w:tr>
      <w:tr w:rsidR="008D26C2" w:rsidRPr="008D26C2" w14:paraId="198C8DBD"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DBA7620"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355274C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1603.8, Waste.</w:t>
            </w:r>
          </w:p>
        </w:tc>
        <w:tc>
          <w:tcPr>
            <w:tcW w:w="7043" w:type="dxa"/>
            <w:gridSpan w:val="2"/>
            <w:tcBorders>
              <w:top w:val="nil"/>
              <w:left w:val="single" w:sz="6" w:space="0" w:color="000000"/>
              <w:bottom w:val="single" w:sz="6" w:space="0" w:color="000000"/>
              <w:right w:val="single" w:sz="6" w:space="0" w:color="000000"/>
            </w:tcBorders>
          </w:tcPr>
          <w:p w14:paraId="3756D740"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No sewage, </w:t>
            </w:r>
            <w:proofErr w:type="gramStart"/>
            <w:r w:rsidRPr="008D26C2">
              <w:rPr>
                <w:rFonts w:eastAsia="Aptos"/>
                <w:kern w:val="2"/>
                <w:sz w:val="16"/>
                <w:szCs w:val="16"/>
              </w:rPr>
              <w:t>waste water</w:t>
            </w:r>
            <w:proofErr w:type="gramEnd"/>
            <w:r w:rsidRPr="008D26C2">
              <w:rPr>
                <w:rFonts w:eastAsia="Aptos"/>
                <w:kern w:val="2"/>
                <w:sz w:val="16"/>
                <w:szCs w:val="16"/>
              </w:rPr>
              <w:t xml:space="preserve">, or any other effluent </w:t>
            </w:r>
            <w:proofErr w:type="gramStart"/>
            <w:r w:rsidRPr="008D26C2">
              <w:rPr>
                <w:rFonts w:eastAsia="Aptos"/>
                <w:kern w:val="2"/>
                <w:sz w:val="16"/>
                <w:szCs w:val="16"/>
              </w:rPr>
              <w:t>shall be allowed to</w:t>
            </w:r>
            <w:proofErr w:type="gramEnd"/>
            <w:r w:rsidRPr="008D26C2">
              <w:rPr>
                <w:rFonts w:eastAsia="Aptos"/>
                <w:kern w:val="2"/>
                <w:sz w:val="16"/>
                <w:szCs w:val="16"/>
              </w:rPr>
              <w:t xml:space="preserve"> be deposited on the surface of the ground.</w:t>
            </w:r>
          </w:p>
        </w:tc>
      </w:tr>
      <w:tr w:rsidR="008D26C2" w:rsidRPr="008D26C2" w14:paraId="50A27098"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40265D2F"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AD19F88"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1603.9, Testing the Park Drainage System.</w:t>
            </w:r>
          </w:p>
        </w:tc>
        <w:tc>
          <w:tcPr>
            <w:tcW w:w="7043" w:type="dxa"/>
            <w:gridSpan w:val="2"/>
            <w:tcBorders>
              <w:top w:val="nil"/>
              <w:left w:val="single" w:sz="6" w:space="0" w:color="000000"/>
              <w:bottom w:val="single" w:sz="6" w:space="0" w:color="000000"/>
              <w:right w:val="single" w:sz="6" w:space="0" w:color="000000"/>
            </w:tcBorders>
          </w:tcPr>
          <w:p w14:paraId="76E1D482"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Upon completion and before covering, the park drainage system shall be subjected to a static water test performed in accordance with Section 312 of this code.</w:t>
            </w:r>
          </w:p>
        </w:tc>
      </w:tr>
      <w:tr w:rsidR="008D26C2" w:rsidRPr="008D26C2" w14:paraId="6F1FEA17"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02C64A51"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0C1DC9C4"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1604, Water</w:t>
            </w:r>
          </w:p>
          <w:p w14:paraId="6DD20A7E"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Supply and Distribution System.</w:t>
            </w:r>
          </w:p>
        </w:tc>
        <w:tc>
          <w:tcPr>
            <w:tcW w:w="7043" w:type="dxa"/>
            <w:gridSpan w:val="2"/>
            <w:tcBorders>
              <w:top w:val="nil"/>
              <w:left w:val="single" w:sz="6" w:space="0" w:color="000000"/>
              <w:bottom w:val="single" w:sz="6" w:space="0" w:color="000000"/>
              <w:right w:val="single" w:sz="6" w:space="0" w:color="000000"/>
            </w:tcBorders>
          </w:tcPr>
          <w:p w14:paraId="2DE96DA4" w14:textId="77777777" w:rsidR="008D26C2" w:rsidRPr="008D26C2" w:rsidRDefault="008D26C2" w:rsidP="00136A46">
            <w:pPr>
              <w:ind w:left="91" w:right="90"/>
              <w:rPr>
                <w:rFonts w:eastAsia="Aptos"/>
                <w:kern w:val="2"/>
                <w:sz w:val="16"/>
                <w:szCs w:val="16"/>
              </w:rPr>
            </w:pPr>
          </w:p>
        </w:tc>
      </w:tr>
      <w:tr w:rsidR="008D26C2" w:rsidRPr="008D26C2" w14:paraId="7D709792"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3664796E"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7933B37"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1604.1, General.</w:t>
            </w:r>
          </w:p>
        </w:tc>
        <w:tc>
          <w:tcPr>
            <w:tcW w:w="7043" w:type="dxa"/>
            <w:gridSpan w:val="2"/>
            <w:tcBorders>
              <w:top w:val="nil"/>
              <w:left w:val="single" w:sz="6" w:space="0" w:color="000000"/>
              <w:bottom w:val="single" w:sz="6" w:space="0" w:color="000000"/>
              <w:right w:val="single" w:sz="6" w:space="0" w:color="000000"/>
            </w:tcBorders>
          </w:tcPr>
          <w:p w14:paraId="7653870B"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Every mobile/manufactured home and travel trailer site shall be provided with an individual branch water service line delivering potable water.</w:t>
            </w:r>
          </w:p>
        </w:tc>
      </w:tr>
      <w:tr w:rsidR="008D26C2" w:rsidRPr="008D26C2" w14:paraId="7F33803A"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6373AF80"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6820BE41"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1604.2, Water Service Lines.</w:t>
            </w:r>
          </w:p>
        </w:tc>
        <w:tc>
          <w:tcPr>
            <w:tcW w:w="7043" w:type="dxa"/>
            <w:gridSpan w:val="2"/>
            <w:tcBorders>
              <w:top w:val="nil"/>
              <w:left w:val="single" w:sz="6" w:space="0" w:color="000000"/>
              <w:bottom w:val="single" w:sz="6" w:space="0" w:color="000000"/>
              <w:right w:val="single" w:sz="6" w:space="0" w:color="000000"/>
            </w:tcBorders>
          </w:tcPr>
          <w:p w14:paraId="4B2FAE03"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 xml:space="preserve">Water service lines to each travel trailer site shall be sized to provide a minimum of 8 </w:t>
            </w:r>
            <w:proofErr w:type="spellStart"/>
            <w:r w:rsidRPr="008D26C2">
              <w:rPr>
                <w:rFonts w:eastAsia="Aptos"/>
                <w:kern w:val="2"/>
                <w:sz w:val="16"/>
                <w:szCs w:val="16"/>
              </w:rPr>
              <w:t>gpm</w:t>
            </w:r>
            <w:proofErr w:type="spellEnd"/>
            <w:r w:rsidRPr="008D26C2">
              <w:rPr>
                <w:rFonts w:eastAsia="Aptos"/>
                <w:kern w:val="2"/>
                <w:sz w:val="16"/>
                <w:szCs w:val="16"/>
              </w:rPr>
              <w:t xml:space="preserve"> (0.505 L/s) at the point of connection with the trailer’s water distribution system. Water service lines to each mobile/manufactured home site shall be sized to provide a minimum of 17 </w:t>
            </w:r>
            <w:proofErr w:type="spellStart"/>
            <w:r w:rsidRPr="008D26C2">
              <w:rPr>
                <w:rFonts w:eastAsia="Aptos"/>
                <w:kern w:val="2"/>
                <w:sz w:val="16"/>
                <w:szCs w:val="16"/>
              </w:rPr>
              <w:t>gpm</w:t>
            </w:r>
            <w:proofErr w:type="spellEnd"/>
            <w:r w:rsidRPr="008D26C2">
              <w:rPr>
                <w:rFonts w:eastAsia="Aptos"/>
                <w:kern w:val="2"/>
                <w:sz w:val="16"/>
                <w:szCs w:val="16"/>
              </w:rPr>
              <w:t xml:space="preserve"> (1.1 L/s) at the point of connection with the mobile/manufactured home’s water distribution system. All water service lines </w:t>
            </w:r>
            <w:proofErr w:type="gramStart"/>
            <w:r w:rsidRPr="008D26C2">
              <w:rPr>
                <w:rFonts w:eastAsia="Aptos"/>
                <w:kern w:val="2"/>
                <w:sz w:val="16"/>
                <w:szCs w:val="16"/>
              </w:rPr>
              <w:t>shall</w:t>
            </w:r>
            <w:proofErr w:type="gramEnd"/>
            <w:r w:rsidRPr="008D26C2">
              <w:rPr>
                <w:rFonts w:eastAsia="Aptos"/>
                <w:kern w:val="2"/>
                <w:sz w:val="16"/>
                <w:szCs w:val="16"/>
              </w:rPr>
              <w:t xml:space="preserve"> be a minimum of 3/4 </w:t>
            </w:r>
            <w:proofErr w:type="gramStart"/>
            <w:r w:rsidRPr="008D26C2">
              <w:rPr>
                <w:rFonts w:eastAsia="Aptos"/>
                <w:kern w:val="2"/>
                <w:sz w:val="16"/>
                <w:szCs w:val="16"/>
              </w:rPr>
              <w:t>inch</w:t>
            </w:r>
            <w:proofErr w:type="gramEnd"/>
            <w:r w:rsidRPr="008D26C2">
              <w:rPr>
                <w:rFonts w:eastAsia="Aptos"/>
                <w:kern w:val="2"/>
                <w:sz w:val="16"/>
                <w:szCs w:val="16"/>
              </w:rPr>
              <w:t>. A separate service shutoff valve shall be installed on each water service line. In instances where a backflow prevention device or assembly is installed on the water service line (see Section 608.16.23), the shutoff valve shall be located on the supply side of the device or assembly.</w:t>
            </w:r>
          </w:p>
        </w:tc>
      </w:tr>
      <w:tr w:rsidR="008D26C2" w:rsidRPr="008D26C2" w14:paraId="45C15F5F" w14:textId="77777777" w:rsidTr="00136A46">
        <w:trPr>
          <w:trHeight w:val="185"/>
        </w:trPr>
        <w:tc>
          <w:tcPr>
            <w:tcW w:w="1072" w:type="dxa"/>
            <w:tcBorders>
              <w:top w:val="nil"/>
              <w:left w:val="single" w:sz="6" w:space="0" w:color="000000"/>
              <w:bottom w:val="single" w:sz="6" w:space="0" w:color="000000"/>
              <w:right w:val="single" w:sz="6" w:space="0" w:color="000000"/>
            </w:tcBorders>
          </w:tcPr>
          <w:p w14:paraId="75CB3AC9" w14:textId="77777777" w:rsidR="008D26C2" w:rsidRPr="008D26C2" w:rsidRDefault="008D26C2" w:rsidP="00136A46">
            <w:pPr>
              <w:jc w:val="center"/>
              <w:rPr>
                <w:rFonts w:eastAsia="Aptos"/>
                <w:kern w:val="2"/>
                <w:sz w:val="16"/>
                <w:szCs w:val="16"/>
              </w:rPr>
            </w:pPr>
            <w:r w:rsidRPr="008D26C2">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09B2BD5" w14:textId="77777777" w:rsidR="008D26C2" w:rsidRPr="008D26C2" w:rsidRDefault="008D26C2" w:rsidP="00136A46">
            <w:pPr>
              <w:tabs>
                <w:tab w:val="left" w:pos="944"/>
              </w:tabs>
              <w:ind w:left="91" w:right="58"/>
              <w:rPr>
                <w:rFonts w:eastAsia="Aptos"/>
                <w:kern w:val="2"/>
                <w:sz w:val="16"/>
                <w:szCs w:val="16"/>
              </w:rPr>
            </w:pPr>
            <w:r w:rsidRPr="008D26C2">
              <w:rPr>
                <w:rFonts w:eastAsia="Aptos"/>
                <w:kern w:val="2"/>
                <w:sz w:val="16"/>
                <w:szCs w:val="16"/>
              </w:rPr>
              <w:t>Section 1604.3, Water Service Connections.</w:t>
            </w:r>
          </w:p>
        </w:tc>
        <w:tc>
          <w:tcPr>
            <w:tcW w:w="7043" w:type="dxa"/>
            <w:gridSpan w:val="2"/>
            <w:tcBorders>
              <w:top w:val="nil"/>
              <w:left w:val="single" w:sz="6" w:space="0" w:color="000000"/>
              <w:bottom w:val="single" w:sz="6" w:space="0" w:color="000000"/>
              <w:right w:val="single" w:sz="6" w:space="0" w:color="000000"/>
            </w:tcBorders>
          </w:tcPr>
          <w:p w14:paraId="2BED32C4" w14:textId="77777777" w:rsidR="008D26C2" w:rsidRPr="008D26C2" w:rsidRDefault="008D26C2" w:rsidP="00136A46">
            <w:pPr>
              <w:ind w:left="91" w:right="90"/>
              <w:rPr>
                <w:rFonts w:eastAsia="Aptos"/>
                <w:kern w:val="2"/>
                <w:sz w:val="16"/>
                <w:szCs w:val="16"/>
              </w:rPr>
            </w:pPr>
            <w:r w:rsidRPr="008D26C2">
              <w:rPr>
                <w:rFonts w:eastAsia="Aptos"/>
                <w:kern w:val="2"/>
                <w:sz w:val="16"/>
                <w:szCs w:val="16"/>
              </w:rPr>
              <w:t>The water service connection from the water service line to the mobile/manufactured home or travel trailer site shall be not less than 1/2-inch diameter.</w:t>
            </w:r>
          </w:p>
        </w:tc>
      </w:tr>
    </w:tbl>
    <w:p w14:paraId="4140CD3B" w14:textId="77777777" w:rsidR="008D26C2" w:rsidRDefault="008D26C2" w:rsidP="008D26C2">
      <w:pPr>
        <w:pStyle w:val="Text"/>
      </w:pPr>
    </w:p>
    <w:p w14:paraId="613288AC" w14:textId="77777777" w:rsidR="008D26C2" w:rsidRDefault="008D26C2" w:rsidP="008D26C2">
      <w:pPr>
        <w:pStyle w:val="Text"/>
        <w:sectPr w:rsidR="008D26C2" w:rsidSect="007C4B8C">
          <w:type w:val="continuous"/>
          <w:pgSz w:w="12240" w:h="15840"/>
          <w:pgMar w:top="630" w:right="864" w:bottom="317" w:left="864" w:header="576" w:footer="432" w:gutter="0"/>
          <w:cols w:space="720"/>
          <w:docGrid w:linePitch="360"/>
        </w:sectPr>
      </w:pPr>
    </w:p>
    <w:p w14:paraId="2DE69E7F" w14:textId="77777777" w:rsidR="00623E9D" w:rsidRPr="00623E9D" w:rsidRDefault="00623E9D" w:rsidP="008D26C2">
      <w:pPr>
        <w:pStyle w:val="AuthorityNote"/>
      </w:pPr>
      <w:bookmarkStart w:id="14" w:name="_Hlk213302630"/>
      <w:r w:rsidRPr="00623E9D">
        <w:t>AUTHORITY NOTE:</w:t>
      </w:r>
      <w:r w:rsidRPr="00623E9D">
        <w:tab/>
        <w:t xml:space="preserve">Promulgated in accordance with R.S. 40:1730.22(C) and (D) and 40:1730.26(1). </w:t>
      </w:r>
    </w:p>
    <w:p w14:paraId="0E4FC6FB" w14:textId="77777777" w:rsidR="008D26C2" w:rsidRDefault="00623E9D" w:rsidP="008D26C2">
      <w:pPr>
        <w:pStyle w:val="HistoricalNote"/>
      </w:pPr>
      <w:r w:rsidRPr="00623E9D">
        <w:t>HISTORICAL NOTE:</w:t>
      </w:r>
      <w:r w:rsidRPr="00623E9D">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Marshall, LR 41:2383 (November 2015), </w:t>
      </w:r>
      <w:r w:rsidRPr="00623E9D">
        <w:t>amended LR 42:1672 (October 2016), amended by the Department of Public Safety and Corrections, Office of the State Fire Marshal, Uniform Construction Code Council, LR 44:79 (January 2018), amended LR 44:2218 (December 2018), repromulgated LR 45:916 (July 2019), amended LR 45:1789 (December 2019), amended LR 48:2582 (October 2022), LR 49:1142 (June 2023), effective August 1, 2023, repromulgated LR 49:1448 (August 2023), LR 50:400 (March 2024), LR 50:404 (March 2024), amended by the Office of the Governor, Uniform Construction Code Commission LR 52:</w:t>
      </w:r>
      <w:bookmarkEnd w:id="14"/>
    </w:p>
    <w:p w14:paraId="4CF1766C" w14:textId="77777777" w:rsidR="008D26C2" w:rsidRDefault="008D26C2" w:rsidP="008D26C2">
      <w:pPr>
        <w:pStyle w:val="HistoricalNote"/>
      </w:pPr>
    </w:p>
    <w:p w14:paraId="3BB18D4E" w14:textId="20C3B051" w:rsidR="00623E9D" w:rsidRPr="00623E9D" w:rsidRDefault="00623E9D" w:rsidP="008D26C2">
      <w:pPr>
        <w:pStyle w:val="RegSignature"/>
      </w:pPr>
      <w:bookmarkStart w:id="15" w:name="Temp"/>
      <w:r w:rsidRPr="00623E9D">
        <w:t>Brad Hassert</w:t>
      </w:r>
    </w:p>
    <w:p w14:paraId="2586CAE5" w14:textId="77777777" w:rsidR="00623E9D" w:rsidRDefault="00623E9D" w:rsidP="008D26C2">
      <w:pPr>
        <w:pStyle w:val="RegSignature"/>
      </w:pPr>
      <w:r w:rsidRPr="00623E9D">
        <w:t>Executive Director</w:t>
      </w:r>
      <w:bookmarkStart w:id="16" w:name="LastPara"/>
      <w:bookmarkEnd w:id="16"/>
    </w:p>
    <w:bookmarkEnd w:id="15"/>
    <w:p w14:paraId="33D5B8ED" w14:textId="5D63CCE3" w:rsidR="008D26C2" w:rsidRPr="00623E9D" w:rsidRDefault="008D26C2" w:rsidP="008D26C2">
      <w:pPr>
        <w:pStyle w:val="RegLogNumber"/>
      </w:pPr>
      <w:r>
        <w:t>2609#010</w:t>
      </w:r>
      <w:bookmarkEnd w:id="8"/>
    </w:p>
    <w:sectPr w:rsidR="008D26C2" w:rsidRPr="00623E9D" w:rsidSect="008D26C2">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3019" w14:textId="77777777" w:rsidR="00EF36F0" w:rsidRDefault="00EF36F0">
      <w:r>
        <w:separator/>
      </w:r>
    </w:p>
  </w:endnote>
  <w:endnote w:type="continuationSeparator" w:id="0">
    <w:p w14:paraId="04DFE9C6" w14:textId="77777777" w:rsidR="00EF36F0" w:rsidRDefault="00EF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31D7" w14:textId="77777777" w:rsidR="00EF36F0" w:rsidRDefault="00EF36F0">
      <w:r>
        <w:separator/>
      </w:r>
    </w:p>
  </w:footnote>
  <w:footnote w:type="continuationSeparator" w:id="0">
    <w:p w14:paraId="451BE0F2" w14:textId="77777777" w:rsidR="00EF36F0" w:rsidRDefault="00EF3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1572"/>
    <w:multiLevelType w:val="hybridMultilevel"/>
    <w:tmpl w:val="B23A072A"/>
    <w:lvl w:ilvl="0" w:tplc="12DCDF18">
      <w:start w:val="1"/>
      <w:numFmt w:val="decimal"/>
      <w:lvlText w:val="%1."/>
      <w:lvlJc w:val="left"/>
      <w:pPr>
        <w:ind w:left="6105"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1" w:tplc="24BCA036">
      <w:numFmt w:val="bullet"/>
      <w:lvlText w:val="•"/>
      <w:lvlJc w:val="left"/>
      <w:pPr>
        <w:ind w:left="6775" w:hanging="163"/>
      </w:pPr>
      <w:rPr>
        <w:rFonts w:hint="default"/>
        <w:lang w:val="en-US" w:eastAsia="en-US" w:bidi="ar-SA"/>
      </w:rPr>
    </w:lvl>
    <w:lvl w:ilvl="2" w:tplc="ABD2023E">
      <w:numFmt w:val="bullet"/>
      <w:lvlText w:val="•"/>
      <w:lvlJc w:val="left"/>
      <w:pPr>
        <w:ind w:left="7436" w:hanging="163"/>
      </w:pPr>
      <w:rPr>
        <w:rFonts w:hint="default"/>
        <w:lang w:val="en-US" w:eastAsia="en-US" w:bidi="ar-SA"/>
      </w:rPr>
    </w:lvl>
    <w:lvl w:ilvl="3" w:tplc="433A7C62">
      <w:numFmt w:val="bullet"/>
      <w:lvlText w:val="•"/>
      <w:lvlJc w:val="left"/>
      <w:pPr>
        <w:ind w:left="8098" w:hanging="163"/>
      </w:pPr>
      <w:rPr>
        <w:rFonts w:hint="default"/>
        <w:lang w:val="en-US" w:eastAsia="en-US" w:bidi="ar-SA"/>
      </w:rPr>
    </w:lvl>
    <w:lvl w:ilvl="4" w:tplc="52F03A02">
      <w:numFmt w:val="bullet"/>
      <w:lvlText w:val="•"/>
      <w:lvlJc w:val="left"/>
      <w:pPr>
        <w:ind w:left="8759" w:hanging="163"/>
      </w:pPr>
      <w:rPr>
        <w:rFonts w:hint="default"/>
        <w:lang w:val="en-US" w:eastAsia="en-US" w:bidi="ar-SA"/>
      </w:rPr>
    </w:lvl>
    <w:lvl w:ilvl="5" w:tplc="D3167C80">
      <w:numFmt w:val="bullet"/>
      <w:lvlText w:val="•"/>
      <w:lvlJc w:val="left"/>
      <w:pPr>
        <w:ind w:left="9421" w:hanging="163"/>
      </w:pPr>
      <w:rPr>
        <w:rFonts w:hint="default"/>
        <w:lang w:val="en-US" w:eastAsia="en-US" w:bidi="ar-SA"/>
      </w:rPr>
    </w:lvl>
    <w:lvl w:ilvl="6" w:tplc="D2C8DCBA">
      <w:numFmt w:val="bullet"/>
      <w:lvlText w:val="•"/>
      <w:lvlJc w:val="left"/>
      <w:pPr>
        <w:ind w:left="10082" w:hanging="163"/>
      </w:pPr>
      <w:rPr>
        <w:rFonts w:hint="default"/>
        <w:lang w:val="en-US" w:eastAsia="en-US" w:bidi="ar-SA"/>
      </w:rPr>
    </w:lvl>
    <w:lvl w:ilvl="7" w:tplc="771CCA64">
      <w:numFmt w:val="bullet"/>
      <w:lvlText w:val="•"/>
      <w:lvlJc w:val="left"/>
      <w:pPr>
        <w:ind w:left="10744" w:hanging="163"/>
      </w:pPr>
      <w:rPr>
        <w:rFonts w:hint="default"/>
        <w:lang w:val="en-US" w:eastAsia="en-US" w:bidi="ar-SA"/>
      </w:rPr>
    </w:lvl>
    <w:lvl w:ilvl="8" w:tplc="E6A0410A">
      <w:numFmt w:val="bullet"/>
      <w:lvlText w:val="•"/>
      <w:lvlJc w:val="left"/>
      <w:pPr>
        <w:ind w:left="11405" w:hanging="163"/>
      </w:pPr>
      <w:rPr>
        <w:rFonts w:hint="default"/>
        <w:lang w:val="en-US" w:eastAsia="en-US" w:bidi="ar-SA"/>
      </w:rPr>
    </w:lvl>
  </w:abstractNum>
  <w:abstractNum w:abstractNumId="1" w15:restartNumberingAfterBreak="0">
    <w:nsid w:val="0CF71804"/>
    <w:multiLevelType w:val="hybridMultilevel"/>
    <w:tmpl w:val="D49C0A46"/>
    <w:lvl w:ilvl="0" w:tplc="9A8A3DD0">
      <w:start w:val="5"/>
      <w:numFmt w:val="decimal"/>
      <w:lvlText w:val="%1."/>
      <w:lvlJc w:val="left"/>
      <w:pPr>
        <w:ind w:left="305" w:hanging="360"/>
      </w:pPr>
      <w:rPr>
        <w:rFonts w:hint="default"/>
      </w:rPr>
    </w:lvl>
    <w:lvl w:ilvl="1" w:tplc="04090019" w:tentative="1">
      <w:start w:val="1"/>
      <w:numFmt w:val="lowerLetter"/>
      <w:lvlText w:val="%2."/>
      <w:lvlJc w:val="left"/>
      <w:pPr>
        <w:ind w:left="1025" w:hanging="360"/>
      </w:pPr>
    </w:lvl>
    <w:lvl w:ilvl="2" w:tplc="0409001B" w:tentative="1">
      <w:start w:val="1"/>
      <w:numFmt w:val="lowerRoman"/>
      <w:lvlText w:val="%3."/>
      <w:lvlJc w:val="right"/>
      <w:pPr>
        <w:ind w:left="1745" w:hanging="180"/>
      </w:pPr>
    </w:lvl>
    <w:lvl w:ilvl="3" w:tplc="0409000F" w:tentative="1">
      <w:start w:val="1"/>
      <w:numFmt w:val="decimal"/>
      <w:lvlText w:val="%4."/>
      <w:lvlJc w:val="left"/>
      <w:pPr>
        <w:ind w:left="2465" w:hanging="360"/>
      </w:pPr>
    </w:lvl>
    <w:lvl w:ilvl="4" w:tplc="04090019" w:tentative="1">
      <w:start w:val="1"/>
      <w:numFmt w:val="lowerLetter"/>
      <w:lvlText w:val="%5."/>
      <w:lvlJc w:val="left"/>
      <w:pPr>
        <w:ind w:left="3185" w:hanging="360"/>
      </w:pPr>
    </w:lvl>
    <w:lvl w:ilvl="5" w:tplc="0409001B" w:tentative="1">
      <w:start w:val="1"/>
      <w:numFmt w:val="lowerRoman"/>
      <w:lvlText w:val="%6."/>
      <w:lvlJc w:val="right"/>
      <w:pPr>
        <w:ind w:left="3905" w:hanging="180"/>
      </w:pPr>
    </w:lvl>
    <w:lvl w:ilvl="6" w:tplc="0409000F" w:tentative="1">
      <w:start w:val="1"/>
      <w:numFmt w:val="decimal"/>
      <w:lvlText w:val="%7."/>
      <w:lvlJc w:val="left"/>
      <w:pPr>
        <w:ind w:left="4625" w:hanging="360"/>
      </w:pPr>
    </w:lvl>
    <w:lvl w:ilvl="7" w:tplc="04090019" w:tentative="1">
      <w:start w:val="1"/>
      <w:numFmt w:val="lowerLetter"/>
      <w:lvlText w:val="%8."/>
      <w:lvlJc w:val="left"/>
      <w:pPr>
        <w:ind w:left="5345" w:hanging="360"/>
      </w:pPr>
    </w:lvl>
    <w:lvl w:ilvl="8" w:tplc="0409001B" w:tentative="1">
      <w:start w:val="1"/>
      <w:numFmt w:val="lowerRoman"/>
      <w:lvlText w:val="%9."/>
      <w:lvlJc w:val="right"/>
      <w:pPr>
        <w:ind w:left="6065" w:hanging="180"/>
      </w:pPr>
    </w:lvl>
  </w:abstractNum>
  <w:abstractNum w:abstractNumId="2" w15:restartNumberingAfterBreak="0">
    <w:nsid w:val="0E1B473C"/>
    <w:multiLevelType w:val="hybridMultilevel"/>
    <w:tmpl w:val="59A8180E"/>
    <w:lvl w:ilvl="0" w:tplc="1C5A047C">
      <w:start w:val="1"/>
      <w:numFmt w:val="lowerLetter"/>
      <w:lvlText w:val="%1."/>
      <w:lvlJc w:val="left"/>
      <w:pPr>
        <w:ind w:left="381" w:hanging="151"/>
      </w:pPr>
      <w:rPr>
        <w:rFonts w:ascii="Calibri" w:eastAsia="Times New Roman" w:hAnsi="Calibri" w:cs="Calibri" w:hint="default"/>
        <w:b w:val="0"/>
        <w:bCs w:val="0"/>
        <w:i w:val="0"/>
        <w:iCs w:val="0"/>
        <w:spacing w:val="-2"/>
        <w:w w:val="100"/>
        <w:sz w:val="16"/>
        <w:szCs w:val="16"/>
        <w:lang w:val="en-US" w:eastAsia="en-US" w:bidi="ar-SA"/>
      </w:rPr>
    </w:lvl>
    <w:lvl w:ilvl="1" w:tplc="B6DED246">
      <w:start w:val="1"/>
      <w:numFmt w:val="decimal"/>
      <w:lvlText w:val="%2."/>
      <w:lvlJc w:val="left"/>
      <w:pPr>
        <w:ind w:left="828" w:hanging="240"/>
      </w:pPr>
      <w:rPr>
        <w:rFonts w:ascii="Times New Roman" w:eastAsia="Times New Roman" w:hAnsi="Times New Roman" w:cs="Times New Roman" w:hint="default"/>
        <w:b w:val="0"/>
        <w:bCs w:val="0"/>
        <w:i w:val="0"/>
        <w:iCs w:val="0"/>
        <w:spacing w:val="0"/>
        <w:w w:val="100"/>
        <w:sz w:val="16"/>
        <w:szCs w:val="16"/>
        <w:lang w:val="en-US" w:eastAsia="en-US" w:bidi="ar-SA"/>
      </w:rPr>
    </w:lvl>
    <w:lvl w:ilvl="2" w:tplc="6986D3E2">
      <w:numFmt w:val="bullet"/>
      <w:lvlText w:val="•"/>
      <w:lvlJc w:val="left"/>
      <w:pPr>
        <w:ind w:left="1855" w:hanging="240"/>
      </w:pPr>
      <w:rPr>
        <w:rFonts w:hint="default"/>
        <w:lang w:val="en-US" w:eastAsia="en-US" w:bidi="ar-SA"/>
      </w:rPr>
    </w:lvl>
    <w:lvl w:ilvl="3" w:tplc="3BE8AF8A">
      <w:numFmt w:val="bullet"/>
      <w:lvlText w:val="•"/>
      <w:lvlJc w:val="left"/>
      <w:pPr>
        <w:ind w:left="2890" w:hanging="240"/>
      </w:pPr>
      <w:rPr>
        <w:rFonts w:hint="default"/>
        <w:lang w:val="en-US" w:eastAsia="en-US" w:bidi="ar-SA"/>
      </w:rPr>
    </w:lvl>
    <w:lvl w:ilvl="4" w:tplc="E95C2970">
      <w:numFmt w:val="bullet"/>
      <w:lvlText w:val="•"/>
      <w:lvlJc w:val="left"/>
      <w:pPr>
        <w:ind w:left="3926" w:hanging="240"/>
      </w:pPr>
      <w:rPr>
        <w:rFonts w:hint="default"/>
        <w:lang w:val="en-US" w:eastAsia="en-US" w:bidi="ar-SA"/>
      </w:rPr>
    </w:lvl>
    <w:lvl w:ilvl="5" w:tplc="0CB49B88">
      <w:numFmt w:val="bullet"/>
      <w:lvlText w:val="•"/>
      <w:lvlJc w:val="left"/>
      <w:pPr>
        <w:ind w:left="4961" w:hanging="240"/>
      </w:pPr>
      <w:rPr>
        <w:rFonts w:hint="default"/>
        <w:lang w:val="en-US" w:eastAsia="en-US" w:bidi="ar-SA"/>
      </w:rPr>
    </w:lvl>
    <w:lvl w:ilvl="6" w:tplc="43AED3FA">
      <w:numFmt w:val="bullet"/>
      <w:lvlText w:val="•"/>
      <w:lvlJc w:val="left"/>
      <w:pPr>
        <w:ind w:left="5996" w:hanging="240"/>
      </w:pPr>
      <w:rPr>
        <w:rFonts w:hint="default"/>
        <w:lang w:val="en-US" w:eastAsia="en-US" w:bidi="ar-SA"/>
      </w:rPr>
    </w:lvl>
    <w:lvl w:ilvl="7" w:tplc="9F227454">
      <w:numFmt w:val="bullet"/>
      <w:lvlText w:val="•"/>
      <w:lvlJc w:val="left"/>
      <w:pPr>
        <w:ind w:left="7032" w:hanging="240"/>
      </w:pPr>
      <w:rPr>
        <w:rFonts w:hint="default"/>
        <w:lang w:val="en-US" w:eastAsia="en-US" w:bidi="ar-SA"/>
      </w:rPr>
    </w:lvl>
    <w:lvl w:ilvl="8" w:tplc="28C09934">
      <w:numFmt w:val="bullet"/>
      <w:lvlText w:val="•"/>
      <w:lvlJc w:val="left"/>
      <w:pPr>
        <w:ind w:left="8067" w:hanging="240"/>
      </w:pPr>
      <w:rPr>
        <w:rFonts w:hint="default"/>
        <w:lang w:val="en-US" w:eastAsia="en-US" w:bidi="ar-SA"/>
      </w:rPr>
    </w:lvl>
  </w:abstractNum>
  <w:abstractNum w:abstractNumId="3" w15:restartNumberingAfterBreak="0">
    <w:nsid w:val="1D2A78C3"/>
    <w:multiLevelType w:val="hybridMultilevel"/>
    <w:tmpl w:val="93D60A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B4DBE"/>
    <w:multiLevelType w:val="multilevel"/>
    <w:tmpl w:val="79AADFC6"/>
    <w:lvl w:ilvl="0">
      <w:start w:val="3"/>
      <w:numFmt w:val="decimal"/>
      <w:lvlText w:val="%1."/>
      <w:lvlJc w:val="left"/>
      <w:pPr>
        <w:ind w:left="108"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1">
      <w:start w:val="1"/>
      <w:numFmt w:val="decimal"/>
      <w:lvlText w:val="%1.%2."/>
      <w:lvlJc w:val="left"/>
      <w:pPr>
        <w:ind w:left="1111" w:hanging="283"/>
      </w:pPr>
      <w:rPr>
        <w:rFonts w:ascii="Times New Roman" w:eastAsia="Times New Roman" w:hAnsi="Times New Roman" w:cs="Times New Roman" w:hint="default"/>
        <w:b w:val="0"/>
        <w:bCs w:val="0"/>
        <w:i w:val="0"/>
        <w:iCs w:val="0"/>
        <w:spacing w:val="-2"/>
        <w:w w:val="100"/>
        <w:sz w:val="16"/>
        <w:szCs w:val="16"/>
        <w:lang w:val="en-US" w:eastAsia="en-US" w:bidi="ar-SA"/>
      </w:rPr>
    </w:lvl>
    <w:lvl w:ilvl="2">
      <w:numFmt w:val="bullet"/>
      <w:lvlText w:val="•"/>
      <w:lvlJc w:val="left"/>
      <w:pPr>
        <w:ind w:left="1761" w:hanging="283"/>
      </w:pPr>
      <w:rPr>
        <w:rFonts w:hint="default"/>
        <w:lang w:val="en-US" w:eastAsia="en-US" w:bidi="ar-SA"/>
      </w:rPr>
    </w:lvl>
    <w:lvl w:ilvl="3">
      <w:numFmt w:val="bullet"/>
      <w:lvlText w:val="•"/>
      <w:lvlJc w:val="left"/>
      <w:pPr>
        <w:ind w:left="2402" w:hanging="283"/>
      </w:pPr>
      <w:rPr>
        <w:rFonts w:hint="default"/>
        <w:lang w:val="en-US" w:eastAsia="en-US" w:bidi="ar-SA"/>
      </w:rPr>
    </w:lvl>
    <w:lvl w:ilvl="4">
      <w:numFmt w:val="bullet"/>
      <w:lvlText w:val="•"/>
      <w:lvlJc w:val="left"/>
      <w:pPr>
        <w:ind w:left="3044" w:hanging="283"/>
      </w:pPr>
      <w:rPr>
        <w:rFonts w:hint="default"/>
        <w:lang w:val="en-US" w:eastAsia="en-US" w:bidi="ar-SA"/>
      </w:rPr>
    </w:lvl>
    <w:lvl w:ilvl="5">
      <w:numFmt w:val="bullet"/>
      <w:lvlText w:val="•"/>
      <w:lvlJc w:val="left"/>
      <w:pPr>
        <w:ind w:left="3685" w:hanging="283"/>
      </w:pPr>
      <w:rPr>
        <w:rFonts w:hint="default"/>
        <w:lang w:val="en-US" w:eastAsia="en-US" w:bidi="ar-SA"/>
      </w:rPr>
    </w:lvl>
    <w:lvl w:ilvl="6">
      <w:numFmt w:val="bullet"/>
      <w:lvlText w:val="•"/>
      <w:lvlJc w:val="left"/>
      <w:pPr>
        <w:ind w:left="4326" w:hanging="283"/>
      </w:pPr>
      <w:rPr>
        <w:rFonts w:hint="default"/>
        <w:lang w:val="en-US" w:eastAsia="en-US" w:bidi="ar-SA"/>
      </w:rPr>
    </w:lvl>
    <w:lvl w:ilvl="7">
      <w:numFmt w:val="bullet"/>
      <w:lvlText w:val="•"/>
      <w:lvlJc w:val="left"/>
      <w:pPr>
        <w:ind w:left="4968" w:hanging="283"/>
      </w:pPr>
      <w:rPr>
        <w:rFonts w:hint="default"/>
        <w:lang w:val="en-US" w:eastAsia="en-US" w:bidi="ar-SA"/>
      </w:rPr>
    </w:lvl>
    <w:lvl w:ilvl="8">
      <w:numFmt w:val="bullet"/>
      <w:lvlText w:val="•"/>
      <w:lvlJc w:val="left"/>
      <w:pPr>
        <w:ind w:left="5609" w:hanging="283"/>
      </w:pPr>
      <w:rPr>
        <w:rFonts w:hint="default"/>
        <w:lang w:val="en-US" w:eastAsia="en-US" w:bidi="ar-SA"/>
      </w:rPr>
    </w:lvl>
  </w:abstractNum>
  <w:abstractNum w:abstractNumId="5" w15:restartNumberingAfterBreak="0">
    <w:nsid w:val="2B767B30"/>
    <w:multiLevelType w:val="hybridMultilevel"/>
    <w:tmpl w:val="4DB8F636"/>
    <w:lvl w:ilvl="0" w:tplc="389E6482">
      <w:start w:val="1"/>
      <w:numFmt w:val="lowerLetter"/>
      <w:lvlText w:val="%1."/>
      <w:lvlJc w:val="left"/>
      <w:pPr>
        <w:ind w:left="268" w:hanging="154"/>
      </w:pPr>
      <w:rPr>
        <w:rFonts w:ascii="Times New Roman" w:eastAsia="Times New Roman" w:hAnsi="Times New Roman" w:cs="Times New Roman" w:hint="default"/>
        <w:b w:val="0"/>
        <w:bCs w:val="0"/>
        <w:i w:val="0"/>
        <w:iCs w:val="0"/>
        <w:spacing w:val="0"/>
        <w:w w:val="100"/>
        <w:sz w:val="16"/>
        <w:szCs w:val="16"/>
        <w:lang w:val="en-US" w:eastAsia="en-US" w:bidi="ar-SA"/>
      </w:rPr>
    </w:lvl>
    <w:lvl w:ilvl="1" w:tplc="514E85A0">
      <w:numFmt w:val="bullet"/>
      <w:lvlText w:val="•"/>
      <w:lvlJc w:val="left"/>
      <w:pPr>
        <w:ind w:left="1275" w:hanging="154"/>
      </w:pPr>
      <w:rPr>
        <w:rFonts w:hint="default"/>
        <w:lang w:val="en-US" w:eastAsia="en-US" w:bidi="ar-SA"/>
      </w:rPr>
    </w:lvl>
    <w:lvl w:ilvl="2" w:tplc="E548BCBA">
      <w:numFmt w:val="bullet"/>
      <w:lvlText w:val="•"/>
      <w:lvlJc w:val="left"/>
      <w:pPr>
        <w:ind w:left="2291" w:hanging="154"/>
      </w:pPr>
      <w:rPr>
        <w:rFonts w:hint="default"/>
        <w:lang w:val="en-US" w:eastAsia="en-US" w:bidi="ar-SA"/>
      </w:rPr>
    </w:lvl>
    <w:lvl w:ilvl="3" w:tplc="D6EA78BE">
      <w:numFmt w:val="bullet"/>
      <w:lvlText w:val="•"/>
      <w:lvlJc w:val="left"/>
      <w:pPr>
        <w:ind w:left="3307" w:hanging="154"/>
      </w:pPr>
      <w:rPr>
        <w:rFonts w:hint="default"/>
        <w:lang w:val="en-US" w:eastAsia="en-US" w:bidi="ar-SA"/>
      </w:rPr>
    </w:lvl>
    <w:lvl w:ilvl="4" w:tplc="6D783790">
      <w:numFmt w:val="bullet"/>
      <w:lvlText w:val="•"/>
      <w:lvlJc w:val="left"/>
      <w:pPr>
        <w:ind w:left="4323" w:hanging="154"/>
      </w:pPr>
      <w:rPr>
        <w:rFonts w:hint="default"/>
        <w:lang w:val="en-US" w:eastAsia="en-US" w:bidi="ar-SA"/>
      </w:rPr>
    </w:lvl>
    <w:lvl w:ilvl="5" w:tplc="10807246">
      <w:numFmt w:val="bullet"/>
      <w:lvlText w:val="•"/>
      <w:lvlJc w:val="left"/>
      <w:pPr>
        <w:ind w:left="5339" w:hanging="154"/>
      </w:pPr>
      <w:rPr>
        <w:rFonts w:hint="default"/>
        <w:lang w:val="en-US" w:eastAsia="en-US" w:bidi="ar-SA"/>
      </w:rPr>
    </w:lvl>
    <w:lvl w:ilvl="6" w:tplc="8B9209A0">
      <w:numFmt w:val="bullet"/>
      <w:lvlText w:val="•"/>
      <w:lvlJc w:val="left"/>
      <w:pPr>
        <w:ind w:left="6354" w:hanging="154"/>
      </w:pPr>
      <w:rPr>
        <w:rFonts w:hint="default"/>
        <w:lang w:val="en-US" w:eastAsia="en-US" w:bidi="ar-SA"/>
      </w:rPr>
    </w:lvl>
    <w:lvl w:ilvl="7" w:tplc="B808B99E">
      <w:numFmt w:val="bullet"/>
      <w:lvlText w:val="•"/>
      <w:lvlJc w:val="left"/>
      <w:pPr>
        <w:ind w:left="7370" w:hanging="154"/>
      </w:pPr>
      <w:rPr>
        <w:rFonts w:hint="default"/>
        <w:lang w:val="en-US" w:eastAsia="en-US" w:bidi="ar-SA"/>
      </w:rPr>
    </w:lvl>
    <w:lvl w:ilvl="8" w:tplc="71C61A4A">
      <w:numFmt w:val="bullet"/>
      <w:lvlText w:val="•"/>
      <w:lvlJc w:val="left"/>
      <w:pPr>
        <w:ind w:left="8386" w:hanging="154"/>
      </w:pPr>
      <w:rPr>
        <w:rFonts w:hint="default"/>
        <w:lang w:val="en-US" w:eastAsia="en-US" w:bidi="ar-SA"/>
      </w:rPr>
    </w:lvl>
  </w:abstractNum>
  <w:abstractNum w:abstractNumId="6" w15:restartNumberingAfterBreak="0">
    <w:nsid w:val="2F631E71"/>
    <w:multiLevelType w:val="hybridMultilevel"/>
    <w:tmpl w:val="56FC86B2"/>
    <w:lvl w:ilvl="0" w:tplc="F0A8E65E">
      <w:start w:val="1"/>
      <w:numFmt w:val="lowerLetter"/>
      <w:lvlText w:val="%1."/>
      <w:lvlJc w:val="left"/>
      <w:pPr>
        <w:ind w:left="319" w:hanging="212"/>
      </w:pPr>
      <w:rPr>
        <w:rFonts w:ascii="Calibri" w:eastAsia="Times New Roman" w:hAnsi="Calibri" w:cs="Calibri" w:hint="default"/>
        <w:b w:val="0"/>
        <w:bCs w:val="0"/>
        <w:i w:val="0"/>
        <w:iCs w:val="0"/>
        <w:spacing w:val="0"/>
        <w:w w:val="100"/>
        <w:sz w:val="16"/>
        <w:szCs w:val="16"/>
        <w:lang w:val="en-US" w:eastAsia="en-US" w:bidi="ar-SA"/>
      </w:rPr>
    </w:lvl>
    <w:lvl w:ilvl="1" w:tplc="E2928F0C">
      <w:numFmt w:val="bullet"/>
      <w:lvlText w:val="•"/>
      <w:lvlJc w:val="left"/>
      <w:pPr>
        <w:ind w:left="977" w:hanging="212"/>
      </w:pPr>
      <w:rPr>
        <w:rFonts w:hint="default"/>
        <w:lang w:val="en-US" w:eastAsia="en-US" w:bidi="ar-SA"/>
      </w:rPr>
    </w:lvl>
    <w:lvl w:ilvl="2" w:tplc="35AC6A0E">
      <w:numFmt w:val="bullet"/>
      <w:lvlText w:val="•"/>
      <w:lvlJc w:val="left"/>
      <w:pPr>
        <w:ind w:left="1634" w:hanging="212"/>
      </w:pPr>
      <w:rPr>
        <w:rFonts w:hint="default"/>
        <w:lang w:val="en-US" w:eastAsia="en-US" w:bidi="ar-SA"/>
      </w:rPr>
    </w:lvl>
    <w:lvl w:ilvl="3" w:tplc="03960044">
      <w:numFmt w:val="bullet"/>
      <w:lvlText w:val="•"/>
      <w:lvlJc w:val="left"/>
      <w:pPr>
        <w:ind w:left="2291" w:hanging="212"/>
      </w:pPr>
      <w:rPr>
        <w:rFonts w:hint="default"/>
        <w:lang w:val="en-US" w:eastAsia="en-US" w:bidi="ar-SA"/>
      </w:rPr>
    </w:lvl>
    <w:lvl w:ilvl="4" w:tplc="9BE669DA">
      <w:numFmt w:val="bullet"/>
      <w:lvlText w:val="•"/>
      <w:lvlJc w:val="left"/>
      <w:pPr>
        <w:ind w:left="2948" w:hanging="212"/>
      </w:pPr>
      <w:rPr>
        <w:rFonts w:hint="default"/>
        <w:lang w:val="en-US" w:eastAsia="en-US" w:bidi="ar-SA"/>
      </w:rPr>
    </w:lvl>
    <w:lvl w:ilvl="5" w:tplc="49F80328">
      <w:numFmt w:val="bullet"/>
      <w:lvlText w:val="•"/>
      <w:lvlJc w:val="left"/>
      <w:pPr>
        <w:ind w:left="3606" w:hanging="212"/>
      </w:pPr>
      <w:rPr>
        <w:rFonts w:hint="default"/>
        <w:lang w:val="en-US" w:eastAsia="en-US" w:bidi="ar-SA"/>
      </w:rPr>
    </w:lvl>
    <w:lvl w:ilvl="6" w:tplc="8E2CB48E">
      <w:numFmt w:val="bullet"/>
      <w:lvlText w:val="•"/>
      <w:lvlJc w:val="left"/>
      <w:pPr>
        <w:ind w:left="4263" w:hanging="212"/>
      </w:pPr>
      <w:rPr>
        <w:rFonts w:hint="default"/>
        <w:lang w:val="en-US" w:eastAsia="en-US" w:bidi="ar-SA"/>
      </w:rPr>
    </w:lvl>
    <w:lvl w:ilvl="7" w:tplc="1B445B0E">
      <w:numFmt w:val="bullet"/>
      <w:lvlText w:val="•"/>
      <w:lvlJc w:val="left"/>
      <w:pPr>
        <w:ind w:left="4920" w:hanging="212"/>
      </w:pPr>
      <w:rPr>
        <w:rFonts w:hint="default"/>
        <w:lang w:val="en-US" w:eastAsia="en-US" w:bidi="ar-SA"/>
      </w:rPr>
    </w:lvl>
    <w:lvl w:ilvl="8" w:tplc="AFD6393C">
      <w:numFmt w:val="bullet"/>
      <w:lvlText w:val="•"/>
      <w:lvlJc w:val="left"/>
      <w:pPr>
        <w:ind w:left="5577" w:hanging="212"/>
      </w:pPr>
      <w:rPr>
        <w:rFonts w:hint="default"/>
        <w:lang w:val="en-US" w:eastAsia="en-US" w:bidi="ar-SA"/>
      </w:rPr>
    </w:lvl>
  </w:abstractNum>
  <w:abstractNum w:abstractNumId="7" w15:restartNumberingAfterBreak="0">
    <w:nsid w:val="33E33FA1"/>
    <w:multiLevelType w:val="hybridMultilevel"/>
    <w:tmpl w:val="853CAD16"/>
    <w:lvl w:ilvl="0" w:tplc="7D0494E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3F3C299A"/>
    <w:multiLevelType w:val="hybridMultilevel"/>
    <w:tmpl w:val="6A801920"/>
    <w:lvl w:ilvl="0" w:tplc="2FE60674">
      <w:numFmt w:val="decimal"/>
      <w:lvlText w:val="%1"/>
      <w:lvlJc w:val="left"/>
      <w:pPr>
        <w:ind w:left="1730" w:hanging="891"/>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1" w:tplc="0A32896E">
      <w:numFmt w:val="bullet"/>
      <w:lvlText w:val="•"/>
      <w:lvlJc w:val="left"/>
      <w:pPr>
        <w:ind w:left="1801" w:hanging="891"/>
      </w:pPr>
      <w:rPr>
        <w:rFonts w:hint="default"/>
        <w:lang w:val="en-US" w:eastAsia="en-US" w:bidi="ar-SA"/>
      </w:rPr>
    </w:lvl>
    <w:lvl w:ilvl="2" w:tplc="EA7C1518">
      <w:numFmt w:val="bullet"/>
      <w:lvlText w:val="•"/>
      <w:lvlJc w:val="left"/>
      <w:pPr>
        <w:ind w:left="1862" w:hanging="891"/>
      </w:pPr>
      <w:rPr>
        <w:rFonts w:hint="default"/>
        <w:lang w:val="en-US" w:eastAsia="en-US" w:bidi="ar-SA"/>
      </w:rPr>
    </w:lvl>
    <w:lvl w:ilvl="3" w:tplc="B540E388">
      <w:numFmt w:val="bullet"/>
      <w:lvlText w:val="•"/>
      <w:lvlJc w:val="left"/>
      <w:pPr>
        <w:ind w:left="1924" w:hanging="891"/>
      </w:pPr>
      <w:rPr>
        <w:rFonts w:hint="default"/>
        <w:lang w:val="en-US" w:eastAsia="en-US" w:bidi="ar-SA"/>
      </w:rPr>
    </w:lvl>
    <w:lvl w:ilvl="4" w:tplc="5D3C582E">
      <w:numFmt w:val="bullet"/>
      <w:lvlText w:val="•"/>
      <w:lvlJc w:val="left"/>
      <w:pPr>
        <w:ind w:left="1985" w:hanging="891"/>
      </w:pPr>
      <w:rPr>
        <w:rFonts w:hint="default"/>
        <w:lang w:val="en-US" w:eastAsia="en-US" w:bidi="ar-SA"/>
      </w:rPr>
    </w:lvl>
    <w:lvl w:ilvl="5" w:tplc="48E4A516">
      <w:numFmt w:val="bullet"/>
      <w:lvlText w:val="•"/>
      <w:lvlJc w:val="left"/>
      <w:pPr>
        <w:ind w:left="2046" w:hanging="891"/>
      </w:pPr>
      <w:rPr>
        <w:rFonts w:hint="default"/>
        <w:lang w:val="en-US" w:eastAsia="en-US" w:bidi="ar-SA"/>
      </w:rPr>
    </w:lvl>
    <w:lvl w:ilvl="6" w:tplc="ADC4BF4C">
      <w:numFmt w:val="bullet"/>
      <w:lvlText w:val="•"/>
      <w:lvlJc w:val="left"/>
      <w:pPr>
        <w:ind w:left="2108" w:hanging="891"/>
      </w:pPr>
      <w:rPr>
        <w:rFonts w:hint="default"/>
        <w:lang w:val="en-US" w:eastAsia="en-US" w:bidi="ar-SA"/>
      </w:rPr>
    </w:lvl>
    <w:lvl w:ilvl="7" w:tplc="6B423146">
      <w:numFmt w:val="bullet"/>
      <w:lvlText w:val="•"/>
      <w:lvlJc w:val="left"/>
      <w:pPr>
        <w:ind w:left="2169" w:hanging="891"/>
      </w:pPr>
      <w:rPr>
        <w:rFonts w:hint="default"/>
        <w:lang w:val="en-US" w:eastAsia="en-US" w:bidi="ar-SA"/>
      </w:rPr>
    </w:lvl>
    <w:lvl w:ilvl="8" w:tplc="D7FA2C86">
      <w:numFmt w:val="bullet"/>
      <w:lvlText w:val="•"/>
      <w:lvlJc w:val="left"/>
      <w:pPr>
        <w:ind w:left="2230" w:hanging="891"/>
      </w:pPr>
      <w:rPr>
        <w:rFonts w:hint="default"/>
        <w:lang w:val="en-US" w:eastAsia="en-US" w:bidi="ar-SA"/>
      </w:rPr>
    </w:lvl>
  </w:abstractNum>
  <w:abstractNum w:abstractNumId="9" w15:restartNumberingAfterBreak="0">
    <w:nsid w:val="40996AA5"/>
    <w:multiLevelType w:val="hybridMultilevel"/>
    <w:tmpl w:val="4C164912"/>
    <w:lvl w:ilvl="0" w:tplc="C5B2C4BE">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0" w15:restartNumberingAfterBreak="0">
    <w:nsid w:val="4987033A"/>
    <w:multiLevelType w:val="multilevel"/>
    <w:tmpl w:val="094AB402"/>
    <w:lvl w:ilvl="0">
      <w:start w:val="1"/>
      <w:numFmt w:val="upperLetter"/>
      <w:lvlText w:val="%1."/>
      <w:lvlJc w:val="left"/>
      <w:pPr>
        <w:ind w:left="144" w:hanging="353"/>
      </w:pPr>
      <w:rPr>
        <w:rFonts w:ascii="Times New Roman" w:eastAsia="Times New Roman" w:hAnsi="Times New Roman" w:cs="Times New Roman" w:hint="default"/>
        <w:b w:val="0"/>
        <w:bCs w:val="0"/>
        <w:i w:val="0"/>
        <w:iCs w:val="0"/>
        <w:spacing w:val="-3"/>
        <w:w w:val="99"/>
        <w:sz w:val="20"/>
        <w:szCs w:val="20"/>
        <w:lang w:val="en-US" w:eastAsia="en-US" w:bidi="ar-SA"/>
      </w:rPr>
    </w:lvl>
    <w:lvl w:ilvl="1">
      <w:start w:val="1"/>
      <w:numFmt w:val="decimal"/>
      <w:lvlText w:val="%1.%2."/>
      <w:lvlJc w:val="left"/>
      <w:pPr>
        <w:ind w:left="144" w:hanging="444"/>
      </w:pPr>
      <w:rPr>
        <w:rFonts w:ascii="Times New Roman" w:eastAsia="Times New Roman" w:hAnsi="Times New Roman" w:cs="Times New Roman" w:hint="default"/>
        <w:b w:val="0"/>
        <w:bCs w:val="0"/>
        <w:i w:val="0"/>
        <w:iCs w:val="0"/>
        <w:spacing w:val="-3"/>
        <w:w w:val="99"/>
        <w:sz w:val="20"/>
        <w:szCs w:val="20"/>
        <w:lang w:val="en-US" w:eastAsia="en-US" w:bidi="ar-SA"/>
      </w:rPr>
    </w:lvl>
    <w:lvl w:ilvl="2">
      <w:numFmt w:val="bullet"/>
      <w:lvlText w:val="•"/>
      <w:lvlJc w:val="left"/>
      <w:pPr>
        <w:ind w:left="1148" w:hanging="444"/>
      </w:pPr>
      <w:rPr>
        <w:rFonts w:hint="default"/>
        <w:lang w:val="en-US" w:eastAsia="en-US" w:bidi="ar-SA"/>
      </w:rPr>
    </w:lvl>
    <w:lvl w:ilvl="3">
      <w:numFmt w:val="bullet"/>
      <w:lvlText w:val="•"/>
      <w:lvlJc w:val="left"/>
      <w:pPr>
        <w:ind w:left="1652" w:hanging="444"/>
      </w:pPr>
      <w:rPr>
        <w:rFonts w:hint="default"/>
        <w:lang w:val="en-US" w:eastAsia="en-US" w:bidi="ar-SA"/>
      </w:rPr>
    </w:lvl>
    <w:lvl w:ilvl="4">
      <w:numFmt w:val="bullet"/>
      <w:lvlText w:val="•"/>
      <w:lvlJc w:val="left"/>
      <w:pPr>
        <w:ind w:left="2157" w:hanging="444"/>
      </w:pPr>
      <w:rPr>
        <w:rFonts w:hint="default"/>
        <w:lang w:val="en-US" w:eastAsia="en-US" w:bidi="ar-SA"/>
      </w:rPr>
    </w:lvl>
    <w:lvl w:ilvl="5">
      <w:numFmt w:val="bullet"/>
      <w:lvlText w:val="•"/>
      <w:lvlJc w:val="left"/>
      <w:pPr>
        <w:ind w:left="2661" w:hanging="444"/>
      </w:pPr>
      <w:rPr>
        <w:rFonts w:hint="default"/>
        <w:lang w:val="en-US" w:eastAsia="en-US" w:bidi="ar-SA"/>
      </w:rPr>
    </w:lvl>
    <w:lvl w:ilvl="6">
      <w:numFmt w:val="bullet"/>
      <w:lvlText w:val="•"/>
      <w:lvlJc w:val="left"/>
      <w:pPr>
        <w:ind w:left="3165" w:hanging="444"/>
      </w:pPr>
      <w:rPr>
        <w:rFonts w:hint="default"/>
        <w:lang w:val="en-US" w:eastAsia="en-US" w:bidi="ar-SA"/>
      </w:rPr>
    </w:lvl>
    <w:lvl w:ilvl="7">
      <w:numFmt w:val="bullet"/>
      <w:lvlText w:val="•"/>
      <w:lvlJc w:val="left"/>
      <w:pPr>
        <w:ind w:left="3669" w:hanging="444"/>
      </w:pPr>
      <w:rPr>
        <w:rFonts w:hint="default"/>
        <w:lang w:val="en-US" w:eastAsia="en-US" w:bidi="ar-SA"/>
      </w:rPr>
    </w:lvl>
    <w:lvl w:ilvl="8">
      <w:numFmt w:val="bullet"/>
      <w:lvlText w:val="•"/>
      <w:lvlJc w:val="left"/>
      <w:pPr>
        <w:ind w:left="4174" w:hanging="444"/>
      </w:pPr>
      <w:rPr>
        <w:rFonts w:hint="default"/>
        <w:lang w:val="en-US" w:eastAsia="en-US" w:bidi="ar-SA"/>
      </w:rPr>
    </w:lvl>
  </w:abstractNum>
  <w:abstractNum w:abstractNumId="11" w15:restartNumberingAfterBreak="0">
    <w:nsid w:val="51770F19"/>
    <w:multiLevelType w:val="hybridMultilevel"/>
    <w:tmpl w:val="AD04179E"/>
    <w:lvl w:ilvl="0" w:tplc="762ABE30">
      <w:start w:val="3"/>
      <w:numFmt w:val="lowerLetter"/>
      <w:lvlText w:val="%1."/>
      <w:lvlJc w:val="left"/>
      <w:pPr>
        <w:ind w:left="268" w:hanging="154"/>
      </w:pPr>
      <w:rPr>
        <w:rFonts w:ascii="Times New Roman" w:eastAsia="Times New Roman" w:hAnsi="Times New Roman" w:cs="Times New Roman" w:hint="default"/>
        <w:b w:val="0"/>
        <w:bCs w:val="0"/>
        <w:i w:val="0"/>
        <w:iCs w:val="0"/>
        <w:spacing w:val="0"/>
        <w:w w:val="100"/>
        <w:sz w:val="16"/>
        <w:szCs w:val="16"/>
        <w:lang w:val="en-US" w:eastAsia="en-US" w:bidi="ar-SA"/>
      </w:rPr>
    </w:lvl>
    <w:lvl w:ilvl="1" w:tplc="E19A669E">
      <w:start w:val="1"/>
      <w:numFmt w:val="decimal"/>
      <w:lvlText w:val="%2."/>
      <w:lvlJc w:val="left"/>
      <w:pPr>
        <w:ind w:left="397"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2" w:tplc="1DBACFFA">
      <w:numFmt w:val="bullet"/>
      <w:lvlText w:val="•"/>
      <w:lvlJc w:val="left"/>
      <w:pPr>
        <w:ind w:left="1513" w:hanging="163"/>
      </w:pPr>
      <w:rPr>
        <w:rFonts w:hint="default"/>
        <w:lang w:val="en-US" w:eastAsia="en-US" w:bidi="ar-SA"/>
      </w:rPr>
    </w:lvl>
    <w:lvl w:ilvl="3" w:tplc="5E0EA696">
      <w:numFmt w:val="bullet"/>
      <w:lvlText w:val="•"/>
      <w:lvlJc w:val="left"/>
      <w:pPr>
        <w:ind w:left="2626" w:hanging="163"/>
      </w:pPr>
      <w:rPr>
        <w:rFonts w:hint="default"/>
        <w:lang w:val="en-US" w:eastAsia="en-US" w:bidi="ar-SA"/>
      </w:rPr>
    </w:lvl>
    <w:lvl w:ilvl="4" w:tplc="4FB2CB14">
      <w:numFmt w:val="bullet"/>
      <w:lvlText w:val="•"/>
      <w:lvlJc w:val="left"/>
      <w:pPr>
        <w:ind w:left="3739" w:hanging="163"/>
      </w:pPr>
      <w:rPr>
        <w:rFonts w:hint="default"/>
        <w:lang w:val="en-US" w:eastAsia="en-US" w:bidi="ar-SA"/>
      </w:rPr>
    </w:lvl>
    <w:lvl w:ilvl="5" w:tplc="5C6647A4">
      <w:numFmt w:val="bullet"/>
      <w:lvlText w:val="•"/>
      <w:lvlJc w:val="left"/>
      <w:pPr>
        <w:ind w:left="4852" w:hanging="163"/>
      </w:pPr>
      <w:rPr>
        <w:rFonts w:hint="default"/>
        <w:lang w:val="en-US" w:eastAsia="en-US" w:bidi="ar-SA"/>
      </w:rPr>
    </w:lvl>
    <w:lvl w:ilvl="6" w:tplc="B590F800">
      <w:numFmt w:val="bullet"/>
      <w:lvlText w:val="•"/>
      <w:lvlJc w:val="left"/>
      <w:pPr>
        <w:ind w:left="5965" w:hanging="163"/>
      </w:pPr>
      <w:rPr>
        <w:rFonts w:hint="default"/>
        <w:lang w:val="en-US" w:eastAsia="en-US" w:bidi="ar-SA"/>
      </w:rPr>
    </w:lvl>
    <w:lvl w:ilvl="7" w:tplc="BDC82D6C">
      <w:numFmt w:val="bullet"/>
      <w:lvlText w:val="•"/>
      <w:lvlJc w:val="left"/>
      <w:pPr>
        <w:ind w:left="7078" w:hanging="163"/>
      </w:pPr>
      <w:rPr>
        <w:rFonts w:hint="default"/>
        <w:lang w:val="en-US" w:eastAsia="en-US" w:bidi="ar-SA"/>
      </w:rPr>
    </w:lvl>
    <w:lvl w:ilvl="8" w:tplc="D7E068B2">
      <w:numFmt w:val="bullet"/>
      <w:lvlText w:val="•"/>
      <w:lvlJc w:val="left"/>
      <w:pPr>
        <w:ind w:left="8191" w:hanging="163"/>
      </w:pPr>
      <w:rPr>
        <w:rFonts w:hint="default"/>
        <w:lang w:val="en-US" w:eastAsia="en-US" w:bidi="ar-SA"/>
      </w:rPr>
    </w:lvl>
  </w:abstractNum>
  <w:abstractNum w:abstractNumId="12" w15:restartNumberingAfterBreak="0">
    <w:nsid w:val="5500311A"/>
    <w:multiLevelType w:val="hybridMultilevel"/>
    <w:tmpl w:val="72C0CCCA"/>
    <w:lvl w:ilvl="0" w:tplc="EA0A07A0">
      <w:start w:val="1"/>
      <w:numFmt w:val="lowerLetter"/>
      <w:lvlText w:val="%1."/>
      <w:lvlJc w:val="left"/>
      <w:pPr>
        <w:ind w:left="108" w:hanging="233"/>
      </w:pPr>
      <w:rPr>
        <w:rFonts w:ascii="Calibri" w:eastAsia="Times New Roman" w:hAnsi="Calibri" w:cs="Calibri" w:hint="default"/>
        <w:b w:val="0"/>
        <w:bCs w:val="0"/>
        <w:i w:val="0"/>
        <w:iCs w:val="0"/>
        <w:spacing w:val="0"/>
        <w:w w:val="100"/>
        <w:sz w:val="16"/>
        <w:szCs w:val="16"/>
        <w:lang w:val="en-US" w:eastAsia="en-US" w:bidi="ar-SA"/>
      </w:rPr>
    </w:lvl>
    <w:lvl w:ilvl="1" w:tplc="A72E2DCA">
      <w:numFmt w:val="bullet"/>
      <w:lvlText w:val="•"/>
      <w:lvlJc w:val="left"/>
      <w:pPr>
        <w:ind w:left="779" w:hanging="233"/>
      </w:pPr>
      <w:rPr>
        <w:rFonts w:hint="default"/>
        <w:lang w:val="en-US" w:eastAsia="en-US" w:bidi="ar-SA"/>
      </w:rPr>
    </w:lvl>
    <w:lvl w:ilvl="2" w:tplc="2C3C55A8">
      <w:numFmt w:val="bullet"/>
      <w:lvlText w:val="•"/>
      <w:lvlJc w:val="left"/>
      <w:pPr>
        <w:ind w:left="1458" w:hanging="233"/>
      </w:pPr>
      <w:rPr>
        <w:rFonts w:hint="default"/>
        <w:lang w:val="en-US" w:eastAsia="en-US" w:bidi="ar-SA"/>
      </w:rPr>
    </w:lvl>
    <w:lvl w:ilvl="3" w:tplc="74C63888">
      <w:numFmt w:val="bullet"/>
      <w:lvlText w:val="•"/>
      <w:lvlJc w:val="left"/>
      <w:pPr>
        <w:ind w:left="2137" w:hanging="233"/>
      </w:pPr>
      <w:rPr>
        <w:rFonts w:hint="default"/>
        <w:lang w:val="en-US" w:eastAsia="en-US" w:bidi="ar-SA"/>
      </w:rPr>
    </w:lvl>
    <w:lvl w:ilvl="4" w:tplc="107E1AAA">
      <w:numFmt w:val="bullet"/>
      <w:lvlText w:val="•"/>
      <w:lvlJc w:val="left"/>
      <w:pPr>
        <w:ind w:left="2816" w:hanging="233"/>
      </w:pPr>
      <w:rPr>
        <w:rFonts w:hint="default"/>
        <w:lang w:val="en-US" w:eastAsia="en-US" w:bidi="ar-SA"/>
      </w:rPr>
    </w:lvl>
    <w:lvl w:ilvl="5" w:tplc="73CAB1A8">
      <w:numFmt w:val="bullet"/>
      <w:lvlText w:val="•"/>
      <w:lvlJc w:val="left"/>
      <w:pPr>
        <w:ind w:left="3496" w:hanging="233"/>
      </w:pPr>
      <w:rPr>
        <w:rFonts w:hint="default"/>
        <w:lang w:val="en-US" w:eastAsia="en-US" w:bidi="ar-SA"/>
      </w:rPr>
    </w:lvl>
    <w:lvl w:ilvl="6" w:tplc="047206B2">
      <w:numFmt w:val="bullet"/>
      <w:lvlText w:val="•"/>
      <w:lvlJc w:val="left"/>
      <w:pPr>
        <w:ind w:left="4175" w:hanging="233"/>
      </w:pPr>
      <w:rPr>
        <w:rFonts w:hint="default"/>
        <w:lang w:val="en-US" w:eastAsia="en-US" w:bidi="ar-SA"/>
      </w:rPr>
    </w:lvl>
    <w:lvl w:ilvl="7" w:tplc="2954CFAE">
      <w:numFmt w:val="bullet"/>
      <w:lvlText w:val="•"/>
      <w:lvlJc w:val="left"/>
      <w:pPr>
        <w:ind w:left="4854" w:hanging="233"/>
      </w:pPr>
      <w:rPr>
        <w:rFonts w:hint="default"/>
        <w:lang w:val="en-US" w:eastAsia="en-US" w:bidi="ar-SA"/>
      </w:rPr>
    </w:lvl>
    <w:lvl w:ilvl="8" w:tplc="EF286A98">
      <w:numFmt w:val="bullet"/>
      <w:lvlText w:val="•"/>
      <w:lvlJc w:val="left"/>
      <w:pPr>
        <w:ind w:left="5533" w:hanging="233"/>
      </w:pPr>
      <w:rPr>
        <w:rFonts w:hint="default"/>
        <w:lang w:val="en-US" w:eastAsia="en-US" w:bidi="ar-SA"/>
      </w:rPr>
    </w:lvl>
  </w:abstractNum>
  <w:abstractNum w:abstractNumId="13" w15:restartNumberingAfterBreak="0">
    <w:nsid w:val="5DB24DC3"/>
    <w:multiLevelType w:val="hybridMultilevel"/>
    <w:tmpl w:val="EC949482"/>
    <w:lvl w:ilvl="0" w:tplc="A678BAF0">
      <w:start w:val="1"/>
      <w:numFmt w:val="decimal"/>
      <w:lvlText w:val="%1."/>
      <w:lvlJc w:val="left"/>
      <w:pPr>
        <w:ind w:left="423" w:hanging="163"/>
      </w:pPr>
      <w:rPr>
        <w:rFonts w:ascii="Times New Roman" w:eastAsia="Times New Roman" w:hAnsi="Times New Roman" w:cs="Times New Roman" w:hint="default"/>
        <w:b w:val="0"/>
        <w:bCs w:val="0"/>
        <w:i w:val="0"/>
        <w:iCs w:val="0"/>
        <w:spacing w:val="0"/>
        <w:w w:val="100"/>
        <w:sz w:val="16"/>
        <w:szCs w:val="16"/>
        <w:lang w:val="en-US" w:eastAsia="en-US" w:bidi="ar-SA"/>
      </w:rPr>
    </w:lvl>
    <w:lvl w:ilvl="1" w:tplc="20B04EEC">
      <w:numFmt w:val="bullet"/>
      <w:lvlText w:val="•"/>
      <w:lvlJc w:val="left"/>
      <w:pPr>
        <w:ind w:left="1035" w:hanging="163"/>
      </w:pPr>
      <w:rPr>
        <w:rFonts w:hint="default"/>
        <w:lang w:val="en-US" w:eastAsia="en-US" w:bidi="ar-SA"/>
      </w:rPr>
    </w:lvl>
    <w:lvl w:ilvl="2" w:tplc="02585146">
      <w:numFmt w:val="bullet"/>
      <w:lvlText w:val="•"/>
      <w:lvlJc w:val="left"/>
      <w:pPr>
        <w:ind w:left="1651" w:hanging="163"/>
      </w:pPr>
      <w:rPr>
        <w:rFonts w:hint="default"/>
        <w:lang w:val="en-US" w:eastAsia="en-US" w:bidi="ar-SA"/>
      </w:rPr>
    </w:lvl>
    <w:lvl w:ilvl="3" w:tplc="71BE0FEE">
      <w:numFmt w:val="bullet"/>
      <w:lvlText w:val="•"/>
      <w:lvlJc w:val="left"/>
      <w:pPr>
        <w:ind w:left="2267" w:hanging="163"/>
      </w:pPr>
      <w:rPr>
        <w:rFonts w:hint="default"/>
        <w:lang w:val="en-US" w:eastAsia="en-US" w:bidi="ar-SA"/>
      </w:rPr>
    </w:lvl>
    <w:lvl w:ilvl="4" w:tplc="910622B8">
      <w:numFmt w:val="bullet"/>
      <w:lvlText w:val="•"/>
      <w:lvlJc w:val="left"/>
      <w:pPr>
        <w:ind w:left="2883" w:hanging="163"/>
      </w:pPr>
      <w:rPr>
        <w:rFonts w:hint="default"/>
        <w:lang w:val="en-US" w:eastAsia="en-US" w:bidi="ar-SA"/>
      </w:rPr>
    </w:lvl>
    <w:lvl w:ilvl="5" w:tplc="3B8CF57E">
      <w:numFmt w:val="bullet"/>
      <w:lvlText w:val="•"/>
      <w:lvlJc w:val="left"/>
      <w:pPr>
        <w:ind w:left="3499" w:hanging="163"/>
      </w:pPr>
      <w:rPr>
        <w:rFonts w:hint="default"/>
        <w:lang w:val="en-US" w:eastAsia="en-US" w:bidi="ar-SA"/>
      </w:rPr>
    </w:lvl>
    <w:lvl w:ilvl="6" w:tplc="849E23A2">
      <w:numFmt w:val="bullet"/>
      <w:lvlText w:val="•"/>
      <w:lvlJc w:val="left"/>
      <w:pPr>
        <w:ind w:left="4115" w:hanging="163"/>
      </w:pPr>
      <w:rPr>
        <w:rFonts w:hint="default"/>
        <w:lang w:val="en-US" w:eastAsia="en-US" w:bidi="ar-SA"/>
      </w:rPr>
    </w:lvl>
    <w:lvl w:ilvl="7" w:tplc="4CD61BC0">
      <w:numFmt w:val="bullet"/>
      <w:lvlText w:val="•"/>
      <w:lvlJc w:val="left"/>
      <w:pPr>
        <w:ind w:left="4731" w:hanging="163"/>
      </w:pPr>
      <w:rPr>
        <w:rFonts w:hint="default"/>
        <w:lang w:val="en-US" w:eastAsia="en-US" w:bidi="ar-SA"/>
      </w:rPr>
    </w:lvl>
    <w:lvl w:ilvl="8" w:tplc="D90C3CCC">
      <w:numFmt w:val="bullet"/>
      <w:lvlText w:val="•"/>
      <w:lvlJc w:val="left"/>
      <w:pPr>
        <w:ind w:left="5347" w:hanging="163"/>
      </w:pPr>
      <w:rPr>
        <w:rFonts w:hint="default"/>
        <w:lang w:val="en-US" w:eastAsia="en-US" w:bidi="ar-SA"/>
      </w:rPr>
    </w:lvl>
  </w:abstractNum>
  <w:abstractNum w:abstractNumId="14" w15:restartNumberingAfterBreak="0">
    <w:nsid w:val="72F44826"/>
    <w:multiLevelType w:val="multilevel"/>
    <w:tmpl w:val="46C4439E"/>
    <w:lvl w:ilvl="0">
      <w:start w:val="3"/>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016" w:hanging="36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032" w:hanging="720"/>
      </w:pPr>
      <w:rPr>
        <w:rFonts w:hint="default"/>
      </w:rPr>
    </w:lvl>
    <w:lvl w:ilvl="5">
      <w:start w:val="1"/>
      <w:numFmt w:val="decimal"/>
      <w:lvlText w:val="%1.%2.%3.%4.%5.%6"/>
      <w:lvlJc w:val="left"/>
      <w:pPr>
        <w:ind w:left="4860" w:hanging="720"/>
      </w:pPr>
      <w:rPr>
        <w:rFonts w:hint="default"/>
      </w:rPr>
    </w:lvl>
    <w:lvl w:ilvl="6">
      <w:start w:val="1"/>
      <w:numFmt w:val="decimal"/>
      <w:lvlText w:val="%1.%2.%3.%4.%5.%6.%7"/>
      <w:lvlJc w:val="left"/>
      <w:pPr>
        <w:ind w:left="6048" w:hanging="1080"/>
      </w:pPr>
      <w:rPr>
        <w:rFonts w:hint="default"/>
      </w:rPr>
    </w:lvl>
    <w:lvl w:ilvl="7">
      <w:start w:val="1"/>
      <w:numFmt w:val="decimal"/>
      <w:lvlText w:val="%1.%2.%3.%4.%5.%6.%7.%8"/>
      <w:lvlJc w:val="left"/>
      <w:pPr>
        <w:ind w:left="6876" w:hanging="1080"/>
      </w:pPr>
      <w:rPr>
        <w:rFonts w:hint="default"/>
      </w:rPr>
    </w:lvl>
    <w:lvl w:ilvl="8">
      <w:start w:val="1"/>
      <w:numFmt w:val="decimal"/>
      <w:lvlText w:val="%1.%2.%3.%4.%5.%6.%7.%8.%9"/>
      <w:lvlJc w:val="left"/>
      <w:pPr>
        <w:ind w:left="7704" w:hanging="1080"/>
      </w:pPr>
      <w:rPr>
        <w:rFonts w:hint="default"/>
      </w:rPr>
    </w:lvl>
  </w:abstractNum>
  <w:abstractNum w:abstractNumId="15" w15:restartNumberingAfterBreak="0">
    <w:nsid w:val="78CC7C12"/>
    <w:multiLevelType w:val="hybridMultilevel"/>
    <w:tmpl w:val="C6BCAE68"/>
    <w:lvl w:ilvl="0" w:tplc="BE44AC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870C4C"/>
    <w:multiLevelType w:val="hybridMultilevel"/>
    <w:tmpl w:val="D414969E"/>
    <w:lvl w:ilvl="0" w:tplc="B6EAAABE">
      <w:start w:val="6"/>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798D63BE"/>
    <w:multiLevelType w:val="hybridMultilevel"/>
    <w:tmpl w:val="898420BA"/>
    <w:lvl w:ilvl="0" w:tplc="AD042224">
      <w:start w:val="1"/>
      <w:numFmt w:val="decimal"/>
      <w:lvlText w:val="%1"/>
      <w:lvlJc w:val="left"/>
      <w:pPr>
        <w:ind w:left="215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A90AAD"/>
    <w:multiLevelType w:val="hybridMultilevel"/>
    <w:tmpl w:val="830CE684"/>
    <w:lvl w:ilvl="0" w:tplc="03B6BDBC">
      <w:start w:val="1"/>
      <w:numFmt w:val="lowerLetter"/>
      <w:lvlText w:val="%1."/>
      <w:lvlJc w:val="left"/>
      <w:pPr>
        <w:ind w:left="114" w:hanging="151"/>
      </w:pPr>
      <w:rPr>
        <w:rFonts w:ascii="Times New Roman" w:eastAsia="Times New Roman" w:hAnsi="Times New Roman" w:cs="Times New Roman" w:hint="default"/>
        <w:b w:val="0"/>
        <w:bCs w:val="0"/>
        <w:i w:val="0"/>
        <w:iCs w:val="0"/>
        <w:spacing w:val="0"/>
        <w:w w:val="100"/>
        <w:sz w:val="16"/>
        <w:szCs w:val="16"/>
        <w:lang w:val="en-US" w:eastAsia="en-US" w:bidi="ar-SA"/>
      </w:rPr>
    </w:lvl>
    <w:lvl w:ilvl="1" w:tplc="8342EE72">
      <w:start w:val="1"/>
      <w:numFmt w:val="decimal"/>
      <w:lvlText w:val="%2."/>
      <w:lvlJc w:val="left"/>
      <w:pPr>
        <w:ind w:left="597" w:hanging="161"/>
      </w:pPr>
      <w:rPr>
        <w:rFonts w:ascii="Times New Roman" w:eastAsia="Times New Roman" w:hAnsi="Times New Roman" w:cs="Times New Roman" w:hint="default"/>
        <w:b w:val="0"/>
        <w:bCs w:val="0"/>
        <w:i w:val="0"/>
        <w:iCs w:val="0"/>
        <w:spacing w:val="-2"/>
        <w:w w:val="100"/>
        <w:sz w:val="16"/>
        <w:szCs w:val="16"/>
        <w:lang w:val="en-US" w:eastAsia="en-US" w:bidi="ar-SA"/>
      </w:rPr>
    </w:lvl>
    <w:lvl w:ilvl="2" w:tplc="32D44B22">
      <w:numFmt w:val="bullet"/>
      <w:lvlText w:val="•"/>
      <w:lvlJc w:val="left"/>
      <w:pPr>
        <w:ind w:left="1690" w:hanging="161"/>
      </w:pPr>
      <w:rPr>
        <w:rFonts w:hint="default"/>
        <w:lang w:val="en-US" w:eastAsia="en-US" w:bidi="ar-SA"/>
      </w:rPr>
    </w:lvl>
    <w:lvl w:ilvl="3" w:tplc="E758CF74">
      <w:numFmt w:val="bullet"/>
      <w:lvlText w:val="•"/>
      <w:lvlJc w:val="left"/>
      <w:pPr>
        <w:ind w:left="2781" w:hanging="161"/>
      </w:pPr>
      <w:rPr>
        <w:rFonts w:hint="default"/>
        <w:lang w:val="en-US" w:eastAsia="en-US" w:bidi="ar-SA"/>
      </w:rPr>
    </w:lvl>
    <w:lvl w:ilvl="4" w:tplc="0BE471C6">
      <w:numFmt w:val="bullet"/>
      <w:lvlText w:val="•"/>
      <w:lvlJc w:val="left"/>
      <w:pPr>
        <w:ind w:left="3872" w:hanging="161"/>
      </w:pPr>
      <w:rPr>
        <w:rFonts w:hint="default"/>
        <w:lang w:val="en-US" w:eastAsia="en-US" w:bidi="ar-SA"/>
      </w:rPr>
    </w:lvl>
    <w:lvl w:ilvl="5" w:tplc="1D12C090">
      <w:numFmt w:val="bullet"/>
      <w:lvlText w:val="•"/>
      <w:lvlJc w:val="left"/>
      <w:pPr>
        <w:ind w:left="4963" w:hanging="161"/>
      </w:pPr>
      <w:rPr>
        <w:rFonts w:hint="default"/>
        <w:lang w:val="en-US" w:eastAsia="en-US" w:bidi="ar-SA"/>
      </w:rPr>
    </w:lvl>
    <w:lvl w:ilvl="6" w:tplc="EDE8993E">
      <w:numFmt w:val="bullet"/>
      <w:lvlText w:val="•"/>
      <w:lvlJc w:val="left"/>
      <w:pPr>
        <w:ind w:left="6054" w:hanging="161"/>
      </w:pPr>
      <w:rPr>
        <w:rFonts w:hint="default"/>
        <w:lang w:val="en-US" w:eastAsia="en-US" w:bidi="ar-SA"/>
      </w:rPr>
    </w:lvl>
    <w:lvl w:ilvl="7" w:tplc="8CA04E06">
      <w:numFmt w:val="bullet"/>
      <w:lvlText w:val="•"/>
      <w:lvlJc w:val="left"/>
      <w:pPr>
        <w:ind w:left="7145" w:hanging="161"/>
      </w:pPr>
      <w:rPr>
        <w:rFonts w:hint="default"/>
        <w:lang w:val="en-US" w:eastAsia="en-US" w:bidi="ar-SA"/>
      </w:rPr>
    </w:lvl>
    <w:lvl w:ilvl="8" w:tplc="AD80B646">
      <w:numFmt w:val="bullet"/>
      <w:lvlText w:val="•"/>
      <w:lvlJc w:val="left"/>
      <w:pPr>
        <w:ind w:left="8236" w:hanging="161"/>
      </w:pPr>
      <w:rPr>
        <w:rFonts w:hint="default"/>
        <w:lang w:val="en-US" w:eastAsia="en-US" w:bidi="ar-SA"/>
      </w:rPr>
    </w:lvl>
  </w:abstractNum>
  <w:abstractNum w:abstractNumId="19" w15:restartNumberingAfterBreak="0">
    <w:nsid w:val="7B5E0907"/>
    <w:multiLevelType w:val="hybridMultilevel"/>
    <w:tmpl w:val="F24E228C"/>
    <w:lvl w:ilvl="0" w:tplc="BFF469D6">
      <w:start w:val="4"/>
      <w:numFmt w:val="decimal"/>
      <w:lvlText w:val="%1"/>
      <w:lvlJc w:val="left"/>
      <w:pPr>
        <w:ind w:left="885" w:hanging="111"/>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1" w:tplc="CC545D8C">
      <w:numFmt w:val="bullet"/>
      <w:lvlText w:val="•"/>
      <w:lvlJc w:val="left"/>
      <w:pPr>
        <w:ind w:left="1833" w:hanging="111"/>
      </w:pPr>
      <w:rPr>
        <w:rFonts w:hint="default"/>
        <w:lang w:val="en-US" w:eastAsia="en-US" w:bidi="ar-SA"/>
      </w:rPr>
    </w:lvl>
    <w:lvl w:ilvl="2" w:tplc="4FB40F88">
      <w:numFmt w:val="bullet"/>
      <w:lvlText w:val="•"/>
      <w:lvlJc w:val="left"/>
      <w:pPr>
        <w:ind w:left="2787" w:hanging="111"/>
      </w:pPr>
      <w:rPr>
        <w:rFonts w:hint="default"/>
        <w:lang w:val="en-US" w:eastAsia="en-US" w:bidi="ar-SA"/>
      </w:rPr>
    </w:lvl>
    <w:lvl w:ilvl="3" w:tplc="47F6043E">
      <w:numFmt w:val="bullet"/>
      <w:lvlText w:val="•"/>
      <w:lvlJc w:val="left"/>
      <w:pPr>
        <w:ind w:left="3741" w:hanging="111"/>
      </w:pPr>
      <w:rPr>
        <w:rFonts w:hint="default"/>
        <w:lang w:val="en-US" w:eastAsia="en-US" w:bidi="ar-SA"/>
      </w:rPr>
    </w:lvl>
    <w:lvl w:ilvl="4" w:tplc="349A49C4">
      <w:numFmt w:val="bullet"/>
      <w:lvlText w:val="•"/>
      <w:lvlJc w:val="left"/>
      <w:pPr>
        <w:ind w:left="4695" w:hanging="111"/>
      </w:pPr>
      <w:rPr>
        <w:rFonts w:hint="default"/>
        <w:lang w:val="en-US" w:eastAsia="en-US" w:bidi="ar-SA"/>
      </w:rPr>
    </w:lvl>
    <w:lvl w:ilvl="5" w:tplc="325E9928">
      <w:numFmt w:val="bullet"/>
      <w:lvlText w:val="•"/>
      <w:lvlJc w:val="left"/>
      <w:pPr>
        <w:ind w:left="5649" w:hanging="111"/>
      </w:pPr>
      <w:rPr>
        <w:rFonts w:hint="default"/>
        <w:lang w:val="en-US" w:eastAsia="en-US" w:bidi="ar-SA"/>
      </w:rPr>
    </w:lvl>
    <w:lvl w:ilvl="6" w:tplc="FA7E7166">
      <w:numFmt w:val="bullet"/>
      <w:lvlText w:val="•"/>
      <w:lvlJc w:val="left"/>
      <w:pPr>
        <w:ind w:left="6602" w:hanging="111"/>
      </w:pPr>
      <w:rPr>
        <w:rFonts w:hint="default"/>
        <w:lang w:val="en-US" w:eastAsia="en-US" w:bidi="ar-SA"/>
      </w:rPr>
    </w:lvl>
    <w:lvl w:ilvl="7" w:tplc="CAA234A2">
      <w:numFmt w:val="bullet"/>
      <w:lvlText w:val="•"/>
      <w:lvlJc w:val="left"/>
      <w:pPr>
        <w:ind w:left="7556" w:hanging="111"/>
      </w:pPr>
      <w:rPr>
        <w:rFonts w:hint="default"/>
        <w:lang w:val="en-US" w:eastAsia="en-US" w:bidi="ar-SA"/>
      </w:rPr>
    </w:lvl>
    <w:lvl w:ilvl="8" w:tplc="B93CDCD4">
      <w:numFmt w:val="bullet"/>
      <w:lvlText w:val="•"/>
      <w:lvlJc w:val="left"/>
      <w:pPr>
        <w:ind w:left="8510" w:hanging="111"/>
      </w:pPr>
      <w:rPr>
        <w:rFonts w:hint="default"/>
        <w:lang w:val="en-US" w:eastAsia="en-US" w:bidi="ar-SA"/>
      </w:rPr>
    </w:lvl>
  </w:abstractNum>
  <w:abstractNum w:abstractNumId="20" w15:restartNumberingAfterBreak="0">
    <w:nsid w:val="7E8767EF"/>
    <w:multiLevelType w:val="hybridMultilevel"/>
    <w:tmpl w:val="53D20FEA"/>
    <w:lvl w:ilvl="0" w:tplc="E5F8ECE2">
      <w:start w:val="1"/>
      <w:numFmt w:val="lowerLetter"/>
      <w:lvlText w:val="%1."/>
      <w:lvlJc w:val="left"/>
      <w:pPr>
        <w:ind w:left="107" w:hanging="181"/>
      </w:pPr>
      <w:rPr>
        <w:rFonts w:ascii="Calibri" w:eastAsia="Times New Roman" w:hAnsi="Calibri" w:cs="Calibri" w:hint="default"/>
        <w:b w:val="0"/>
        <w:bCs w:val="0"/>
        <w:i w:val="0"/>
        <w:iCs w:val="0"/>
        <w:spacing w:val="0"/>
        <w:w w:val="100"/>
        <w:sz w:val="16"/>
        <w:szCs w:val="16"/>
        <w:lang w:val="en-US" w:eastAsia="en-US" w:bidi="ar-SA"/>
      </w:rPr>
    </w:lvl>
    <w:lvl w:ilvl="1" w:tplc="986CFCB6">
      <w:start w:val="1"/>
      <w:numFmt w:val="decimal"/>
      <w:lvlText w:val="%2."/>
      <w:lvlJc w:val="left"/>
      <w:pPr>
        <w:ind w:left="424" w:hanging="248"/>
      </w:pPr>
      <w:rPr>
        <w:rFonts w:ascii="Calibri" w:eastAsia="Times New Roman" w:hAnsi="Calibri" w:cs="Calibri" w:hint="default"/>
        <w:b w:val="0"/>
        <w:bCs w:val="0"/>
        <w:i w:val="0"/>
        <w:iCs w:val="0"/>
        <w:spacing w:val="0"/>
        <w:w w:val="100"/>
        <w:sz w:val="16"/>
        <w:szCs w:val="16"/>
        <w:lang w:val="en-US" w:eastAsia="en-US" w:bidi="ar-SA"/>
      </w:rPr>
    </w:lvl>
    <w:lvl w:ilvl="2" w:tplc="129E7C22">
      <w:numFmt w:val="bullet"/>
      <w:lvlText w:val="•"/>
      <w:lvlJc w:val="left"/>
      <w:pPr>
        <w:ind w:left="1499" w:hanging="248"/>
      </w:pPr>
      <w:rPr>
        <w:rFonts w:hint="default"/>
        <w:lang w:val="en-US" w:eastAsia="en-US" w:bidi="ar-SA"/>
      </w:rPr>
    </w:lvl>
    <w:lvl w:ilvl="3" w:tplc="83EEB24A">
      <w:numFmt w:val="bullet"/>
      <w:lvlText w:val="•"/>
      <w:lvlJc w:val="left"/>
      <w:pPr>
        <w:ind w:left="2579" w:hanging="248"/>
      </w:pPr>
      <w:rPr>
        <w:rFonts w:hint="default"/>
        <w:lang w:val="en-US" w:eastAsia="en-US" w:bidi="ar-SA"/>
      </w:rPr>
    </w:lvl>
    <w:lvl w:ilvl="4" w:tplc="425C584C">
      <w:numFmt w:val="bullet"/>
      <w:lvlText w:val="•"/>
      <w:lvlJc w:val="left"/>
      <w:pPr>
        <w:ind w:left="3659" w:hanging="248"/>
      </w:pPr>
      <w:rPr>
        <w:rFonts w:hint="default"/>
        <w:lang w:val="en-US" w:eastAsia="en-US" w:bidi="ar-SA"/>
      </w:rPr>
    </w:lvl>
    <w:lvl w:ilvl="5" w:tplc="D13A47FE">
      <w:numFmt w:val="bullet"/>
      <w:lvlText w:val="•"/>
      <w:lvlJc w:val="left"/>
      <w:pPr>
        <w:ind w:left="4739" w:hanging="248"/>
      </w:pPr>
      <w:rPr>
        <w:rFonts w:hint="default"/>
        <w:lang w:val="en-US" w:eastAsia="en-US" w:bidi="ar-SA"/>
      </w:rPr>
    </w:lvl>
    <w:lvl w:ilvl="6" w:tplc="6AC8F1A8">
      <w:numFmt w:val="bullet"/>
      <w:lvlText w:val="•"/>
      <w:lvlJc w:val="left"/>
      <w:pPr>
        <w:ind w:left="5819" w:hanging="248"/>
      </w:pPr>
      <w:rPr>
        <w:rFonts w:hint="default"/>
        <w:lang w:val="en-US" w:eastAsia="en-US" w:bidi="ar-SA"/>
      </w:rPr>
    </w:lvl>
    <w:lvl w:ilvl="7" w:tplc="457AC706">
      <w:numFmt w:val="bullet"/>
      <w:lvlText w:val="•"/>
      <w:lvlJc w:val="left"/>
      <w:pPr>
        <w:ind w:left="6899" w:hanging="248"/>
      </w:pPr>
      <w:rPr>
        <w:rFonts w:hint="default"/>
        <w:lang w:val="en-US" w:eastAsia="en-US" w:bidi="ar-SA"/>
      </w:rPr>
    </w:lvl>
    <w:lvl w:ilvl="8" w:tplc="E1367AD2">
      <w:numFmt w:val="bullet"/>
      <w:lvlText w:val="•"/>
      <w:lvlJc w:val="left"/>
      <w:pPr>
        <w:ind w:left="7979" w:hanging="248"/>
      </w:pPr>
      <w:rPr>
        <w:rFonts w:hint="default"/>
        <w:lang w:val="en-US" w:eastAsia="en-US" w:bidi="ar-SA"/>
      </w:rPr>
    </w:lvl>
  </w:abstractNum>
  <w:num w:numId="1" w16cid:durableId="1845705063">
    <w:abstractNumId w:val="16"/>
  </w:num>
  <w:num w:numId="2" w16cid:durableId="1663309820">
    <w:abstractNumId w:val="15"/>
  </w:num>
  <w:num w:numId="3" w16cid:durableId="564796859">
    <w:abstractNumId w:val="3"/>
  </w:num>
  <w:num w:numId="4" w16cid:durableId="1345861413">
    <w:abstractNumId w:val="7"/>
  </w:num>
  <w:num w:numId="5" w16cid:durableId="745420110">
    <w:abstractNumId w:val="4"/>
  </w:num>
  <w:num w:numId="6" w16cid:durableId="731121911">
    <w:abstractNumId w:val="12"/>
  </w:num>
  <w:num w:numId="7" w16cid:durableId="1546912533">
    <w:abstractNumId w:val="6"/>
  </w:num>
  <w:num w:numId="8" w16cid:durableId="924218988">
    <w:abstractNumId w:val="8"/>
  </w:num>
  <w:num w:numId="9" w16cid:durableId="705445323">
    <w:abstractNumId w:val="2"/>
  </w:num>
  <w:num w:numId="10" w16cid:durableId="1089043585">
    <w:abstractNumId w:val="20"/>
  </w:num>
  <w:num w:numId="11" w16cid:durableId="161120197">
    <w:abstractNumId w:val="0"/>
  </w:num>
  <w:num w:numId="12" w16cid:durableId="513766861">
    <w:abstractNumId w:val="13"/>
  </w:num>
  <w:num w:numId="13" w16cid:durableId="1910799734">
    <w:abstractNumId w:val="18"/>
  </w:num>
  <w:num w:numId="14" w16cid:durableId="1757314945">
    <w:abstractNumId w:val="11"/>
  </w:num>
  <w:num w:numId="15" w16cid:durableId="355427992">
    <w:abstractNumId w:val="5"/>
  </w:num>
  <w:num w:numId="16" w16cid:durableId="773088688">
    <w:abstractNumId w:val="19"/>
  </w:num>
  <w:num w:numId="17" w16cid:durableId="589891628">
    <w:abstractNumId w:val="10"/>
  </w:num>
  <w:num w:numId="18" w16cid:durableId="1080130796">
    <w:abstractNumId w:val="1"/>
  </w:num>
  <w:num w:numId="19" w16cid:durableId="706876093">
    <w:abstractNumId w:val="14"/>
  </w:num>
  <w:num w:numId="20" w16cid:durableId="1311324843">
    <w:abstractNumId w:val="9"/>
  </w:num>
  <w:num w:numId="21" w16cid:durableId="104249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Governor, Office of the"/>
    <w:docVar w:name="ChosenSubDepartment" w:val="Uniform Construction Code Council"/>
    <w:docVar w:name="CreationDate" w:val="9/4/2026 12:06:19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Children and Family Services%%%(none)@@@Department of"/>
    <w:docVar w:name="Dept(126)" w:val="Health, Department of%%%Bureau of Health Services Financing@@@Department of Health"/>
    <w:docVar w:name="Dept(127)" w:val="Health, Department of%%%Office of Public Health@@@Department of Health"/>
    <w:docVar w:name="Dept(128)" w:val="Agriculture and Forestry, Department of%%%Agricultural and Chemistry and Seed Commission@@@Department of Agriculture and Forestry"/>
    <w:docVar w:name="Dept(129)" w:val="Health, Department of%%%Board of Pharmacy@@@Department of Health"/>
    <w:docVar w:name="Dept(13)" w:val="Agriculture and Forestry, Department of%%%Office of Animal Health Services@@@Department of Agriculture and Forestry"/>
    <w:docVar w:name="Dept(130)" w:val="Health, Department of%%%Board of Medical Examiners@@@Department of Health"/>
    <w:docVar w:name="Dept(131)" w:val="Health, Department of%%%Board of Nursing@@@Department of Health"/>
    <w:docVar w:name="Dept(132)" w:val="Governor, Office of the%%%Board of Pardons@@@Office of the Governor"/>
    <w:docVar w:name="Dept(133)" w:val="Governor, Office of the%%%Crime Victims Reparations Board@@@Office of the Governor"/>
    <w:docVar w:name="Dept(134)" w:val="State, Department of%%%Elections Division@@@Department of State"/>
    <w:docVar w:name="Dept(135)" w:val="Transportation and Development, Department of%%%Office of Operations@@@Department of Transportation and Development"/>
    <w:docVar w:name="Dept(136)" w:val="State, Department of%%%Board of Election Supervisors@@@Department of State"/>
    <w:docVar w:name="Dept(137)" w:val="Regents, Board of%%%Office of Student Financial Assistance@@@Board of Regents"/>
    <w:docVar w:name="Dept(138)" w:val="Health, Department of%%%Office of Aging and Adult Services@@@Department of Health"/>
    <w:docVar w:name="Dept(139)" w:val="State, Department of%%%Museums Division@@@State, Department of"/>
    <w:docVar w:name="Dept(14)" w:val="Natural Resources, Department of%%%Office of Conservation@@@Department of Natural Resources"/>
    <w:docVar w:name="Dept(140)" w:val="Children and Family Services%%%Licensing Section@@@Children and Family Services"/>
    <w:docVar w:name="Dept(141)" w:val="Children and Family Services%%%Division of Child Welfare@@@Children and Family Services"/>
    <w:docVar w:name="Dept(142)" w:val="Health, Department of%%%Licensed Professional Counselors Board of Examiners@@@Health, Department of"/>
    <w:docVar w:name="Dept(143)" w:val="Health, Department of%%%Office for Citizens with Developmental Disabilities@@@Health, Department of"/>
    <w:docVar w:name="Dept(144)" w:val="Governor, Office of the%%%Division of Administration  Office of State Lands@@@Governor, Office of the"/>
    <w:docVar w:name="Dept(145)" w:val="Health, Department of%%%Radiologic Technology Board of Examiners@@@Health, Department of"/>
    <w:docVar w:name="Dept(146)" w:val="Department of Health%%%Board of Examiners of Psychologists@@@Department of Health"/>
    <w:docVar w:name="Dept(147)" w:val="Civil Service, Department of%%%Division of Administrative Law@@@Civil Service, Department of"/>
    <w:docVar w:name="Dept(148)" w:val="Economic Development%%%Office of Entertainment Industry Development@@@Economic Development"/>
    <w:docVar w:name="Dept(149)" w:val="Health, Department of%%%Behavior Analyst Board@@@Health, Department of"/>
    <w:docVar w:name="Dept(15)" w:val="Civil Service, Department of%%%Board of Ethics@@@Department of Civil Service"/>
    <w:docVar w:name="Dept(150)" w:val="Governor, Office of the%%%Division of Administration  Patient's Compensation Fund Oversight Board@@@Governor, Office of the"/>
    <w:docVar w:name="Dept(151)" w:val="Office of the Governor%%%Coastal Protection and Restoration Authority@@@Office of the Governor"/>
    <w:docVar w:name="Dept(152)" w:val="Office of the Governor%%%Division of Administration@@@Office of the Governor"/>
    <w:docVar w:name="Dept(153)" w:val="Governor, Office of the%%%Division of Administration@@@Governor, Office of the"/>
    <w:docVar w:name="Dept(154)" w:val="Workforce Commission%%%Office of Workers' Compensation@@@Workforce Commission"/>
    <w:docVar w:name="Dept(155)" w:val="State, Department of%%%Business Services Division@@@State, Department of"/>
    <w:docVar w:name="Dept(156)" w:val="Transportation and Development, Department of%%%Office of Public Works@@@Transportation and Development, Department of"/>
    <w:docVar w:name="Dept(157)" w:val="Children and Family Services%%%Child Support Enforcement Section@@@Children and Family Services"/>
    <w:docVar w:name="Dept(158)" w:val="Workforce Commission%%%Plumbing Board@@@Workforce Commission"/>
    <w:docVar w:name="Dept(159)" w:val="Health, Department of%%%Board of Dentistry@@@Health, Department of"/>
    <w:docVar w:name="Dept(16)" w:val="Economic Development, Department of%%%Board of Architectural Examiners@@@Department of Economic Development"/>
    <w:docVar w:name="Dept(160)" w:val="Department of Health%%%Board of Optometry Examiners@@@Department of Health"/>
    <w:docVar w:name="Dept(161)" w:val="Department of Health%%%Board of Optometry Examiners@@@Department of Health"/>
    <w:docVar w:name="Dept(162)" w:val="Health, Department of%%%Board of Optometry Examiners@@@Health, Department of"/>
    <w:docVar w:name="Dept(163)" w:val="Governor, Office of the%%%(none)@@@Boxing and Wrestling Commission"/>
    <w:docVar w:name="Dept(164)" w:val="Agriculture and Forestry, Department of%%%Agriculture Finance Authority@@@Agriculture and Forestry, Department of"/>
    <w:docVar w:name="Dept(165)" w:val="Transportation and Development, Department of%%%Professional Engineering and Land Surveying Board@@@Transportation and Development, Department of"/>
    <w:docVar w:name="Dept(166)" w:val="Agriculture and Forestry, Department of%%%Office of Animal Health and Food Safety@@@Agriculture and Forestry, Department of"/>
    <w:docVar w:name="Dept(167)" w:val="Treasury, Department of%%%State Bond Commission@@@Treasury, Department of"/>
    <w:docVar w:name="Dept(168)" w:val="Agriculture and Forestry, Department of%%%(none)@@@Board of Veterinary Medicine"/>
    <w:docVar w:name="Dept(169)" w:val="Agriculture and Forestry, Department of%%%Board of Veterinary Medicine@@@Agriculture and Forestry, Department of"/>
    <w:docVar w:name="Dept(17)" w:val="Education, Department of%%%Office of Secretary@@@Department of Education"/>
    <w:docVar w:name="Dept(170)" w:val="Children and Family Services%%%Division of Family Support@@@Children and Family Services"/>
    <w:docVar w:name="Dept(171)" w:val="Governor, Office of the%%%Capital Area Groundwater Conservation Commission@@@Governor, Office of the"/>
    <w:docVar w:name="Dept(172)" w:val="Revenue, Department of%%%(none)@@@Policy Services Division"/>
    <w:docVar w:name="Dept(173)" w:val="Revenue, Department of%%%Tax Policy and Planning Division@@@Revenue, Department of"/>
    <w:docVar w:name="Dept(174)" w:val="Health, Department of%%%Health Standards Section@@@Health, Department of"/>
    <w:docVar w:name="Dept(175)" w:val="Revenue, Department of%%%Louisiana Sales and Use Tax Commission for Remote Sellers@@@Revenue, Department of"/>
    <w:docVar w:name="Dept(176)" w:val="Health, Department of%%%Board of Examiners of Psychologists@@@Health, Department of"/>
    <w:docVar w:name="Dept(177)" w:val="State, Department of%%%Office of the Secretary of State@@@State, Department of"/>
    <w:docVar w:name="Dept(178)" w:val="Department of Energy and Natural Resources%%%Environmental Division@@@Department of Energy and Natural Resources"/>
    <w:docVar w:name="Dept(179)" w:val="Department of Public Safety and Corrections%%%(none)@@@Department of Public Safety and Corrections"/>
    <w:docVar w:name="Dept(18)" w:val="Student Financial Assistance Commission%%%Office of Student Financial Assistance@@@Student Financial Assistance Commission"/>
    <w:docVar w:name="Dept(180)" w:val="Department of Energy and Natural Resources%%%Office of Conservation@@@Department of Energy and Natural Resources"/>
    <w:docVar w:name="Dept(181)" w:val="Department of Health%%%Board of Social Work Examiners@@@Department of Health"/>
    <w:docVar w:name="Dept(182)" w:val="Department of Public Safety and Corrections%%%Gaming Control Board@@@Department of Public Safety and Corrections"/>
    <w:docVar w:name="Dept(183)" w:val="Department of Public Safety and Corrections%%%Corrections Services@@@Department of Public Safety and Corrections"/>
    <w:docVar w:name="Dept(184)" w:val="Louisiana Lottery Corporation%%%(none)@@@Louisiana Lottery Corporation"/>
    <w:docVar w:name="Dept(185)" w:val="Energy and Natural Resources, Department of%%%Office of the Secretary@@@Energy and Natural Resources, Department of"/>
    <w:docVar w:name="Dept(186)" w:val="Coastal Protection and Restoration Authority%%%(none)@@@Coastal Protection and Restoration Authority"/>
    <w:docVar w:name="Dept(187)" w:val="Transportation and Development, Department of%%%Office of Multimodal Commerce@@@Transportation and Development, Department of"/>
    <w:docVar w:name="Dept(188)" w:val="Department of Public Safety and Corrections%%%Office of Motor Vehicles@@@Department of Public Safety and Corrections"/>
    <w:docVar w:name="Dept(189)" w:val="Health, Department of%%%Louisiana Emergency Response Network@@@Department of Health"/>
    <w:docVar w:name="Dept(19)" w:val="Culture and Recreation, Department of%%%New Office of Something@@@Department of Culture and Recreation"/>
    <w:docVar w:name="Dept(190)" w:val="Workforce Commission%%%Office of Unemployment Insurance Administration@@@Workforce Commission"/>
    <w:docVar w:name="Dept(191)" w:val="Workforce Commission%%%Rehabilitation Services@@@Workforce Commission"/>
    <w:docVar w:name="Dept(192)" w:val="Energy and Natural Resources, Department of%%%Office of Conservation@@@Energy and Natural Resources, Department of"/>
    <w:docVar w:name="Dept(193)" w:val="Louisiana Economic Development%%%Office of Economic Development@@@Louisiana Economic Development"/>
    <w:docVar w:name="Dept(194)" w:val="Governor, Office of the%%%Board of Examiners of Interior Designers@@@Governor, Office of the"/>
    <w:docVar w:name="Dept(195)" w:val="Office of the Governor%%%Motor Vehicle Commission@@@Office of the Governor"/>
    <w:docVar w:name="Dept(196)" w:val="Transportation and Development, Department of%%%Office of General Counsel@@@Transportation and Development, Department of"/>
    <w:docVar w:name="Dept(197)" w:val="Governor, Office of the%%%Auctioneers Licensing Board@@@Governor, Office of the"/>
    <w:docVar w:name="Dept(198)" w:val="Treasury, Department of%%%Municipal Employees' Retirement System@@@Treasury, Department of"/>
    <w:docVar w:name="Dept(199)" w:val="Health, Department of%%%Addictive Disorder Regulatory Authority@@@Health, Department of"/>
    <w:docVar w:name="Dept(2)" w:val="Culture and Recreation, Department of%%%(none)@@@Department of Culture and Recreation"/>
    <w:docVar w:name="Dept(20)" w:val="Education, Department of%%%Board of Elementary and Secondary Education@@@Department of Education"/>
    <w:docVar w:name="Dept(200)" w:val="Health, Department of%%%Office of the Secretary@@@Health, Department of"/>
    <w:docVar w:name="Dept(201)" w:val="Department of Public Safety and Corrections%%%Office of State Police@@@Department of Public Safety and Corrections"/>
    <w:docVar w:name="Dept(202)" w:val="Transportation and Development, Department of%%%Office of Project Delivery@@@Transportation and Development, Department of"/>
    <w:docVar w:name="Dept(203)" w:val="Louisiana Works%%%Office of Workers' Compensation Administration@@@Louisiana Works"/>
    <w:docVar w:name="Dept(204)" w:val="Culture, Recreation, and Tourism, Department of%%%Office of Tourism@@@Culture, Recreation, and Tourism, Department of"/>
    <w:docVar w:name="Dept(205)" w:val="Culture, Recreation, and Tourism, Department of%%%Office of the Secretary@@@Culture, Recreation, and Tourism, Department of"/>
    <w:docVar w:name="Dept(206)" w:val="Governor, Office of the%%%Firefighters Pension and Relief Fund for the City of New Orleans and Vicinity@@@Governor, Office of the"/>
    <w:docVar w:name="Dept(207)" w:val="Health, Department of%%%Board of Practical Nurse Examiners@@@Health, Department of"/>
    <w:docVar w:name="Dept(208)" w:val="Louisiana Works%%%Office of Workers' Compensation Administration@@@Louisiana Works"/>
    <w:docVar w:name="Dept(209)" w:val="Department of Conservation and Energy%%%Office of Conservation@@@Department of Conservation and Energy"/>
    <w:docVar w:name="Dept(21)" w:val="Revenue, Department of%%%Corporation Income and Franchise Taxes Division@@@Department of Revenue"/>
    <w:docVar w:name="Dept(210)" w:val="Louisiana Works%%%Office of Unemployment Insurance Administration@@@Louisiana Works"/>
    <w:docVar w:name="Dept(211)" w:val="Department of Conservation and Energy%%%Office of Enforcement@@@Department of Conservation and Energy"/>
    <w:docVar w:name="Dept(212)" w:val="Health, Department of%%%Board of Examiners of Nursing Home Administrators@@@Health, Department of"/>
    <w:docVar w:name="Dept(213)" w:val="Governor, Office of the%%%Real Estate Appraisers Board@@@Governor, Office of the"/>
    <w:docVar w:name="Dept(214)" w:val="Department of Conservation and Energy%%%Office of Permitting and Compliance@@@Department of Conservation and Energy"/>
    <w:docVar w:name="Dept(215)" w:val="Governor, Office of the%%%Uniform Construction Code Council@@@Governor, Office of the"/>
    <w:docVar w:name="Dept(216)" w:val="Department of Conservation and Energy%%%Office of the Secretary@@@Department of Conservation and Energy"/>
    <w:docVar w:name="Dept(217)" w:val="Louisiana Works%%%Rehabilitation Services@@@Louisiana Works"/>
    <w:docVar w:name="Dept(218)" w:val="Governor, Office of the%%%Real Estate Commission@@@Governor, Office of the"/>
    <w:docVar w:name="Dept(219)" w:val="Transportation and Development, Office of%%%Office of Project Delivery@@@Transportation and Development, Office of"/>
    <w:docVar w:name="Dept(22)" w:val="Civil Service, Department of%%%Civil Service Commission@@@Department of Civil Service"/>
    <w:docVar w:name="Dept(220)" w:val="Public Safety, Department  of%%%Liquefied Petroleum Gas Commission@@@Public Safety, Department  of"/>
    <w:docVar w:name="Dept(221)" w:val="Governor, Office of the%%%Board of River Port Pilot Commissioners and Examiners@@@Governor, Office of the"/>
    <w:docVar w:name="Dept(222)" w:val="Department of Public Safety and Corrections%%%Office of State Fire Marshal@@@Department of Public Safety and Corrections"/>
    <w:docVar w:name="Dept(223)" w:val="Children and Family Services%%%Office of Management and Finance@@@Children and Family Services"/>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Department  of%%%Oil Spill Coordinator's Office@@@Department of Public Safety and Corrections"/>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International Plumbing Code (LAC 17:I.111) "/>
    <w:docVar w:name="DocType" w:val="EMR"/>
    <w:docVar w:name="ExoSeq" w:val="xx"/>
    <w:docVar w:name="FootnotesPresent" w:val="False"/>
    <w:docVar w:name="GovernorName" w:val="Jeff Landry"/>
    <w:docVar w:name="GovInitials" w:val="JML"/>
    <w:docVar w:name="LogInMonth" w:val="09"/>
    <w:docVar w:name="LogInSeq" w:val="010"/>
    <w:docVar w:name="LogInYear" w:val="26"/>
    <w:docVar w:name="PubDate" w:val="November 20, 2001"/>
    <w:docVar w:name="RegNumber" w:val="11"/>
    <w:docVar w:name="RegVolume" w:val="27"/>
    <w:docVar w:name="SecOfStateName" w:val="Nancy Landry"/>
    <w:docVar w:name="StartPageNumber" w:val="1"/>
    <w:docVar w:name="UserInitials" w:val="alt"/>
  </w:docVars>
  <w:rsids>
    <w:rsidRoot w:val="00623E9D"/>
    <w:rsid w:val="00000AE2"/>
    <w:rsid w:val="000065D3"/>
    <w:rsid w:val="00015789"/>
    <w:rsid w:val="000269D7"/>
    <w:rsid w:val="00027C69"/>
    <w:rsid w:val="000344FA"/>
    <w:rsid w:val="00043D8D"/>
    <w:rsid w:val="00044284"/>
    <w:rsid w:val="00047FC4"/>
    <w:rsid w:val="00050BA8"/>
    <w:rsid w:val="000629B1"/>
    <w:rsid w:val="000632F7"/>
    <w:rsid w:val="00064C53"/>
    <w:rsid w:val="00065793"/>
    <w:rsid w:val="00075D66"/>
    <w:rsid w:val="00076ED8"/>
    <w:rsid w:val="00084170"/>
    <w:rsid w:val="000853E6"/>
    <w:rsid w:val="000918B1"/>
    <w:rsid w:val="00093931"/>
    <w:rsid w:val="00093AC1"/>
    <w:rsid w:val="000A260D"/>
    <w:rsid w:val="000A3239"/>
    <w:rsid w:val="000A51AC"/>
    <w:rsid w:val="000B509D"/>
    <w:rsid w:val="000C5E9F"/>
    <w:rsid w:val="000D5393"/>
    <w:rsid w:val="000D79DB"/>
    <w:rsid w:val="000E2BF5"/>
    <w:rsid w:val="000E4326"/>
    <w:rsid w:val="000E6CB5"/>
    <w:rsid w:val="000F319E"/>
    <w:rsid w:val="000F62DC"/>
    <w:rsid w:val="00106607"/>
    <w:rsid w:val="00110895"/>
    <w:rsid w:val="00112B9F"/>
    <w:rsid w:val="00113387"/>
    <w:rsid w:val="00117B61"/>
    <w:rsid w:val="0012267C"/>
    <w:rsid w:val="00126041"/>
    <w:rsid w:val="00144FEA"/>
    <w:rsid w:val="00147E69"/>
    <w:rsid w:val="00150314"/>
    <w:rsid w:val="00153701"/>
    <w:rsid w:val="00160932"/>
    <w:rsid w:val="00174606"/>
    <w:rsid w:val="00184450"/>
    <w:rsid w:val="00186369"/>
    <w:rsid w:val="001902FE"/>
    <w:rsid w:val="00190E7E"/>
    <w:rsid w:val="00194E9B"/>
    <w:rsid w:val="001A1AC3"/>
    <w:rsid w:val="001A6C67"/>
    <w:rsid w:val="001B0932"/>
    <w:rsid w:val="001C1D25"/>
    <w:rsid w:val="001C3A54"/>
    <w:rsid w:val="001C4EC6"/>
    <w:rsid w:val="001D0193"/>
    <w:rsid w:val="001D35F4"/>
    <w:rsid w:val="001D382F"/>
    <w:rsid w:val="001E6008"/>
    <w:rsid w:val="0020248F"/>
    <w:rsid w:val="00215ACA"/>
    <w:rsid w:val="00215E0D"/>
    <w:rsid w:val="0022249E"/>
    <w:rsid w:val="00231706"/>
    <w:rsid w:val="002457B0"/>
    <w:rsid w:val="002500A7"/>
    <w:rsid w:val="002566EE"/>
    <w:rsid w:val="002650E1"/>
    <w:rsid w:val="002772F9"/>
    <w:rsid w:val="00286083"/>
    <w:rsid w:val="00295FC1"/>
    <w:rsid w:val="00296583"/>
    <w:rsid w:val="002A1919"/>
    <w:rsid w:val="002A355A"/>
    <w:rsid w:val="002A3DB1"/>
    <w:rsid w:val="002A479D"/>
    <w:rsid w:val="002B3770"/>
    <w:rsid w:val="002C092E"/>
    <w:rsid w:val="002C1077"/>
    <w:rsid w:val="002C301F"/>
    <w:rsid w:val="002C5325"/>
    <w:rsid w:val="002D0D36"/>
    <w:rsid w:val="002D19E1"/>
    <w:rsid w:val="002D33CA"/>
    <w:rsid w:val="002E6E48"/>
    <w:rsid w:val="002F3EFA"/>
    <w:rsid w:val="002F5B19"/>
    <w:rsid w:val="00300BD1"/>
    <w:rsid w:val="00305395"/>
    <w:rsid w:val="00310F64"/>
    <w:rsid w:val="0031441F"/>
    <w:rsid w:val="0031502E"/>
    <w:rsid w:val="003169D7"/>
    <w:rsid w:val="003201BE"/>
    <w:rsid w:val="00322049"/>
    <w:rsid w:val="00330628"/>
    <w:rsid w:val="003366E6"/>
    <w:rsid w:val="003453CF"/>
    <w:rsid w:val="00346DD0"/>
    <w:rsid w:val="00350E7B"/>
    <w:rsid w:val="00364968"/>
    <w:rsid w:val="00367849"/>
    <w:rsid w:val="00373288"/>
    <w:rsid w:val="00376592"/>
    <w:rsid w:val="003777AD"/>
    <w:rsid w:val="00381F6A"/>
    <w:rsid w:val="003829E7"/>
    <w:rsid w:val="00382B14"/>
    <w:rsid w:val="00384A7C"/>
    <w:rsid w:val="00386217"/>
    <w:rsid w:val="0039119E"/>
    <w:rsid w:val="003948C3"/>
    <w:rsid w:val="00396EDF"/>
    <w:rsid w:val="003A2E41"/>
    <w:rsid w:val="003B5DD0"/>
    <w:rsid w:val="003C4855"/>
    <w:rsid w:val="003C6975"/>
    <w:rsid w:val="003D201C"/>
    <w:rsid w:val="003E3859"/>
    <w:rsid w:val="003E5677"/>
    <w:rsid w:val="003E60ED"/>
    <w:rsid w:val="003E6941"/>
    <w:rsid w:val="003E798F"/>
    <w:rsid w:val="003F0D56"/>
    <w:rsid w:val="003F50B6"/>
    <w:rsid w:val="003F69E4"/>
    <w:rsid w:val="00400C41"/>
    <w:rsid w:val="00405B2B"/>
    <w:rsid w:val="00414B63"/>
    <w:rsid w:val="00417C13"/>
    <w:rsid w:val="00422C12"/>
    <w:rsid w:val="004266D9"/>
    <w:rsid w:val="00430623"/>
    <w:rsid w:val="00436AA1"/>
    <w:rsid w:val="00445215"/>
    <w:rsid w:val="00455540"/>
    <w:rsid w:val="0045608C"/>
    <w:rsid w:val="00460C7F"/>
    <w:rsid w:val="00465F4E"/>
    <w:rsid w:val="00467518"/>
    <w:rsid w:val="00472A8D"/>
    <w:rsid w:val="00474D79"/>
    <w:rsid w:val="004770A9"/>
    <w:rsid w:val="00483C30"/>
    <w:rsid w:val="004A7A5E"/>
    <w:rsid w:val="004C1458"/>
    <w:rsid w:val="004C6AD0"/>
    <w:rsid w:val="004E0C53"/>
    <w:rsid w:val="004E31CF"/>
    <w:rsid w:val="004F02B7"/>
    <w:rsid w:val="004F170C"/>
    <w:rsid w:val="004F49B4"/>
    <w:rsid w:val="004F6D29"/>
    <w:rsid w:val="00500DBC"/>
    <w:rsid w:val="00501AE4"/>
    <w:rsid w:val="00530FC9"/>
    <w:rsid w:val="00547346"/>
    <w:rsid w:val="00553382"/>
    <w:rsid w:val="00562621"/>
    <w:rsid w:val="005644F2"/>
    <w:rsid w:val="005747DB"/>
    <w:rsid w:val="00575E44"/>
    <w:rsid w:val="00580441"/>
    <w:rsid w:val="005806FB"/>
    <w:rsid w:val="00581440"/>
    <w:rsid w:val="00583831"/>
    <w:rsid w:val="00583F77"/>
    <w:rsid w:val="0059669C"/>
    <w:rsid w:val="005A5E63"/>
    <w:rsid w:val="005B1D5E"/>
    <w:rsid w:val="005B2399"/>
    <w:rsid w:val="005C0129"/>
    <w:rsid w:val="005C4169"/>
    <w:rsid w:val="005D089D"/>
    <w:rsid w:val="005E4652"/>
    <w:rsid w:val="005E6D27"/>
    <w:rsid w:val="00600A06"/>
    <w:rsid w:val="00610CB3"/>
    <w:rsid w:val="00614EC7"/>
    <w:rsid w:val="00615E51"/>
    <w:rsid w:val="00617155"/>
    <w:rsid w:val="00620890"/>
    <w:rsid w:val="00623E9D"/>
    <w:rsid w:val="00631234"/>
    <w:rsid w:val="0063140F"/>
    <w:rsid w:val="00634A70"/>
    <w:rsid w:val="00641836"/>
    <w:rsid w:val="00646426"/>
    <w:rsid w:val="00664566"/>
    <w:rsid w:val="00665F0D"/>
    <w:rsid w:val="00672A7F"/>
    <w:rsid w:val="00681C96"/>
    <w:rsid w:val="00687844"/>
    <w:rsid w:val="00687905"/>
    <w:rsid w:val="00690E3E"/>
    <w:rsid w:val="006924B5"/>
    <w:rsid w:val="006A01F7"/>
    <w:rsid w:val="006A1126"/>
    <w:rsid w:val="006C7B01"/>
    <w:rsid w:val="006D0DF4"/>
    <w:rsid w:val="006E393B"/>
    <w:rsid w:val="006E5FF0"/>
    <w:rsid w:val="006E6AFC"/>
    <w:rsid w:val="006F01CA"/>
    <w:rsid w:val="006F411E"/>
    <w:rsid w:val="00704C48"/>
    <w:rsid w:val="00721761"/>
    <w:rsid w:val="0073103D"/>
    <w:rsid w:val="007338F4"/>
    <w:rsid w:val="00736EAE"/>
    <w:rsid w:val="00737799"/>
    <w:rsid w:val="00744919"/>
    <w:rsid w:val="00752A52"/>
    <w:rsid w:val="00752B88"/>
    <w:rsid w:val="007546B3"/>
    <w:rsid w:val="00761991"/>
    <w:rsid w:val="00771325"/>
    <w:rsid w:val="007718A9"/>
    <w:rsid w:val="00774798"/>
    <w:rsid w:val="00775C68"/>
    <w:rsid w:val="0077603E"/>
    <w:rsid w:val="007853A5"/>
    <w:rsid w:val="00794068"/>
    <w:rsid w:val="00794BB1"/>
    <w:rsid w:val="007A0FB3"/>
    <w:rsid w:val="007A4513"/>
    <w:rsid w:val="007A6BA2"/>
    <w:rsid w:val="007B6CBC"/>
    <w:rsid w:val="007C28D7"/>
    <w:rsid w:val="007C3259"/>
    <w:rsid w:val="007C441D"/>
    <w:rsid w:val="007C4B8C"/>
    <w:rsid w:val="007C744E"/>
    <w:rsid w:val="007D0032"/>
    <w:rsid w:val="007D2115"/>
    <w:rsid w:val="007D67E5"/>
    <w:rsid w:val="007E3124"/>
    <w:rsid w:val="007E790A"/>
    <w:rsid w:val="007F0D2A"/>
    <w:rsid w:val="007F1013"/>
    <w:rsid w:val="007F5C2B"/>
    <w:rsid w:val="007F5E85"/>
    <w:rsid w:val="00806056"/>
    <w:rsid w:val="008163D5"/>
    <w:rsid w:val="00820A87"/>
    <w:rsid w:val="00823811"/>
    <w:rsid w:val="008342A2"/>
    <w:rsid w:val="00842CB2"/>
    <w:rsid w:val="0084598E"/>
    <w:rsid w:val="00846694"/>
    <w:rsid w:val="00854466"/>
    <w:rsid w:val="008624AE"/>
    <w:rsid w:val="00862C26"/>
    <w:rsid w:val="00864A74"/>
    <w:rsid w:val="00875471"/>
    <w:rsid w:val="00876AD2"/>
    <w:rsid w:val="00877640"/>
    <w:rsid w:val="00880940"/>
    <w:rsid w:val="00891A69"/>
    <w:rsid w:val="008A22AF"/>
    <w:rsid w:val="008A38A4"/>
    <w:rsid w:val="008A7C72"/>
    <w:rsid w:val="008B3A05"/>
    <w:rsid w:val="008B4E57"/>
    <w:rsid w:val="008B692B"/>
    <w:rsid w:val="008C4CE3"/>
    <w:rsid w:val="008C7261"/>
    <w:rsid w:val="008D08F2"/>
    <w:rsid w:val="008D0B7E"/>
    <w:rsid w:val="008D11FB"/>
    <w:rsid w:val="008D26C2"/>
    <w:rsid w:val="008D28A7"/>
    <w:rsid w:val="008D6D7A"/>
    <w:rsid w:val="008D6E6B"/>
    <w:rsid w:val="00900AF4"/>
    <w:rsid w:val="00902CB0"/>
    <w:rsid w:val="00903200"/>
    <w:rsid w:val="009115A4"/>
    <w:rsid w:val="0091368A"/>
    <w:rsid w:val="00913ABF"/>
    <w:rsid w:val="0091560A"/>
    <w:rsid w:val="009213C1"/>
    <w:rsid w:val="009264DB"/>
    <w:rsid w:val="00936B9C"/>
    <w:rsid w:val="009407A6"/>
    <w:rsid w:val="0094344B"/>
    <w:rsid w:val="0095087E"/>
    <w:rsid w:val="009510B0"/>
    <w:rsid w:val="00967CAF"/>
    <w:rsid w:val="009860EF"/>
    <w:rsid w:val="00991162"/>
    <w:rsid w:val="0099217D"/>
    <w:rsid w:val="00996CC1"/>
    <w:rsid w:val="009B0FEB"/>
    <w:rsid w:val="009B1DC9"/>
    <w:rsid w:val="009B7CFE"/>
    <w:rsid w:val="009C2861"/>
    <w:rsid w:val="009C4BA5"/>
    <w:rsid w:val="009D07A8"/>
    <w:rsid w:val="009D0F30"/>
    <w:rsid w:val="009D2521"/>
    <w:rsid w:val="009E064A"/>
    <w:rsid w:val="00A01286"/>
    <w:rsid w:val="00A0443F"/>
    <w:rsid w:val="00A26FA8"/>
    <w:rsid w:val="00A3486C"/>
    <w:rsid w:val="00A352EC"/>
    <w:rsid w:val="00A40197"/>
    <w:rsid w:val="00A40237"/>
    <w:rsid w:val="00A423D5"/>
    <w:rsid w:val="00A53FBA"/>
    <w:rsid w:val="00A61149"/>
    <w:rsid w:val="00A6376B"/>
    <w:rsid w:val="00A6383C"/>
    <w:rsid w:val="00A727CF"/>
    <w:rsid w:val="00A83DBE"/>
    <w:rsid w:val="00A84E24"/>
    <w:rsid w:val="00A85921"/>
    <w:rsid w:val="00A860C4"/>
    <w:rsid w:val="00A92CC6"/>
    <w:rsid w:val="00A95871"/>
    <w:rsid w:val="00AA3611"/>
    <w:rsid w:val="00AB0C28"/>
    <w:rsid w:val="00AB1617"/>
    <w:rsid w:val="00AC1161"/>
    <w:rsid w:val="00AC2456"/>
    <w:rsid w:val="00AC469C"/>
    <w:rsid w:val="00AC4FFA"/>
    <w:rsid w:val="00AE4508"/>
    <w:rsid w:val="00AE66EA"/>
    <w:rsid w:val="00AF7089"/>
    <w:rsid w:val="00B02CC7"/>
    <w:rsid w:val="00B036A9"/>
    <w:rsid w:val="00B0625B"/>
    <w:rsid w:val="00B15243"/>
    <w:rsid w:val="00B24ED3"/>
    <w:rsid w:val="00B279C8"/>
    <w:rsid w:val="00B33443"/>
    <w:rsid w:val="00B51683"/>
    <w:rsid w:val="00B5347B"/>
    <w:rsid w:val="00B545F6"/>
    <w:rsid w:val="00B565A3"/>
    <w:rsid w:val="00B574B0"/>
    <w:rsid w:val="00B5786F"/>
    <w:rsid w:val="00B6122C"/>
    <w:rsid w:val="00B62608"/>
    <w:rsid w:val="00B63198"/>
    <w:rsid w:val="00B721F9"/>
    <w:rsid w:val="00B731C2"/>
    <w:rsid w:val="00B74744"/>
    <w:rsid w:val="00B76381"/>
    <w:rsid w:val="00B819DF"/>
    <w:rsid w:val="00B8646B"/>
    <w:rsid w:val="00B9181E"/>
    <w:rsid w:val="00B9247F"/>
    <w:rsid w:val="00B93E4B"/>
    <w:rsid w:val="00BA05F4"/>
    <w:rsid w:val="00BA551D"/>
    <w:rsid w:val="00BA6FC8"/>
    <w:rsid w:val="00BD3416"/>
    <w:rsid w:val="00BF1485"/>
    <w:rsid w:val="00BF55CE"/>
    <w:rsid w:val="00BF69F3"/>
    <w:rsid w:val="00C0373B"/>
    <w:rsid w:val="00C0471B"/>
    <w:rsid w:val="00C078AA"/>
    <w:rsid w:val="00C10BBD"/>
    <w:rsid w:val="00C11013"/>
    <w:rsid w:val="00C16377"/>
    <w:rsid w:val="00C21BBA"/>
    <w:rsid w:val="00C32602"/>
    <w:rsid w:val="00C42879"/>
    <w:rsid w:val="00C47147"/>
    <w:rsid w:val="00C471AF"/>
    <w:rsid w:val="00C514A3"/>
    <w:rsid w:val="00C53117"/>
    <w:rsid w:val="00C63A8D"/>
    <w:rsid w:val="00C66122"/>
    <w:rsid w:val="00C71D34"/>
    <w:rsid w:val="00C72091"/>
    <w:rsid w:val="00C819E3"/>
    <w:rsid w:val="00C845FC"/>
    <w:rsid w:val="00C8520A"/>
    <w:rsid w:val="00C92BB0"/>
    <w:rsid w:val="00C9560B"/>
    <w:rsid w:val="00CA089C"/>
    <w:rsid w:val="00CA1DC3"/>
    <w:rsid w:val="00CA6CC0"/>
    <w:rsid w:val="00CB1047"/>
    <w:rsid w:val="00CB1058"/>
    <w:rsid w:val="00CB2D49"/>
    <w:rsid w:val="00CB4596"/>
    <w:rsid w:val="00CD3AA3"/>
    <w:rsid w:val="00CD60EF"/>
    <w:rsid w:val="00CE22C2"/>
    <w:rsid w:val="00CE6F90"/>
    <w:rsid w:val="00CF45AF"/>
    <w:rsid w:val="00CF6C24"/>
    <w:rsid w:val="00CF772B"/>
    <w:rsid w:val="00D00CBE"/>
    <w:rsid w:val="00D02321"/>
    <w:rsid w:val="00D05731"/>
    <w:rsid w:val="00D14430"/>
    <w:rsid w:val="00D179BB"/>
    <w:rsid w:val="00D21235"/>
    <w:rsid w:val="00D26D30"/>
    <w:rsid w:val="00D3330F"/>
    <w:rsid w:val="00D34730"/>
    <w:rsid w:val="00D35E90"/>
    <w:rsid w:val="00D362C4"/>
    <w:rsid w:val="00D46C0F"/>
    <w:rsid w:val="00D6487E"/>
    <w:rsid w:val="00D71166"/>
    <w:rsid w:val="00D71997"/>
    <w:rsid w:val="00D74814"/>
    <w:rsid w:val="00D941A4"/>
    <w:rsid w:val="00D96312"/>
    <w:rsid w:val="00DA16E5"/>
    <w:rsid w:val="00DA1C6A"/>
    <w:rsid w:val="00DA5B91"/>
    <w:rsid w:val="00DB0C58"/>
    <w:rsid w:val="00DB27B0"/>
    <w:rsid w:val="00DC1497"/>
    <w:rsid w:val="00DD31CA"/>
    <w:rsid w:val="00DD56AB"/>
    <w:rsid w:val="00DD7489"/>
    <w:rsid w:val="00DE1638"/>
    <w:rsid w:val="00DF1A5A"/>
    <w:rsid w:val="00DF5ABD"/>
    <w:rsid w:val="00E02DA2"/>
    <w:rsid w:val="00E13393"/>
    <w:rsid w:val="00E1768D"/>
    <w:rsid w:val="00E245AF"/>
    <w:rsid w:val="00E424C4"/>
    <w:rsid w:val="00E43329"/>
    <w:rsid w:val="00E509FF"/>
    <w:rsid w:val="00E5313D"/>
    <w:rsid w:val="00E546DB"/>
    <w:rsid w:val="00E635C4"/>
    <w:rsid w:val="00E81514"/>
    <w:rsid w:val="00E83802"/>
    <w:rsid w:val="00E96D2A"/>
    <w:rsid w:val="00E9773F"/>
    <w:rsid w:val="00EA1694"/>
    <w:rsid w:val="00EA2341"/>
    <w:rsid w:val="00EB31CD"/>
    <w:rsid w:val="00EB4347"/>
    <w:rsid w:val="00EB53F6"/>
    <w:rsid w:val="00EB79F8"/>
    <w:rsid w:val="00ED0BD9"/>
    <w:rsid w:val="00ED79EC"/>
    <w:rsid w:val="00ED7D87"/>
    <w:rsid w:val="00EE1A4B"/>
    <w:rsid w:val="00EE7407"/>
    <w:rsid w:val="00EF36F0"/>
    <w:rsid w:val="00F00EBB"/>
    <w:rsid w:val="00F02A9C"/>
    <w:rsid w:val="00F0565C"/>
    <w:rsid w:val="00F153F5"/>
    <w:rsid w:val="00F215DC"/>
    <w:rsid w:val="00F24B8E"/>
    <w:rsid w:val="00F2636E"/>
    <w:rsid w:val="00F30095"/>
    <w:rsid w:val="00F31E67"/>
    <w:rsid w:val="00F33B73"/>
    <w:rsid w:val="00F42697"/>
    <w:rsid w:val="00F43E60"/>
    <w:rsid w:val="00F444AD"/>
    <w:rsid w:val="00F5653B"/>
    <w:rsid w:val="00F62791"/>
    <w:rsid w:val="00F71B99"/>
    <w:rsid w:val="00F745E8"/>
    <w:rsid w:val="00F77DE3"/>
    <w:rsid w:val="00F80332"/>
    <w:rsid w:val="00F82E53"/>
    <w:rsid w:val="00F84BA5"/>
    <w:rsid w:val="00F86B01"/>
    <w:rsid w:val="00F960DE"/>
    <w:rsid w:val="00FA0065"/>
    <w:rsid w:val="00FA01D7"/>
    <w:rsid w:val="00FA02A8"/>
    <w:rsid w:val="00FA4558"/>
    <w:rsid w:val="00FA5972"/>
    <w:rsid w:val="00FB125C"/>
    <w:rsid w:val="00FC3691"/>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73505"/>
  <w15:chartTrackingRefBased/>
  <w15:docId w15:val="{47B42A6D-73EB-4D44-8D9D-BA83F53C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vanish/>
    </w:rPr>
  </w:style>
  <w:style w:type="paragraph" w:styleId="Heading2">
    <w:name w:val="heading 2"/>
    <w:basedOn w:val="Normal"/>
    <w:next w:val="Normal"/>
    <w:link w:val="Heading2Char"/>
    <w:uiPriority w:val="9"/>
    <w:unhideWhenUsed/>
    <w:qFormat/>
    <w:rsid w:val="008D26C2"/>
    <w:pPr>
      <w:keepNext/>
      <w:keepLines/>
      <w:spacing w:before="160" w:after="80" w:line="259"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8D26C2"/>
    <w:pPr>
      <w:keepNext/>
      <w:keepLines/>
      <w:spacing w:before="160" w:after="80" w:line="259" w:lineRule="auto"/>
      <w:outlineLvl w:val="2"/>
    </w:pPr>
    <w:rPr>
      <w:rFonts w:ascii="Calibri" w:hAnsi="Calibri"/>
      <w:color w:val="2E74B5"/>
      <w:sz w:val="28"/>
      <w:szCs w:val="28"/>
    </w:rPr>
  </w:style>
  <w:style w:type="paragraph" w:styleId="Heading4">
    <w:name w:val="heading 4"/>
    <w:basedOn w:val="Normal"/>
    <w:next w:val="Normal"/>
    <w:link w:val="Heading4Char"/>
    <w:uiPriority w:val="9"/>
    <w:semiHidden/>
    <w:unhideWhenUsed/>
    <w:qFormat/>
    <w:rsid w:val="008D26C2"/>
    <w:pPr>
      <w:keepNext/>
      <w:keepLines/>
      <w:spacing w:before="80" w:after="40" w:line="259" w:lineRule="auto"/>
      <w:outlineLvl w:val="3"/>
    </w:pPr>
    <w:rPr>
      <w:rFonts w:ascii="Calibri" w:hAnsi="Calibri"/>
      <w:i/>
      <w:iCs/>
      <w:color w:val="2E74B5"/>
      <w:sz w:val="22"/>
      <w:szCs w:val="22"/>
    </w:rPr>
  </w:style>
  <w:style w:type="paragraph" w:styleId="Heading5">
    <w:name w:val="heading 5"/>
    <w:basedOn w:val="Normal"/>
    <w:next w:val="Normal"/>
    <w:link w:val="Heading5Char"/>
    <w:uiPriority w:val="9"/>
    <w:semiHidden/>
    <w:unhideWhenUsed/>
    <w:qFormat/>
    <w:rsid w:val="008D26C2"/>
    <w:pPr>
      <w:keepNext/>
      <w:keepLines/>
      <w:spacing w:before="80" w:after="40" w:line="259" w:lineRule="auto"/>
      <w:outlineLvl w:val="4"/>
    </w:pPr>
    <w:rPr>
      <w:rFonts w:ascii="Calibri" w:hAnsi="Calibri"/>
      <w:color w:val="2E74B5"/>
      <w:sz w:val="22"/>
      <w:szCs w:val="22"/>
    </w:rPr>
  </w:style>
  <w:style w:type="paragraph" w:styleId="Heading6">
    <w:name w:val="heading 6"/>
    <w:basedOn w:val="Normal"/>
    <w:next w:val="Normal"/>
    <w:link w:val="Heading6Char"/>
    <w:uiPriority w:val="9"/>
    <w:semiHidden/>
    <w:unhideWhenUsed/>
    <w:qFormat/>
    <w:rsid w:val="008D26C2"/>
    <w:pPr>
      <w:keepNext/>
      <w:keepLines/>
      <w:spacing w:before="40" w:after="160" w:line="259" w:lineRule="auto"/>
      <w:outlineLvl w:val="5"/>
    </w:pPr>
    <w:rPr>
      <w:rFonts w:ascii="Calibri" w:hAnsi="Calibri"/>
      <w:i/>
      <w:iCs/>
      <w:color w:val="595959"/>
      <w:sz w:val="22"/>
      <w:szCs w:val="22"/>
    </w:rPr>
  </w:style>
  <w:style w:type="paragraph" w:styleId="Heading7">
    <w:name w:val="heading 7"/>
    <w:basedOn w:val="Normal"/>
    <w:next w:val="Normal"/>
    <w:link w:val="Heading7Char"/>
    <w:uiPriority w:val="9"/>
    <w:semiHidden/>
    <w:unhideWhenUsed/>
    <w:qFormat/>
    <w:rsid w:val="008D26C2"/>
    <w:pPr>
      <w:keepNext/>
      <w:keepLines/>
      <w:spacing w:before="40" w:after="160" w:line="259" w:lineRule="auto"/>
      <w:outlineLvl w:val="6"/>
    </w:pPr>
    <w:rPr>
      <w:rFonts w:ascii="Calibri" w:hAnsi="Calibri"/>
      <w:color w:val="595959"/>
      <w:sz w:val="22"/>
      <w:szCs w:val="22"/>
    </w:rPr>
  </w:style>
  <w:style w:type="paragraph" w:styleId="Heading8">
    <w:name w:val="heading 8"/>
    <w:basedOn w:val="Normal"/>
    <w:next w:val="Normal"/>
    <w:link w:val="Heading8Char"/>
    <w:uiPriority w:val="9"/>
    <w:semiHidden/>
    <w:unhideWhenUsed/>
    <w:qFormat/>
    <w:rsid w:val="008D26C2"/>
    <w:pPr>
      <w:keepNext/>
      <w:keepLines/>
      <w:spacing w:after="160" w:line="259" w:lineRule="auto"/>
      <w:outlineLvl w:val="7"/>
    </w:pPr>
    <w:rPr>
      <w:rFonts w:ascii="Calibri" w:hAnsi="Calibri"/>
      <w:i/>
      <w:iCs/>
      <w:color w:val="272727"/>
      <w:sz w:val="22"/>
      <w:szCs w:val="22"/>
    </w:rPr>
  </w:style>
  <w:style w:type="paragraph" w:styleId="Heading9">
    <w:name w:val="heading 9"/>
    <w:basedOn w:val="Normal"/>
    <w:next w:val="Normal"/>
    <w:link w:val="Heading9Char"/>
    <w:uiPriority w:val="9"/>
    <w:semiHidden/>
    <w:unhideWhenUsed/>
    <w:qFormat/>
    <w:rsid w:val="008D26C2"/>
    <w:pPr>
      <w:keepNext/>
      <w:keepLines/>
      <w:spacing w:after="160" w:line="259" w:lineRule="auto"/>
      <w:outlineLvl w:val="8"/>
    </w:pPr>
    <w:rPr>
      <w:rFonts w:ascii="Calibri" w:hAnsi="Calibri"/>
      <w:color w:val="272727"/>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character" w:customStyle="1" w:styleId="Heading2Char">
    <w:name w:val="Heading 2 Char"/>
    <w:basedOn w:val="DefaultParagraphFont"/>
    <w:link w:val="Heading2"/>
    <w:uiPriority w:val="9"/>
    <w:rsid w:val="008D26C2"/>
    <w:rPr>
      <w:rFonts w:ascii="Calibri Light" w:hAnsi="Calibri Light"/>
      <w:color w:val="2E74B5"/>
      <w:sz w:val="32"/>
      <w:szCs w:val="32"/>
    </w:rPr>
  </w:style>
  <w:style w:type="character" w:customStyle="1" w:styleId="Heading3Char">
    <w:name w:val="Heading 3 Char"/>
    <w:basedOn w:val="DefaultParagraphFont"/>
    <w:link w:val="Heading3"/>
    <w:uiPriority w:val="9"/>
    <w:semiHidden/>
    <w:rsid w:val="008D26C2"/>
    <w:rPr>
      <w:rFonts w:ascii="Calibri" w:hAnsi="Calibri"/>
      <w:color w:val="2E74B5"/>
      <w:sz w:val="28"/>
      <w:szCs w:val="28"/>
    </w:rPr>
  </w:style>
  <w:style w:type="character" w:customStyle="1" w:styleId="Heading4Char">
    <w:name w:val="Heading 4 Char"/>
    <w:basedOn w:val="DefaultParagraphFont"/>
    <w:link w:val="Heading4"/>
    <w:uiPriority w:val="9"/>
    <w:semiHidden/>
    <w:rsid w:val="008D26C2"/>
    <w:rPr>
      <w:rFonts w:ascii="Calibri" w:hAnsi="Calibri"/>
      <w:i/>
      <w:iCs/>
      <w:color w:val="2E74B5"/>
      <w:sz w:val="22"/>
      <w:szCs w:val="22"/>
    </w:rPr>
  </w:style>
  <w:style w:type="character" w:customStyle="1" w:styleId="Heading5Char">
    <w:name w:val="Heading 5 Char"/>
    <w:basedOn w:val="DefaultParagraphFont"/>
    <w:link w:val="Heading5"/>
    <w:uiPriority w:val="9"/>
    <w:semiHidden/>
    <w:rsid w:val="008D26C2"/>
    <w:rPr>
      <w:rFonts w:ascii="Calibri" w:hAnsi="Calibri"/>
      <w:color w:val="2E74B5"/>
      <w:sz w:val="22"/>
      <w:szCs w:val="22"/>
    </w:rPr>
  </w:style>
  <w:style w:type="character" w:customStyle="1" w:styleId="Heading6Char">
    <w:name w:val="Heading 6 Char"/>
    <w:basedOn w:val="DefaultParagraphFont"/>
    <w:link w:val="Heading6"/>
    <w:uiPriority w:val="9"/>
    <w:semiHidden/>
    <w:rsid w:val="008D26C2"/>
    <w:rPr>
      <w:rFonts w:ascii="Calibri" w:hAnsi="Calibri"/>
      <w:i/>
      <w:iCs/>
      <w:color w:val="595959"/>
      <w:sz w:val="22"/>
      <w:szCs w:val="22"/>
    </w:rPr>
  </w:style>
  <w:style w:type="character" w:customStyle="1" w:styleId="Heading7Char">
    <w:name w:val="Heading 7 Char"/>
    <w:basedOn w:val="DefaultParagraphFont"/>
    <w:link w:val="Heading7"/>
    <w:uiPriority w:val="9"/>
    <w:semiHidden/>
    <w:rsid w:val="008D26C2"/>
    <w:rPr>
      <w:rFonts w:ascii="Calibri" w:hAnsi="Calibri"/>
      <w:color w:val="595959"/>
      <w:sz w:val="22"/>
      <w:szCs w:val="22"/>
    </w:rPr>
  </w:style>
  <w:style w:type="character" w:customStyle="1" w:styleId="Heading8Char">
    <w:name w:val="Heading 8 Char"/>
    <w:basedOn w:val="DefaultParagraphFont"/>
    <w:link w:val="Heading8"/>
    <w:uiPriority w:val="9"/>
    <w:semiHidden/>
    <w:rsid w:val="008D26C2"/>
    <w:rPr>
      <w:rFonts w:ascii="Calibri" w:hAnsi="Calibri"/>
      <w:i/>
      <w:iCs/>
      <w:color w:val="272727"/>
      <w:sz w:val="22"/>
      <w:szCs w:val="22"/>
    </w:rPr>
  </w:style>
  <w:style w:type="character" w:customStyle="1" w:styleId="Heading9Char">
    <w:name w:val="Heading 9 Char"/>
    <w:basedOn w:val="DefaultParagraphFont"/>
    <w:link w:val="Heading9"/>
    <w:uiPriority w:val="9"/>
    <w:semiHidden/>
    <w:rsid w:val="008D26C2"/>
    <w:rPr>
      <w:rFonts w:ascii="Calibri" w:hAnsi="Calibri"/>
      <w:color w:val="272727"/>
      <w:sz w:val="22"/>
      <w:szCs w:val="22"/>
    </w:rPr>
  </w:style>
  <w:style w:type="character" w:customStyle="1" w:styleId="Heading1Char">
    <w:name w:val="Heading 1 Char"/>
    <w:link w:val="Heading1"/>
    <w:uiPriority w:val="9"/>
    <w:rsid w:val="008D26C2"/>
    <w:rPr>
      <w:vanish/>
    </w:rPr>
  </w:style>
  <w:style w:type="paragraph" w:styleId="Title">
    <w:name w:val="Title"/>
    <w:basedOn w:val="Normal"/>
    <w:next w:val="Normal"/>
    <w:link w:val="TitleChar"/>
    <w:uiPriority w:val="10"/>
    <w:qFormat/>
    <w:rsid w:val="008D26C2"/>
    <w:pPr>
      <w:spacing w:after="80" w:line="259" w:lineRule="auto"/>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8D26C2"/>
    <w:rPr>
      <w:rFonts w:ascii="Calibri Light" w:hAnsi="Calibri Light"/>
      <w:spacing w:val="-10"/>
      <w:kern w:val="28"/>
      <w:sz w:val="56"/>
      <w:szCs w:val="56"/>
    </w:rPr>
  </w:style>
  <w:style w:type="paragraph" w:styleId="Subtitle">
    <w:name w:val="Subtitle"/>
    <w:basedOn w:val="Normal"/>
    <w:next w:val="Normal"/>
    <w:link w:val="SubtitleChar"/>
    <w:uiPriority w:val="11"/>
    <w:qFormat/>
    <w:rsid w:val="008D26C2"/>
    <w:pPr>
      <w:numPr>
        <w:ilvl w:val="1"/>
      </w:numPr>
      <w:spacing w:after="160" w:line="259" w:lineRule="auto"/>
    </w:pPr>
    <w:rPr>
      <w:rFonts w:ascii="Calibri" w:hAnsi="Calibri"/>
      <w:color w:val="595959"/>
      <w:spacing w:val="15"/>
      <w:sz w:val="28"/>
      <w:szCs w:val="28"/>
    </w:rPr>
  </w:style>
  <w:style w:type="character" w:customStyle="1" w:styleId="SubtitleChar">
    <w:name w:val="Subtitle Char"/>
    <w:basedOn w:val="DefaultParagraphFont"/>
    <w:link w:val="Subtitle"/>
    <w:uiPriority w:val="11"/>
    <w:rsid w:val="008D26C2"/>
    <w:rPr>
      <w:rFonts w:ascii="Calibri" w:hAnsi="Calibri"/>
      <w:color w:val="595959"/>
      <w:spacing w:val="15"/>
      <w:sz w:val="28"/>
      <w:szCs w:val="28"/>
    </w:rPr>
  </w:style>
  <w:style w:type="paragraph" w:styleId="ListParagraph">
    <w:name w:val="List Paragraph"/>
    <w:basedOn w:val="Normal"/>
    <w:uiPriority w:val="1"/>
    <w:qFormat/>
    <w:rsid w:val="008D26C2"/>
    <w:pPr>
      <w:spacing w:after="160" w:line="259" w:lineRule="auto"/>
      <w:ind w:left="720"/>
      <w:contextualSpacing/>
    </w:pPr>
    <w:rPr>
      <w:rFonts w:ascii="Calibri" w:eastAsia="Calibri" w:hAnsi="Calibri"/>
      <w:sz w:val="22"/>
      <w:szCs w:val="22"/>
    </w:rPr>
  </w:style>
  <w:style w:type="paragraph" w:styleId="Quote">
    <w:name w:val="Quote"/>
    <w:basedOn w:val="Normal"/>
    <w:next w:val="Normal"/>
    <w:link w:val="QuoteChar"/>
    <w:uiPriority w:val="29"/>
    <w:qFormat/>
    <w:rsid w:val="008D26C2"/>
    <w:pPr>
      <w:spacing w:before="160" w:after="160" w:line="259" w:lineRule="auto"/>
      <w:jc w:val="center"/>
    </w:pPr>
    <w:rPr>
      <w:rFonts w:ascii="Calibri" w:eastAsia="Calibri" w:hAnsi="Calibri"/>
      <w:i/>
      <w:iCs/>
      <w:color w:val="404040"/>
      <w:sz w:val="22"/>
      <w:szCs w:val="22"/>
    </w:rPr>
  </w:style>
  <w:style w:type="character" w:customStyle="1" w:styleId="QuoteChar">
    <w:name w:val="Quote Char"/>
    <w:basedOn w:val="DefaultParagraphFont"/>
    <w:link w:val="Quote"/>
    <w:uiPriority w:val="29"/>
    <w:rsid w:val="008D26C2"/>
    <w:rPr>
      <w:rFonts w:ascii="Calibri" w:eastAsia="Calibri" w:hAnsi="Calibri"/>
      <w:i/>
      <w:iCs/>
      <w:color w:val="404040"/>
      <w:sz w:val="22"/>
      <w:szCs w:val="22"/>
    </w:rPr>
  </w:style>
  <w:style w:type="paragraph" w:styleId="IntenseQuote">
    <w:name w:val="Intense Quote"/>
    <w:basedOn w:val="Normal"/>
    <w:next w:val="Normal"/>
    <w:link w:val="IntenseQuoteChar"/>
    <w:uiPriority w:val="30"/>
    <w:qFormat/>
    <w:rsid w:val="008D26C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sz w:val="22"/>
      <w:szCs w:val="22"/>
    </w:rPr>
  </w:style>
  <w:style w:type="character" w:customStyle="1" w:styleId="IntenseQuoteChar">
    <w:name w:val="Intense Quote Char"/>
    <w:basedOn w:val="DefaultParagraphFont"/>
    <w:link w:val="IntenseQuote"/>
    <w:uiPriority w:val="30"/>
    <w:rsid w:val="008D26C2"/>
    <w:rPr>
      <w:rFonts w:ascii="Calibri" w:eastAsia="Calibri" w:hAnsi="Calibri"/>
      <w:i/>
      <w:iCs/>
      <w:color w:val="2E74B5"/>
      <w:sz w:val="22"/>
      <w:szCs w:val="22"/>
    </w:rPr>
  </w:style>
  <w:style w:type="character" w:styleId="IntenseEmphasis">
    <w:name w:val="Intense Emphasis"/>
    <w:uiPriority w:val="21"/>
    <w:qFormat/>
    <w:rsid w:val="008D26C2"/>
    <w:rPr>
      <w:i/>
      <w:iCs/>
      <w:color w:val="2E74B5"/>
    </w:rPr>
  </w:style>
  <w:style w:type="character" w:styleId="IntenseReference">
    <w:name w:val="Intense Reference"/>
    <w:uiPriority w:val="32"/>
    <w:qFormat/>
    <w:rsid w:val="008D26C2"/>
    <w:rPr>
      <w:b/>
      <w:bCs/>
      <w:smallCaps/>
      <w:color w:val="2E74B5"/>
      <w:spacing w:val="5"/>
    </w:rPr>
  </w:style>
  <w:style w:type="table" w:styleId="TableGrid">
    <w:name w:val="Table Grid"/>
    <w:basedOn w:val="TableNormal"/>
    <w:uiPriority w:val="39"/>
    <w:rsid w:val="008D26C2"/>
    <w:rPr>
      <w:rFonts w:ascii="Calibri" w:eastAsia="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D26C2"/>
    <w:pPr>
      <w:spacing w:after="160"/>
    </w:pPr>
    <w:rPr>
      <w:rFonts w:ascii="Calibri" w:eastAsia="Calibri" w:hAnsi="Calibri"/>
    </w:rPr>
  </w:style>
  <w:style w:type="character" w:customStyle="1" w:styleId="CommentTextChar">
    <w:name w:val="Comment Text Char"/>
    <w:basedOn w:val="DefaultParagraphFont"/>
    <w:link w:val="CommentText"/>
    <w:uiPriority w:val="99"/>
    <w:semiHidden/>
    <w:rsid w:val="008D26C2"/>
    <w:rPr>
      <w:rFonts w:ascii="Calibri" w:eastAsia="Calibri" w:hAnsi="Calibri"/>
    </w:rPr>
  </w:style>
  <w:style w:type="character" w:styleId="CommentReference">
    <w:name w:val="annotation reference"/>
    <w:uiPriority w:val="99"/>
    <w:semiHidden/>
    <w:unhideWhenUsed/>
    <w:rsid w:val="008D26C2"/>
    <w:rPr>
      <w:sz w:val="16"/>
      <w:szCs w:val="16"/>
    </w:rPr>
  </w:style>
  <w:style w:type="numbering" w:customStyle="1" w:styleId="NoList1">
    <w:name w:val="No List1"/>
    <w:next w:val="NoList"/>
    <w:uiPriority w:val="99"/>
    <w:semiHidden/>
    <w:unhideWhenUsed/>
    <w:rsid w:val="008D26C2"/>
  </w:style>
  <w:style w:type="paragraph" w:customStyle="1" w:styleId="a0001">
    <w:name w:val="a0001"/>
    <w:basedOn w:val="Normal"/>
    <w:rsid w:val="008D26C2"/>
    <w:pPr>
      <w:spacing w:before="100" w:beforeAutospacing="1" w:after="100" w:afterAutospacing="1"/>
    </w:pPr>
    <w:rPr>
      <w:sz w:val="24"/>
      <w:szCs w:val="24"/>
    </w:rPr>
  </w:style>
  <w:style w:type="paragraph" w:customStyle="1" w:styleId="a0002">
    <w:name w:val="a0002"/>
    <w:basedOn w:val="Normal"/>
    <w:rsid w:val="008D26C2"/>
    <w:pPr>
      <w:spacing w:before="100" w:beforeAutospacing="1" w:after="100" w:afterAutospacing="1"/>
    </w:pPr>
    <w:rPr>
      <w:sz w:val="24"/>
      <w:szCs w:val="24"/>
    </w:rPr>
  </w:style>
  <w:style w:type="paragraph" w:customStyle="1" w:styleId="a0003">
    <w:name w:val="a0003"/>
    <w:basedOn w:val="Normal"/>
    <w:rsid w:val="008D26C2"/>
    <w:pPr>
      <w:spacing w:before="100" w:beforeAutospacing="1" w:after="100" w:afterAutospacing="1"/>
    </w:pPr>
    <w:rPr>
      <w:sz w:val="24"/>
      <w:szCs w:val="24"/>
    </w:rPr>
  </w:style>
  <w:style w:type="paragraph" w:styleId="NormalWeb">
    <w:name w:val="Normal (Web)"/>
    <w:basedOn w:val="Normal"/>
    <w:uiPriority w:val="99"/>
    <w:unhideWhenUsed/>
    <w:rsid w:val="008D26C2"/>
    <w:pPr>
      <w:spacing w:before="100" w:beforeAutospacing="1" w:after="100" w:afterAutospacing="1"/>
    </w:pPr>
    <w:rPr>
      <w:sz w:val="24"/>
      <w:szCs w:val="24"/>
    </w:rPr>
  </w:style>
  <w:style w:type="character" w:customStyle="1" w:styleId="HeaderChar">
    <w:name w:val="Header Char"/>
    <w:link w:val="Header"/>
    <w:uiPriority w:val="99"/>
    <w:rsid w:val="008D26C2"/>
  </w:style>
  <w:style w:type="character" w:customStyle="1" w:styleId="FooterChar">
    <w:name w:val="Footer Char"/>
    <w:link w:val="Footer"/>
    <w:uiPriority w:val="99"/>
    <w:rsid w:val="008D26C2"/>
  </w:style>
  <w:style w:type="paragraph" w:customStyle="1" w:styleId="TableParagraph">
    <w:name w:val="Table Paragraph"/>
    <w:basedOn w:val="Normal"/>
    <w:uiPriority w:val="1"/>
    <w:qFormat/>
    <w:rsid w:val="008D26C2"/>
    <w:pPr>
      <w:widowControl w:val="0"/>
      <w:autoSpaceDE w:val="0"/>
      <w:autoSpaceDN w:val="0"/>
    </w:pPr>
    <w:rPr>
      <w:sz w:val="22"/>
      <w:szCs w:val="22"/>
    </w:rPr>
  </w:style>
  <w:style w:type="character" w:customStyle="1" w:styleId="Hyperlink1">
    <w:name w:val="Hyperlink1"/>
    <w:uiPriority w:val="99"/>
    <w:unhideWhenUsed/>
    <w:rsid w:val="008D26C2"/>
    <w:rPr>
      <w:color w:val="467886"/>
      <w:u w:val="single"/>
    </w:rPr>
  </w:style>
  <w:style w:type="character" w:styleId="UnresolvedMention">
    <w:name w:val="Unresolved Mention"/>
    <w:uiPriority w:val="99"/>
    <w:semiHidden/>
    <w:unhideWhenUsed/>
    <w:rsid w:val="008D26C2"/>
    <w:rPr>
      <w:color w:val="605E5C"/>
      <w:shd w:val="clear" w:color="auto" w:fill="E1DFDD"/>
    </w:rPr>
  </w:style>
  <w:style w:type="paragraph" w:styleId="TOC1">
    <w:name w:val="toc 1"/>
    <w:basedOn w:val="Normal"/>
    <w:uiPriority w:val="1"/>
    <w:qFormat/>
    <w:rsid w:val="008D26C2"/>
    <w:pPr>
      <w:widowControl w:val="0"/>
      <w:autoSpaceDE w:val="0"/>
      <w:autoSpaceDN w:val="0"/>
      <w:ind w:left="624"/>
    </w:pPr>
    <w:rPr>
      <w:sz w:val="24"/>
      <w:szCs w:val="24"/>
    </w:rPr>
  </w:style>
  <w:style w:type="paragraph" w:styleId="TOC2">
    <w:name w:val="toc 2"/>
    <w:basedOn w:val="Normal"/>
    <w:uiPriority w:val="1"/>
    <w:qFormat/>
    <w:rsid w:val="008D26C2"/>
    <w:pPr>
      <w:widowControl w:val="0"/>
      <w:autoSpaceDE w:val="0"/>
      <w:autoSpaceDN w:val="0"/>
      <w:ind w:left="624"/>
    </w:pPr>
    <w:rPr>
      <w:b/>
      <w:bCs/>
      <w:i/>
      <w:iCs/>
      <w:sz w:val="22"/>
      <w:szCs w:val="22"/>
    </w:rPr>
  </w:style>
  <w:style w:type="paragraph" w:styleId="TOC3">
    <w:name w:val="toc 3"/>
    <w:basedOn w:val="Normal"/>
    <w:uiPriority w:val="1"/>
    <w:qFormat/>
    <w:rsid w:val="008D26C2"/>
    <w:pPr>
      <w:widowControl w:val="0"/>
      <w:autoSpaceDE w:val="0"/>
      <w:autoSpaceDN w:val="0"/>
      <w:ind w:left="1584"/>
    </w:pPr>
    <w:rPr>
      <w:sz w:val="24"/>
      <w:szCs w:val="24"/>
    </w:rPr>
  </w:style>
  <w:style w:type="paragraph" w:styleId="BodyText">
    <w:name w:val="Body Text"/>
    <w:basedOn w:val="Normal"/>
    <w:link w:val="BodyTextChar"/>
    <w:uiPriority w:val="1"/>
    <w:qFormat/>
    <w:rsid w:val="008D26C2"/>
    <w:pPr>
      <w:widowControl w:val="0"/>
      <w:autoSpaceDE w:val="0"/>
      <w:autoSpaceDN w:val="0"/>
    </w:pPr>
    <w:rPr>
      <w:sz w:val="18"/>
      <w:szCs w:val="18"/>
    </w:rPr>
  </w:style>
  <w:style w:type="character" w:customStyle="1" w:styleId="BodyTextChar">
    <w:name w:val="Body Text Char"/>
    <w:basedOn w:val="DefaultParagraphFont"/>
    <w:link w:val="BodyText"/>
    <w:uiPriority w:val="1"/>
    <w:rsid w:val="008D26C2"/>
    <w:rPr>
      <w:sz w:val="18"/>
      <w:szCs w:val="18"/>
    </w:rPr>
  </w:style>
  <w:style w:type="character" w:styleId="Hyperlink">
    <w:name w:val="Hyperlink"/>
    <w:uiPriority w:val="99"/>
    <w:unhideWhenUsed/>
    <w:rsid w:val="008D26C2"/>
    <w:rPr>
      <w:color w:val="0563C1"/>
      <w:u w:val="single"/>
    </w:rPr>
  </w:style>
  <w:style w:type="numbering" w:customStyle="1" w:styleId="NoList2">
    <w:name w:val="No List2"/>
    <w:next w:val="NoList"/>
    <w:uiPriority w:val="99"/>
    <w:semiHidden/>
    <w:unhideWhenUsed/>
    <w:rsid w:val="008D26C2"/>
  </w:style>
  <w:style w:type="paragraph" w:styleId="Caption">
    <w:name w:val="caption"/>
    <w:basedOn w:val="Normal"/>
    <w:next w:val="Normal"/>
    <w:uiPriority w:val="35"/>
    <w:semiHidden/>
    <w:unhideWhenUsed/>
    <w:qFormat/>
    <w:rsid w:val="008D26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des.iccsafe.org/lookup/IPC2021P3_Ch09_Sec906.1_Tbl906.1/2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1</TotalTime>
  <Pages>16</Pages>
  <Words>14548</Words>
  <Characters>82930</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97284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3</cp:revision>
  <dcterms:created xsi:type="dcterms:W3CDTF">2026-09-04T17:19:00Z</dcterms:created>
  <dcterms:modified xsi:type="dcterms:W3CDTF">2026-09-04T17:20:00Z</dcterms:modified>
</cp:coreProperties>
</file>