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DF61" w14:textId="1A779E0D" w:rsidR="0058287C" w:rsidRDefault="00872C3F" w:rsidP="00872C3F">
      <w:pPr>
        <w:pStyle w:val="Heading1"/>
      </w:pPr>
      <w:r>
        <w:t>Sole Source &amp; Proprietary Purchase Form</w:t>
      </w:r>
    </w:p>
    <w:p w14:paraId="19C3625A" w14:textId="77777777" w:rsidR="00872C3F" w:rsidRDefault="00872C3F" w:rsidP="00872C3F"/>
    <w:p w14:paraId="6FDD3B9E" w14:textId="23AE14B4" w:rsidR="00872C3F" w:rsidRDefault="00872C3F" w:rsidP="00872C3F">
      <w:pPr>
        <w:rPr>
          <w:sz w:val="24"/>
          <w:szCs w:val="24"/>
        </w:rPr>
      </w:pPr>
      <w:r>
        <w:rPr>
          <w:sz w:val="24"/>
          <w:szCs w:val="24"/>
        </w:rPr>
        <w:t xml:space="preserve">Shopping Cart / Order Number: </w:t>
      </w:r>
    </w:p>
    <w:p w14:paraId="51D337D6" w14:textId="77777777" w:rsidR="00872C3F" w:rsidRDefault="00872C3F" w:rsidP="00872C3F">
      <w:pPr>
        <w:rPr>
          <w:sz w:val="24"/>
          <w:szCs w:val="24"/>
        </w:rPr>
      </w:pPr>
    </w:p>
    <w:p w14:paraId="5C8876A5" w14:textId="57CA31A5" w:rsidR="00872C3F" w:rsidRDefault="00872C3F" w:rsidP="00872C3F">
      <w:pPr>
        <w:rPr>
          <w:sz w:val="24"/>
          <w:szCs w:val="24"/>
        </w:rPr>
      </w:pPr>
      <w:r>
        <w:rPr>
          <w:sz w:val="24"/>
          <w:szCs w:val="24"/>
        </w:rPr>
        <w:t xml:space="preserve">Agency: </w:t>
      </w:r>
    </w:p>
    <w:p w14:paraId="4EA7A94B" w14:textId="77777777" w:rsidR="00872C3F" w:rsidRDefault="00872C3F" w:rsidP="00872C3F">
      <w:pPr>
        <w:rPr>
          <w:sz w:val="24"/>
          <w:szCs w:val="24"/>
        </w:rPr>
      </w:pPr>
    </w:p>
    <w:p w14:paraId="2760F822" w14:textId="2ADC8897" w:rsidR="00872C3F" w:rsidRDefault="00872C3F" w:rsidP="00872C3F">
      <w:pPr>
        <w:rPr>
          <w:sz w:val="24"/>
          <w:szCs w:val="24"/>
        </w:rPr>
      </w:pPr>
      <w:r>
        <w:rPr>
          <w:sz w:val="24"/>
          <w:szCs w:val="24"/>
        </w:rPr>
        <w:t xml:space="preserve">Circle one:  Sole Source   or   Proprietary </w:t>
      </w:r>
    </w:p>
    <w:p w14:paraId="263D8BCF" w14:textId="77777777" w:rsidR="00872C3F" w:rsidRDefault="00872C3F" w:rsidP="00872C3F">
      <w:pPr>
        <w:rPr>
          <w:sz w:val="24"/>
          <w:szCs w:val="24"/>
        </w:rPr>
      </w:pPr>
    </w:p>
    <w:p w14:paraId="268E0861" w14:textId="62F7D8FD" w:rsidR="00872C3F" w:rsidRDefault="00872C3F" w:rsidP="00872C3F">
      <w:pPr>
        <w:rPr>
          <w:sz w:val="24"/>
          <w:szCs w:val="24"/>
        </w:rPr>
      </w:pPr>
      <w:r>
        <w:rPr>
          <w:sz w:val="24"/>
          <w:szCs w:val="24"/>
        </w:rPr>
        <w:t xml:space="preserve">Describe Service or Product: </w:t>
      </w:r>
    </w:p>
    <w:p w14:paraId="33A96E10" w14:textId="77777777" w:rsidR="009229A3" w:rsidRDefault="009229A3" w:rsidP="00872C3F">
      <w:pPr>
        <w:rPr>
          <w:sz w:val="24"/>
          <w:szCs w:val="24"/>
        </w:rPr>
      </w:pPr>
    </w:p>
    <w:p w14:paraId="67C641B0" w14:textId="77777777" w:rsidR="009229A3" w:rsidRDefault="009229A3" w:rsidP="00872C3F">
      <w:pPr>
        <w:rPr>
          <w:sz w:val="24"/>
          <w:szCs w:val="24"/>
        </w:rPr>
      </w:pPr>
    </w:p>
    <w:p w14:paraId="256C009A" w14:textId="77777777" w:rsidR="009229A3" w:rsidRDefault="009229A3" w:rsidP="00872C3F">
      <w:pPr>
        <w:rPr>
          <w:sz w:val="24"/>
          <w:szCs w:val="24"/>
        </w:rPr>
      </w:pPr>
    </w:p>
    <w:p w14:paraId="6123724D" w14:textId="77777777" w:rsidR="00872C3F" w:rsidRDefault="00872C3F" w:rsidP="00872C3F">
      <w:pPr>
        <w:rPr>
          <w:sz w:val="24"/>
          <w:szCs w:val="24"/>
        </w:rPr>
      </w:pPr>
    </w:p>
    <w:p w14:paraId="13BAA811" w14:textId="1B951DCD" w:rsidR="00872C3F" w:rsidRDefault="00872C3F" w:rsidP="00872C3F">
      <w:pPr>
        <w:rPr>
          <w:sz w:val="24"/>
          <w:szCs w:val="24"/>
        </w:rPr>
      </w:pPr>
      <w:r>
        <w:rPr>
          <w:sz w:val="24"/>
          <w:szCs w:val="24"/>
        </w:rPr>
        <w:t xml:space="preserve">Vendor Name, Address and Phone Number: </w:t>
      </w:r>
    </w:p>
    <w:p w14:paraId="4EA350F2" w14:textId="77777777" w:rsidR="00872C3F" w:rsidRDefault="00872C3F" w:rsidP="00872C3F">
      <w:pPr>
        <w:rPr>
          <w:sz w:val="24"/>
          <w:szCs w:val="24"/>
        </w:rPr>
      </w:pPr>
    </w:p>
    <w:p w14:paraId="49A133DE" w14:textId="77777777" w:rsidR="00872C3F" w:rsidRDefault="00872C3F" w:rsidP="00872C3F">
      <w:pPr>
        <w:rPr>
          <w:sz w:val="24"/>
          <w:szCs w:val="24"/>
        </w:rPr>
      </w:pPr>
    </w:p>
    <w:p w14:paraId="6604B9CC" w14:textId="77777777" w:rsidR="009229A3" w:rsidRDefault="009229A3" w:rsidP="00872C3F">
      <w:pPr>
        <w:rPr>
          <w:sz w:val="24"/>
          <w:szCs w:val="24"/>
        </w:rPr>
      </w:pPr>
    </w:p>
    <w:p w14:paraId="0E985D1A" w14:textId="77777777" w:rsidR="009229A3" w:rsidRDefault="009229A3" w:rsidP="00872C3F">
      <w:pPr>
        <w:rPr>
          <w:sz w:val="24"/>
          <w:szCs w:val="24"/>
        </w:rPr>
      </w:pPr>
    </w:p>
    <w:p w14:paraId="32757F1E" w14:textId="3A60905E" w:rsidR="00872C3F" w:rsidRDefault="00872C3F" w:rsidP="00872C3F">
      <w:pPr>
        <w:rPr>
          <w:sz w:val="24"/>
          <w:szCs w:val="24"/>
        </w:rPr>
      </w:pPr>
      <w:r>
        <w:rPr>
          <w:sz w:val="24"/>
          <w:szCs w:val="24"/>
        </w:rPr>
        <w:t>Sole source and proprietary purchases are allowed by the Louisiana Procurement Code (La R.S. 39:1551 et. seq.) when certain conditions exist.  This form may be used to justify sole source or proprietary purchases for unique products, services or conditions or you may write a letter that addresses each point.  This will become a part of the permanent record for this purchase.</w:t>
      </w:r>
    </w:p>
    <w:p w14:paraId="267A8F6F" w14:textId="77777777" w:rsidR="00872C3F" w:rsidRDefault="00872C3F" w:rsidP="00872C3F">
      <w:pPr>
        <w:rPr>
          <w:sz w:val="24"/>
          <w:szCs w:val="24"/>
        </w:rPr>
      </w:pPr>
    </w:p>
    <w:p w14:paraId="36B0FEEF" w14:textId="4D0BC419" w:rsidR="00872C3F" w:rsidRDefault="00872C3F" w:rsidP="00872C3F">
      <w:pPr>
        <w:rPr>
          <w:sz w:val="24"/>
          <w:szCs w:val="24"/>
        </w:rPr>
      </w:pPr>
      <w:r>
        <w:rPr>
          <w:sz w:val="24"/>
          <w:szCs w:val="24"/>
        </w:rPr>
        <w:t>A sole source justification represents a request from the end user for the Office of State Procurement to waive the bid process in accordance with La R.S. 39:1597 and LAC 34:1.901-907. For the purpose of this form, the particular item or service is available from only one supplier (usually the manufacturer) and is unique in that no other will be suitable or acceptable to meet the need.</w:t>
      </w:r>
    </w:p>
    <w:p w14:paraId="5192C194" w14:textId="77777777" w:rsidR="00872C3F" w:rsidRDefault="00872C3F" w:rsidP="00872C3F">
      <w:pPr>
        <w:rPr>
          <w:sz w:val="24"/>
          <w:szCs w:val="24"/>
        </w:rPr>
      </w:pPr>
    </w:p>
    <w:p w14:paraId="0C9B6BA0" w14:textId="18747542" w:rsidR="00872C3F" w:rsidRDefault="00872C3F" w:rsidP="00872C3F">
      <w:pPr>
        <w:rPr>
          <w:sz w:val="24"/>
          <w:szCs w:val="24"/>
        </w:rPr>
      </w:pPr>
      <w:r>
        <w:rPr>
          <w:sz w:val="24"/>
          <w:szCs w:val="24"/>
        </w:rPr>
        <w:t>A proprietary specification justification represents a request from the end user to limit the specification to describe a product proprietary to one supplier in accordance with La R.S. 39:1655 and meets the definition and use described in LASC 34.1.309. A proprietary purchase is similar to a sole source when no other product or service is suitable or acceptable to meet the need, but there is more than one potential bidder because the manufacturer has chosen to see their product through multiple distributors.  A proprietary purchase is considered competitive and the solicitation shall include language indicating the purchase has been approved as proprietary and not invite bids for equal products.</w:t>
      </w:r>
    </w:p>
    <w:p w14:paraId="4DE0EA50" w14:textId="77777777" w:rsidR="002965CB" w:rsidRDefault="002965CB" w:rsidP="00872C3F">
      <w:pPr>
        <w:rPr>
          <w:sz w:val="24"/>
          <w:szCs w:val="24"/>
        </w:rPr>
      </w:pPr>
    </w:p>
    <w:p w14:paraId="6ECB1FA0" w14:textId="614A842D" w:rsidR="002965CB" w:rsidRDefault="002965CB" w:rsidP="002965CB">
      <w:pPr>
        <w:pStyle w:val="ListParagraph"/>
        <w:numPr>
          <w:ilvl w:val="0"/>
          <w:numId w:val="1"/>
        </w:numPr>
        <w:rPr>
          <w:sz w:val="24"/>
          <w:szCs w:val="24"/>
        </w:rPr>
      </w:pPr>
      <w:r>
        <w:rPr>
          <w:sz w:val="24"/>
          <w:szCs w:val="24"/>
        </w:rPr>
        <w:t xml:space="preserve">Explain specification requirements and how or why </w:t>
      </w:r>
      <w:r>
        <w:rPr>
          <w:b/>
          <w:bCs/>
          <w:sz w:val="24"/>
          <w:szCs w:val="24"/>
        </w:rPr>
        <w:t>only</w:t>
      </w:r>
      <w:r>
        <w:rPr>
          <w:sz w:val="24"/>
          <w:szCs w:val="24"/>
        </w:rPr>
        <w:t xml:space="preserve"> the designated product/service meets the need.  Cite the qualities and features that make this product or service unique in meeting the need. </w:t>
      </w:r>
    </w:p>
    <w:p w14:paraId="5E73E77B" w14:textId="77777777" w:rsidR="009229A3" w:rsidRDefault="009229A3" w:rsidP="009229A3">
      <w:pPr>
        <w:pStyle w:val="ListParagraph"/>
        <w:rPr>
          <w:sz w:val="24"/>
          <w:szCs w:val="24"/>
        </w:rPr>
      </w:pPr>
    </w:p>
    <w:p w14:paraId="499B4B04" w14:textId="77777777" w:rsidR="009229A3" w:rsidRDefault="009229A3" w:rsidP="009229A3">
      <w:pPr>
        <w:pStyle w:val="ListParagraph"/>
        <w:rPr>
          <w:sz w:val="24"/>
          <w:szCs w:val="24"/>
        </w:rPr>
      </w:pPr>
    </w:p>
    <w:p w14:paraId="1D5E622B" w14:textId="77777777" w:rsidR="009229A3" w:rsidRDefault="009229A3" w:rsidP="009229A3">
      <w:pPr>
        <w:pStyle w:val="ListParagraph"/>
        <w:rPr>
          <w:sz w:val="24"/>
          <w:szCs w:val="24"/>
        </w:rPr>
      </w:pPr>
    </w:p>
    <w:p w14:paraId="3F55A0FA" w14:textId="71A5E3EB" w:rsidR="002965CB" w:rsidRDefault="002965CB" w:rsidP="002965CB">
      <w:pPr>
        <w:pStyle w:val="ListParagraph"/>
        <w:numPr>
          <w:ilvl w:val="0"/>
          <w:numId w:val="1"/>
        </w:numPr>
        <w:rPr>
          <w:sz w:val="24"/>
          <w:szCs w:val="24"/>
        </w:rPr>
      </w:pPr>
      <w:r>
        <w:rPr>
          <w:sz w:val="24"/>
          <w:szCs w:val="24"/>
        </w:rPr>
        <w:t xml:space="preserve">Specifically name, by manufacturer and model or service provider, other products or services investigated (if fewer than two, explain.) </w:t>
      </w:r>
    </w:p>
    <w:p w14:paraId="268A3624" w14:textId="77777777" w:rsidR="009229A3" w:rsidRDefault="009229A3" w:rsidP="009229A3">
      <w:pPr>
        <w:rPr>
          <w:sz w:val="24"/>
          <w:szCs w:val="24"/>
        </w:rPr>
      </w:pPr>
    </w:p>
    <w:p w14:paraId="10E0F486" w14:textId="77777777" w:rsidR="009229A3" w:rsidRDefault="009229A3" w:rsidP="009229A3">
      <w:pPr>
        <w:rPr>
          <w:sz w:val="24"/>
          <w:szCs w:val="24"/>
        </w:rPr>
      </w:pPr>
    </w:p>
    <w:p w14:paraId="355221FD" w14:textId="77777777" w:rsidR="009229A3" w:rsidRDefault="009229A3" w:rsidP="009229A3">
      <w:pPr>
        <w:rPr>
          <w:sz w:val="24"/>
          <w:szCs w:val="24"/>
        </w:rPr>
      </w:pPr>
    </w:p>
    <w:p w14:paraId="61121439" w14:textId="77777777" w:rsidR="009229A3" w:rsidRDefault="009229A3" w:rsidP="009229A3">
      <w:pPr>
        <w:rPr>
          <w:sz w:val="24"/>
          <w:szCs w:val="24"/>
        </w:rPr>
      </w:pPr>
    </w:p>
    <w:p w14:paraId="1D0D9981" w14:textId="77777777" w:rsidR="009229A3" w:rsidRDefault="009229A3" w:rsidP="009229A3">
      <w:pPr>
        <w:rPr>
          <w:sz w:val="24"/>
          <w:szCs w:val="24"/>
        </w:rPr>
      </w:pPr>
    </w:p>
    <w:p w14:paraId="21885867" w14:textId="77777777" w:rsidR="009229A3" w:rsidRPr="009229A3" w:rsidRDefault="009229A3" w:rsidP="009229A3">
      <w:pPr>
        <w:rPr>
          <w:sz w:val="24"/>
          <w:szCs w:val="24"/>
        </w:rPr>
      </w:pPr>
    </w:p>
    <w:p w14:paraId="2D9402D4" w14:textId="77777777" w:rsidR="009229A3" w:rsidRPr="009229A3" w:rsidRDefault="009229A3" w:rsidP="009229A3">
      <w:pPr>
        <w:pStyle w:val="ListParagraph"/>
        <w:rPr>
          <w:sz w:val="24"/>
          <w:szCs w:val="24"/>
        </w:rPr>
      </w:pPr>
    </w:p>
    <w:p w14:paraId="2F9977C1" w14:textId="77777777" w:rsidR="009229A3" w:rsidRDefault="009229A3" w:rsidP="009229A3">
      <w:pPr>
        <w:pStyle w:val="ListParagraph"/>
        <w:rPr>
          <w:sz w:val="24"/>
          <w:szCs w:val="24"/>
        </w:rPr>
      </w:pPr>
    </w:p>
    <w:p w14:paraId="31BBB0C6" w14:textId="7B82F3CA" w:rsidR="002965CB" w:rsidRDefault="002965CB" w:rsidP="002965CB">
      <w:pPr>
        <w:pStyle w:val="ListParagraph"/>
        <w:numPr>
          <w:ilvl w:val="0"/>
          <w:numId w:val="1"/>
        </w:numPr>
        <w:rPr>
          <w:sz w:val="24"/>
          <w:szCs w:val="24"/>
        </w:rPr>
      </w:pPr>
      <w:r>
        <w:rPr>
          <w:sz w:val="24"/>
          <w:szCs w:val="24"/>
        </w:rPr>
        <w:t xml:space="preserve">State specifically why and how other products investigated are deficient in meeting the need. </w:t>
      </w:r>
    </w:p>
    <w:p w14:paraId="3C4256DD" w14:textId="77777777" w:rsidR="009229A3" w:rsidRDefault="009229A3" w:rsidP="009229A3">
      <w:pPr>
        <w:pStyle w:val="ListParagraph"/>
        <w:rPr>
          <w:sz w:val="24"/>
          <w:szCs w:val="24"/>
        </w:rPr>
      </w:pPr>
    </w:p>
    <w:p w14:paraId="48A91BA5" w14:textId="77777777" w:rsidR="009229A3" w:rsidRDefault="009229A3" w:rsidP="009229A3">
      <w:pPr>
        <w:pStyle w:val="ListParagraph"/>
        <w:rPr>
          <w:sz w:val="24"/>
          <w:szCs w:val="24"/>
        </w:rPr>
      </w:pPr>
    </w:p>
    <w:p w14:paraId="1694C19D" w14:textId="77777777" w:rsidR="009229A3" w:rsidRDefault="009229A3" w:rsidP="009229A3">
      <w:pPr>
        <w:pStyle w:val="ListParagraph"/>
        <w:rPr>
          <w:sz w:val="24"/>
          <w:szCs w:val="24"/>
        </w:rPr>
      </w:pPr>
    </w:p>
    <w:p w14:paraId="3AA560B7" w14:textId="77777777" w:rsidR="009229A3" w:rsidRDefault="009229A3" w:rsidP="009229A3">
      <w:pPr>
        <w:pStyle w:val="ListParagraph"/>
        <w:rPr>
          <w:sz w:val="24"/>
          <w:szCs w:val="24"/>
        </w:rPr>
      </w:pPr>
    </w:p>
    <w:p w14:paraId="2472292F" w14:textId="77777777" w:rsidR="009229A3" w:rsidRDefault="009229A3" w:rsidP="009229A3">
      <w:pPr>
        <w:pStyle w:val="ListParagraph"/>
        <w:rPr>
          <w:sz w:val="24"/>
          <w:szCs w:val="24"/>
        </w:rPr>
      </w:pPr>
    </w:p>
    <w:p w14:paraId="6863FDC3" w14:textId="77777777" w:rsidR="009229A3" w:rsidRDefault="009229A3" w:rsidP="009229A3">
      <w:pPr>
        <w:pStyle w:val="ListParagraph"/>
        <w:rPr>
          <w:sz w:val="24"/>
          <w:szCs w:val="24"/>
        </w:rPr>
      </w:pPr>
    </w:p>
    <w:p w14:paraId="4773C532" w14:textId="77777777" w:rsidR="009229A3" w:rsidRDefault="009229A3" w:rsidP="009229A3">
      <w:pPr>
        <w:pStyle w:val="ListParagraph"/>
        <w:rPr>
          <w:sz w:val="24"/>
          <w:szCs w:val="24"/>
        </w:rPr>
      </w:pPr>
    </w:p>
    <w:p w14:paraId="59B8CF2B" w14:textId="43F6E616" w:rsidR="002965CB" w:rsidRDefault="002965CB" w:rsidP="002965CB">
      <w:pPr>
        <w:pStyle w:val="ListParagraph"/>
        <w:numPr>
          <w:ilvl w:val="0"/>
          <w:numId w:val="1"/>
        </w:numPr>
        <w:rPr>
          <w:sz w:val="24"/>
          <w:szCs w:val="24"/>
        </w:rPr>
      </w:pPr>
      <w:r>
        <w:rPr>
          <w:sz w:val="24"/>
          <w:szCs w:val="24"/>
        </w:rPr>
        <w:t xml:space="preserve">For Sole Source: obtain signed letterhead quotation and declaration of sole source from corporate marketing (not sales representative) stating product or service is not sold through distributors, attach a notarized or published price list or retail price verification for the item(s), and submit all documents to the Office of State Procurement. </w:t>
      </w:r>
    </w:p>
    <w:p w14:paraId="7DD7E042" w14:textId="77777777" w:rsidR="009229A3" w:rsidRPr="009229A3" w:rsidRDefault="009229A3" w:rsidP="009229A3">
      <w:pPr>
        <w:rPr>
          <w:sz w:val="24"/>
          <w:szCs w:val="24"/>
        </w:rPr>
      </w:pPr>
    </w:p>
    <w:p w14:paraId="16A087FD" w14:textId="15DE96B5" w:rsidR="002965CB" w:rsidRDefault="002965CB" w:rsidP="002965CB">
      <w:pPr>
        <w:pStyle w:val="ListParagraph"/>
        <w:numPr>
          <w:ilvl w:val="0"/>
          <w:numId w:val="1"/>
        </w:numPr>
        <w:rPr>
          <w:sz w:val="24"/>
          <w:szCs w:val="24"/>
        </w:rPr>
      </w:pPr>
      <w:r>
        <w:rPr>
          <w:sz w:val="24"/>
          <w:szCs w:val="24"/>
        </w:rPr>
        <w:t xml:space="preserve">For Proprietary: submit this justification form with your shopping cart to the Office of State Procurement. </w:t>
      </w:r>
    </w:p>
    <w:p w14:paraId="0B21C4DE" w14:textId="311D171A" w:rsidR="009229A3" w:rsidRDefault="009229A3" w:rsidP="009229A3">
      <w:pPr>
        <w:rPr>
          <w:sz w:val="24"/>
          <w:szCs w:val="24"/>
        </w:rPr>
      </w:pPr>
    </w:p>
    <w:p w14:paraId="1F8A2900" w14:textId="77777777" w:rsidR="009229A3" w:rsidRDefault="009229A3" w:rsidP="009229A3">
      <w:pPr>
        <w:rPr>
          <w:sz w:val="24"/>
          <w:szCs w:val="24"/>
        </w:rPr>
      </w:pPr>
    </w:p>
    <w:p w14:paraId="2BA016E8" w14:textId="1D7C47AD" w:rsidR="009229A3" w:rsidRDefault="009229A3" w:rsidP="009229A3">
      <w:pPr>
        <w:rPr>
          <w:sz w:val="24"/>
          <w:szCs w:val="24"/>
        </w:rPr>
      </w:pPr>
      <w:r>
        <w:rPr>
          <w:sz w:val="24"/>
          <w:szCs w:val="24"/>
        </w:rPr>
        <w:t xml:space="preserve">Signature and Title of Requisitioner: </w:t>
      </w:r>
    </w:p>
    <w:p w14:paraId="1877CBEF" w14:textId="77777777" w:rsidR="009229A3" w:rsidRDefault="009229A3" w:rsidP="009229A3">
      <w:pPr>
        <w:rPr>
          <w:sz w:val="24"/>
          <w:szCs w:val="24"/>
        </w:rPr>
      </w:pPr>
    </w:p>
    <w:p w14:paraId="4B8B4F27" w14:textId="77777777" w:rsidR="009229A3" w:rsidRDefault="009229A3" w:rsidP="009229A3">
      <w:pPr>
        <w:rPr>
          <w:sz w:val="24"/>
          <w:szCs w:val="24"/>
        </w:rPr>
      </w:pPr>
    </w:p>
    <w:p w14:paraId="52792994" w14:textId="77777777" w:rsidR="009229A3" w:rsidRDefault="009229A3" w:rsidP="009229A3">
      <w:pPr>
        <w:rPr>
          <w:sz w:val="24"/>
          <w:szCs w:val="24"/>
        </w:rPr>
      </w:pPr>
    </w:p>
    <w:p w14:paraId="7630DDC3" w14:textId="63D69BD3" w:rsidR="009229A3" w:rsidRDefault="009229A3" w:rsidP="009229A3">
      <w:pPr>
        <w:rPr>
          <w:sz w:val="24"/>
          <w:szCs w:val="24"/>
        </w:rPr>
      </w:pPr>
      <w:r>
        <w:rPr>
          <w:sz w:val="24"/>
          <w:szCs w:val="24"/>
        </w:rPr>
        <w:t xml:space="preserve">Date: </w:t>
      </w:r>
    </w:p>
    <w:p w14:paraId="1158ACA8" w14:textId="77777777" w:rsidR="009229A3" w:rsidRDefault="009229A3" w:rsidP="009229A3">
      <w:pPr>
        <w:rPr>
          <w:sz w:val="24"/>
          <w:szCs w:val="24"/>
        </w:rPr>
      </w:pPr>
    </w:p>
    <w:p w14:paraId="045E2F21" w14:textId="77777777" w:rsidR="009229A3" w:rsidRDefault="009229A3" w:rsidP="009229A3">
      <w:pPr>
        <w:rPr>
          <w:sz w:val="24"/>
          <w:szCs w:val="24"/>
        </w:rPr>
      </w:pPr>
    </w:p>
    <w:p w14:paraId="5D177C23" w14:textId="38E8208B" w:rsidR="009229A3" w:rsidRDefault="009229A3" w:rsidP="009229A3">
      <w:pPr>
        <w:rPr>
          <w:sz w:val="24"/>
          <w:szCs w:val="24"/>
        </w:rPr>
      </w:pPr>
      <w:r>
        <w:rPr>
          <w:sz w:val="24"/>
          <w:szCs w:val="24"/>
        </w:rPr>
        <w:t xml:space="preserve">Additional Approved Signature (if required): </w:t>
      </w:r>
    </w:p>
    <w:p w14:paraId="64C302A3" w14:textId="77777777" w:rsidR="009229A3" w:rsidRDefault="009229A3" w:rsidP="009229A3">
      <w:pPr>
        <w:rPr>
          <w:sz w:val="24"/>
          <w:szCs w:val="24"/>
        </w:rPr>
      </w:pPr>
    </w:p>
    <w:p w14:paraId="14610043" w14:textId="77777777" w:rsidR="009229A3" w:rsidRDefault="009229A3" w:rsidP="009229A3">
      <w:pPr>
        <w:rPr>
          <w:sz w:val="24"/>
          <w:szCs w:val="24"/>
        </w:rPr>
      </w:pPr>
    </w:p>
    <w:p w14:paraId="6E415CA2" w14:textId="77777777" w:rsidR="009229A3" w:rsidRDefault="009229A3" w:rsidP="009229A3">
      <w:pPr>
        <w:rPr>
          <w:sz w:val="24"/>
          <w:szCs w:val="24"/>
        </w:rPr>
      </w:pPr>
    </w:p>
    <w:p w14:paraId="72675F9C" w14:textId="58CEA5FB" w:rsidR="009229A3" w:rsidRPr="009229A3" w:rsidRDefault="009229A3" w:rsidP="009229A3">
      <w:pPr>
        <w:rPr>
          <w:sz w:val="24"/>
          <w:szCs w:val="24"/>
        </w:rPr>
      </w:pPr>
      <w:r>
        <w:rPr>
          <w:sz w:val="24"/>
          <w:szCs w:val="24"/>
        </w:rPr>
        <w:t xml:space="preserve">Date: </w:t>
      </w:r>
    </w:p>
    <w:p w14:paraId="04A4D26E" w14:textId="77777777" w:rsidR="00872C3F" w:rsidRDefault="00872C3F" w:rsidP="00872C3F">
      <w:pPr>
        <w:rPr>
          <w:sz w:val="24"/>
          <w:szCs w:val="24"/>
        </w:rPr>
      </w:pPr>
    </w:p>
    <w:p w14:paraId="4B83969A" w14:textId="77777777" w:rsidR="00872C3F" w:rsidRPr="00872C3F" w:rsidRDefault="00872C3F" w:rsidP="00872C3F">
      <w:pPr>
        <w:rPr>
          <w:sz w:val="24"/>
          <w:szCs w:val="24"/>
        </w:rPr>
      </w:pPr>
    </w:p>
    <w:sectPr w:rsidR="00872C3F" w:rsidRPr="00872C3F" w:rsidSect="009229A3">
      <w:type w:val="continuous"/>
      <w:pgSz w:w="12240" w:h="15840" w:code="1"/>
      <w:pgMar w:top="81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440"/>
    <w:multiLevelType w:val="hybridMultilevel"/>
    <w:tmpl w:val="3BCA202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5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3F"/>
    <w:rsid w:val="000761C5"/>
    <w:rsid w:val="00275ACD"/>
    <w:rsid w:val="002965CB"/>
    <w:rsid w:val="003737BC"/>
    <w:rsid w:val="00500961"/>
    <w:rsid w:val="005622C5"/>
    <w:rsid w:val="0058287C"/>
    <w:rsid w:val="006D21E5"/>
    <w:rsid w:val="00872C3F"/>
    <w:rsid w:val="009229A3"/>
    <w:rsid w:val="00CE3DF6"/>
    <w:rsid w:val="00D00492"/>
    <w:rsid w:val="00FB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CD17"/>
  <w15:chartTrackingRefBased/>
  <w15:docId w15:val="{CBDA70D8-B129-4871-992D-0A8F5176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C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2C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2C3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2C3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2C3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2C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C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C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C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C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2C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2C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2C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2C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2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C3F"/>
    <w:rPr>
      <w:rFonts w:eastAsiaTheme="majorEastAsia" w:cstheme="majorBidi"/>
      <w:color w:val="272727" w:themeColor="text1" w:themeTint="D8"/>
    </w:rPr>
  </w:style>
  <w:style w:type="paragraph" w:styleId="Title">
    <w:name w:val="Title"/>
    <w:basedOn w:val="Normal"/>
    <w:next w:val="Normal"/>
    <w:link w:val="TitleChar"/>
    <w:uiPriority w:val="10"/>
    <w:qFormat/>
    <w:rsid w:val="00872C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C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C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C3F"/>
    <w:rPr>
      <w:i/>
      <w:iCs/>
      <w:color w:val="404040" w:themeColor="text1" w:themeTint="BF"/>
    </w:rPr>
  </w:style>
  <w:style w:type="paragraph" w:styleId="ListParagraph">
    <w:name w:val="List Paragraph"/>
    <w:basedOn w:val="Normal"/>
    <w:uiPriority w:val="34"/>
    <w:qFormat/>
    <w:rsid w:val="00872C3F"/>
    <w:pPr>
      <w:ind w:left="720"/>
      <w:contextualSpacing/>
    </w:pPr>
  </w:style>
  <w:style w:type="character" w:styleId="IntenseEmphasis">
    <w:name w:val="Intense Emphasis"/>
    <w:basedOn w:val="DefaultParagraphFont"/>
    <w:uiPriority w:val="21"/>
    <w:qFormat/>
    <w:rsid w:val="00872C3F"/>
    <w:rPr>
      <w:i/>
      <w:iCs/>
      <w:color w:val="2E74B5" w:themeColor="accent1" w:themeShade="BF"/>
    </w:rPr>
  </w:style>
  <w:style w:type="paragraph" w:styleId="IntenseQuote">
    <w:name w:val="Intense Quote"/>
    <w:basedOn w:val="Normal"/>
    <w:next w:val="Normal"/>
    <w:link w:val="IntenseQuoteChar"/>
    <w:uiPriority w:val="30"/>
    <w:qFormat/>
    <w:rsid w:val="00872C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2C3F"/>
    <w:rPr>
      <w:i/>
      <w:iCs/>
      <w:color w:val="2E74B5" w:themeColor="accent1" w:themeShade="BF"/>
    </w:rPr>
  </w:style>
  <w:style w:type="character" w:styleId="IntenseReference">
    <w:name w:val="Intense Reference"/>
    <w:basedOn w:val="DefaultParagraphFont"/>
    <w:uiPriority w:val="32"/>
    <w:qFormat/>
    <w:rsid w:val="00872C3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Amber White (OSP)</cp:lastModifiedBy>
  <cp:revision>3</cp:revision>
  <dcterms:created xsi:type="dcterms:W3CDTF">2026-02-02T20:40:00Z</dcterms:created>
  <dcterms:modified xsi:type="dcterms:W3CDTF">2026-02-03T12:42:00Z</dcterms:modified>
</cp:coreProperties>
</file>